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1016" w:type="dxa"/>
        <w:tblLayout w:type="fixed"/>
        <w:tblLook w:val="0020" w:firstRow="1" w:lastRow="0" w:firstColumn="0" w:lastColumn="0" w:noHBand="0" w:noVBand="0"/>
      </w:tblPr>
      <w:tblGrid>
        <w:gridCol w:w="1710"/>
        <w:gridCol w:w="9306"/>
      </w:tblGrid>
      <w:tr w:rsidR="006D52D0" w:rsidRPr="00634B2E" w14:paraId="5CC25CFB" w14:textId="77777777" w:rsidTr="001E0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1710" w:type="dxa"/>
          </w:tcPr>
          <w:p w14:paraId="166F4EF2" w14:textId="44DBD1E8" w:rsidR="006D52D0" w:rsidRPr="00634B2E" w:rsidRDefault="006D52D0" w:rsidP="006D52D0">
            <w:pPr>
              <w:widowControl/>
              <w:autoSpaceDE/>
              <w:autoSpaceDN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FB78F5">
              <w:rPr>
                <w:noProof/>
                <w:lang w:val="es-ES_tradnl"/>
              </w:rPr>
              <w:drawing>
                <wp:inline distT="0" distB="0" distL="0" distR="0" wp14:anchorId="5BCB8639" wp14:editId="29E91A57">
                  <wp:extent cx="762000" cy="733425"/>
                  <wp:effectExtent l="0" t="0" r="0" b="9525"/>
                  <wp:docPr id="6" name="Picture 6" descr="Texas Workforce Commission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tipo de la Comisión de La Fuerza Laboral de Texa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6" w:type="dxa"/>
          </w:tcPr>
          <w:p w14:paraId="68AF78CD" w14:textId="3BE38D7A" w:rsidR="006D52D0" w:rsidRPr="00634B2E" w:rsidRDefault="006D52D0" w:rsidP="006D52D0">
            <w:pPr>
              <w:widowControl/>
              <w:autoSpaceDE/>
              <w:autoSpaceDN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E0724">
              <w:rPr>
                <w:rFonts w:ascii="Verdana" w:hAnsi="Verdana" w:cs="Arial"/>
                <w:bCs w:val="0"/>
                <w:sz w:val="24"/>
                <w:szCs w:val="24"/>
              </w:rPr>
              <w:t>Texas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634B2E">
              <w:rPr>
                <w:rFonts w:ascii="Verdana" w:hAnsi="Verdana" w:cs="Arial"/>
                <w:sz w:val="24"/>
                <w:szCs w:val="24"/>
              </w:rPr>
              <w:t>Workforce Commission</w:t>
            </w:r>
          </w:p>
          <w:p w14:paraId="750ED151" w14:textId="77777777" w:rsidR="001E0724" w:rsidRDefault="006D52D0" w:rsidP="006D52D0">
            <w:pPr>
              <w:widowControl/>
              <w:autoSpaceDE/>
              <w:autoSpaceDN/>
              <w:jc w:val="center"/>
              <w:rPr>
                <w:rFonts w:ascii="Verdana" w:hAnsi="Verdana" w:cs="Arial"/>
                <w:bCs w:val="0"/>
                <w:sz w:val="32"/>
                <w:szCs w:val="32"/>
              </w:rPr>
            </w:pPr>
            <w:r w:rsidRPr="00634B2E">
              <w:rPr>
                <w:rFonts w:ascii="Verdana" w:hAnsi="Verdana" w:cs="Arial"/>
                <w:sz w:val="24"/>
                <w:szCs w:val="24"/>
              </w:rPr>
              <w:t>Career Schools and Colleges</w:t>
            </w:r>
            <w:r>
              <w:rPr>
                <w:rFonts w:ascii="Verdana" w:hAnsi="Verdana" w:cs="Arial"/>
                <w:b w:val="0"/>
                <w:sz w:val="32"/>
                <w:szCs w:val="32"/>
              </w:rPr>
              <w:t xml:space="preserve"> </w:t>
            </w:r>
          </w:p>
          <w:p w14:paraId="3F95469A" w14:textId="0EE151E1" w:rsidR="006D52D0" w:rsidRPr="00634B2E" w:rsidRDefault="006D52D0" w:rsidP="006D52D0">
            <w:pPr>
              <w:widowControl/>
              <w:autoSpaceDE/>
              <w:autoSpaceDN/>
              <w:jc w:val="center"/>
              <w:rPr>
                <w:rFonts w:ascii="Verdana" w:hAnsi="Verdana"/>
                <w:sz w:val="32"/>
                <w:szCs w:val="32"/>
              </w:rPr>
            </w:pPr>
            <w:r w:rsidRPr="001E0724">
              <w:rPr>
                <w:rFonts w:ascii="Verdana" w:hAnsi="Verdana" w:cs="Arial"/>
                <w:bCs w:val="0"/>
                <w:sz w:val="32"/>
                <w:szCs w:val="32"/>
              </w:rPr>
              <w:t>Index to Catalog and Supplements</w:t>
            </w:r>
            <w:r w:rsidRPr="00634B2E">
              <w:rPr>
                <w:rFonts w:ascii="Verdana" w:hAnsi="Verdana" w:cs="Arial"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1505, TWC VR, Request for Due Process Hearing and/or Mediation. June 2021"/>
                  <w:textInput>
                    <w:maxLength w:val="1"/>
                  </w:textInput>
                </w:ffData>
              </w:fldChar>
            </w:r>
            <w:bookmarkStart w:id="0" w:name="Text2"/>
            <w:r w:rsidRPr="00634B2E">
              <w:rPr>
                <w:rFonts w:ascii="Verdana" w:hAnsi="Verdana" w:cs="Arial"/>
                <w:sz w:val="4"/>
                <w:szCs w:val="4"/>
              </w:rPr>
              <w:instrText xml:space="preserve"> FORMTEXT </w:instrText>
            </w:r>
            <w:r w:rsidRPr="00634B2E">
              <w:rPr>
                <w:rFonts w:ascii="Verdana" w:hAnsi="Verdana" w:cs="Arial"/>
                <w:sz w:val="4"/>
                <w:szCs w:val="4"/>
              </w:rPr>
            </w:r>
            <w:r w:rsidRPr="00634B2E">
              <w:rPr>
                <w:rFonts w:ascii="Verdana" w:hAnsi="Verdana" w:cs="Arial"/>
                <w:sz w:val="4"/>
                <w:szCs w:val="4"/>
              </w:rPr>
              <w:fldChar w:fldCharType="separate"/>
            </w:r>
            <w:r w:rsidRPr="00634B2E">
              <w:rPr>
                <w:rFonts w:ascii="Verdana" w:hAnsi="Verdana" w:cs="Arial"/>
                <w:noProof/>
                <w:sz w:val="4"/>
                <w:szCs w:val="4"/>
              </w:rPr>
              <w:t> </w:t>
            </w:r>
            <w:r w:rsidRPr="00634B2E">
              <w:rPr>
                <w:rFonts w:ascii="Verdana" w:hAnsi="Verdana" w:cs="Arial"/>
                <w:sz w:val="4"/>
                <w:szCs w:val="4"/>
              </w:rPr>
              <w:fldChar w:fldCharType="end"/>
            </w:r>
            <w:bookmarkEnd w:id="0"/>
          </w:p>
        </w:tc>
      </w:tr>
    </w:tbl>
    <w:p w14:paraId="7D05CE59" w14:textId="75E63612" w:rsidR="00997FC4" w:rsidRPr="004B15B2" w:rsidRDefault="008E3596">
      <w:pPr>
        <w:pStyle w:val="BodyText"/>
        <w:spacing w:before="2" w:line="240" w:lineRule="auto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School Number:</w:t>
      </w:r>
      <w:r w:rsidR="006D52D0" w:rsidRPr="006D52D0">
        <w:rPr>
          <w:rFonts w:ascii="Verdana" w:hAnsi="Verdana"/>
          <w:sz w:val="24"/>
          <w:szCs w:val="24"/>
          <w:u w:val="single"/>
        </w:rPr>
        <w:t xml:space="preserve"> </w:t>
      </w:r>
      <w:r w:rsidR="006D52D0" w:rsidRPr="004B15B2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7D05CE5A" w14:textId="7C3624E6" w:rsidR="00997FC4" w:rsidRPr="004B15B2" w:rsidRDefault="006D52D0" w:rsidP="008E3596">
      <w:pPr>
        <w:pStyle w:val="BodyText"/>
        <w:tabs>
          <w:tab w:val="left" w:pos="7109"/>
          <w:tab w:val="left" w:pos="7528"/>
          <w:tab w:val="left" w:pos="10521"/>
        </w:tabs>
        <w:spacing w:before="94" w:line="240" w:lineRule="auto"/>
        <w:ind w:left="328" w:hanging="32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 Name</w:t>
      </w:r>
      <w:r w:rsidR="002E587E" w:rsidRPr="004B15B2">
        <w:rPr>
          <w:rFonts w:ascii="Verdana" w:hAnsi="Verdana"/>
          <w:sz w:val="24"/>
          <w:szCs w:val="24"/>
        </w:rPr>
        <w:t>:</w:t>
      </w:r>
      <w:r w:rsidR="002E587E" w:rsidRPr="004B15B2">
        <w:rPr>
          <w:rFonts w:ascii="Verdana" w:hAnsi="Verdana"/>
          <w:spacing w:val="-15"/>
          <w:sz w:val="24"/>
          <w:szCs w:val="24"/>
        </w:rPr>
        <w:t xml:space="preserve"> </w:t>
      </w:r>
      <w:r w:rsidR="002E587E" w:rsidRPr="004B15B2">
        <w:rPr>
          <w:rFonts w:ascii="Verdana" w:hAnsi="Verdana"/>
          <w:sz w:val="24"/>
          <w:szCs w:val="24"/>
          <w:u w:val="single"/>
        </w:rPr>
        <w:tab/>
      </w:r>
      <w:r w:rsidR="002E587E" w:rsidRPr="004B15B2">
        <w:rPr>
          <w:rFonts w:ascii="Verdana" w:hAnsi="Verdana"/>
          <w:sz w:val="24"/>
          <w:szCs w:val="24"/>
        </w:rPr>
        <w:tab/>
        <w:t>DATE</w:t>
      </w:r>
      <w:r w:rsidR="002E587E"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="002E587E" w:rsidRPr="004B15B2">
        <w:rPr>
          <w:rFonts w:ascii="Verdana" w:hAnsi="Verdana"/>
          <w:spacing w:val="-2"/>
          <w:sz w:val="24"/>
          <w:szCs w:val="24"/>
        </w:rPr>
        <w:t>(mm/dd/</w:t>
      </w:r>
      <w:proofErr w:type="spellStart"/>
      <w:r w:rsidR="002E587E" w:rsidRPr="004B15B2">
        <w:rPr>
          <w:rFonts w:ascii="Verdana" w:hAnsi="Verdana"/>
          <w:spacing w:val="-2"/>
          <w:sz w:val="24"/>
          <w:szCs w:val="24"/>
        </w:rPr>
        <w:t>yy</w:t>
      </w:r>
      <w:proofErr w:type="spellEnd"/>
      <w:r w:rsidR="002E587E" w:rsidRPr="004B15B2">
        <w:rPr>
          <w:rFonts w:ascii="Verdana" w:hAnsi="Verdana"/>
          <w:spacing w:val="-2"/>
          <w:sz w:val="24"/>
          <w:szCs w:val="24"/>
        </w:rPr>
        <w:t>):</w:t>
      </w:r>
      <w:r w:rsidR="002E587E" w:rsidRPr="004B15B2">
        <w:rPr>
          <w:rFonts w:ascii="Verdana" w:hAnsi="Verdana"/>
          <w:sz w:val="24"/>
          <w:szCs w:val="24"/>
          <w:u w:val="single"/>
        </w:rPr>
        <w:tab/>
      </w:r>
    </w:p>
    <w:p w14:paraId="7D05CE5B" w14:textId="77777777" w:rsidR="00997FC4" w:rsidRPr="004B15B2" w:rsidRDefault="00997FC4">
      <w:pPr>
        <w:pStyle w:val="BodyText"/>
        <w:spacing w:before="1" w:line="240" w:lineRule="auto"/>
        <w:ind w:left="0"/>
        <w:rPr>
          <w:rFonts w:ascii="Verdana" w:hAnsi="Verdana"/>
          <w:sz w:val="24"/>
          <w:szCs w:val="24"/>
        </w:rPr>
      </w:pPr>
    </w:p>
    <w:p w14:paraId="7D05CE5D" w14:textId="0290AAB9" w:rsidR="00997FC4" w:rsidRPr="004B15B2" w:rsidRDefault="006D52D0" w:rsidP="001E0724">
      <w:pPr>
        <w:ind w:right="205"/>
        <w:jc w:val="righ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Page</w:t>
      </w:r>
      <w:r w:rsidRPr="004B15B2">
        <w:rPr>
          <w:rFonts w:ascii="Verdana" w:hAnsi="Verdana"/>
          <w:spacing w:val="43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Number</w:t>
      </w:r>
    </w:p>
    <w:p w14:paraId="7D05CE5E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line="240" w:lineRule="auto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Name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School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Physical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Address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5F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Identifying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Data</w:t>
      </w:r>
    </w:p>
    <w:p w14:paraId="7D05CE60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Catalog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Volume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Number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1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Date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2"/>
          <w:sz w:val="24"/>
          <w:szCs w:val="24"/>
        </w:rPr>
        <w:t xml:space="preserve"> Publication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2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Effective</w:t>
      </w:r>
      <w:r w:rsidRPr="004B15B2">
        <w:rPr>
          <w:rFonts w:ascii="Verdana" w:hAnsi="Verdana"/>
          <w:spacing w:val="8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Date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4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line="240" w:lineRule="auto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Table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Contents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and/or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Index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5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before="115" w:line="240" w:lineRule="auto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History,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including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any/all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Accreditations/Approvals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6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before="115" w:line="240" w:lineRule="auto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Description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1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Available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Space,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Facilities,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Equipment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7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A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Listing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of:</w:t>
      </w:r>
    </w:p>
    <w:p w14:paraId="7D05CE68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Officers,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Directors,</w:t>
      </w:r>
      <w:r w:rsidRPr="004B15B2">
        <w:rPr>
          <w:rFonts w:ascii="Verdana" w:hAnsi="Verdana"/>
          <w:spacing w:val="-1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Trustees,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or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9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Partners,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or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A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Individual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Owner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B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A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Listing</w:t>
      </w:r>
      <w:r w:rsidRPr="004B15B2">
        <w:rPr>
          <w:rFonts w:ascii="Verdana" w:hAnsi="Verdana"/>
          <w:spacing w:val="1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Key</w:t>
      </w:r>
      <w:r w:rsidRPr="004B15B2">
        <w:rPr>
          <w:rFonts w:ascii="Verdana" w:hAnsi="Verdana"/>
          <w:spacing w:val="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Staff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12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Faculty</w:t>
      </w:r>
    </w:p>
    <w:p w14:paraId="7D05CE6C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Degrees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Held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D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Specialized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Training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E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Area(s)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Instruction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6F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Fees,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Tuition,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and/or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Special</w:t>
      </w:r>
      <w:r w:rsidRPr="004B15B2">
        <w:rPr>
          <w:rFonts w:ascii="Verdana" w:hAnsi="Verdana"/>
          <w:spacing w:val="-22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Charges</w:t>
      </w:r>
    </w:p>
    <w:p w14:paraId="7D05CE70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Tuition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Fee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1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Registration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Fee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2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Book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Fee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3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Supplies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Fee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4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Tools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Fee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5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Laboratory</w:t>
      </w:r>
      <w:r w:rsidRPr="004B15B2">
        <w:rPr>
          <w:rFonts w:ascii="Verdana" w:hAnsi="Verdana"/>
          <w:spacing w:val="-5"/>
          <w:sz w:val="24"/>
          <w:szCs w:val="24"/>
        </w:rPr>
        <w:t xml:space="preserve"> Fee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6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Total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Charges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the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Program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7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Scholarship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Terms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(if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any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are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given)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8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Any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other</w:t>
      </w:r>
      <w:r w:rsidRPr="004B15B2">
        <w:rPr>
          <w:rFonts w:ascii="Verdana" w:hAnsi="Verdana"/>
          <w:spacing w:val="8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expenses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9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spacing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Individual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Subject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Fee</w:t>
      </w:r>
      <w:r w:rsidRPr="004B15B2">
        <w:rPr>
          <w:rFonts w:ascii="Verdana" w:hAnsi="Verdana"/>
          <w:spacing w:val="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(if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offered)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A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99" w:line="246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School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Calendar</w:t>
      </w:r>
    </w:p>
    <w:p w14:paraId="7D05CE7B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Holidays</w:t>
      </w:r>
      <w:r w:rsidRPr="004B15B2">
        <w:rPr>
          <w:rFonts w:ascii="Verdana" w:hAnsi="Verdana"/>
          <w:spacing w:val="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to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be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proofErr w:type="gramStart"/>
      <w:r w:rsidRPr="004B15B2">
        <w:rPr>
          <w:rFonts w:ascii="Verdana" w:hAnsi="Verdana"/>
          <w:spacing w:val="-2"/>
          <w:sz w:val="24"/>
          <w:szCs w:val="24"/>
        </w:rPr>
        <w:t>observed</w:t>
      </w:r>
      <w:proofErr w:type="gramEnd"/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C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Enrollment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Periods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D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Beginning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Ending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Dates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Terms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7E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Scheduled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Vacation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Periods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0F247DE3" w14:textId="77777777" w:rsidR="00997FC4" w:rsidRDefault="00997FC4">
      <w:pPr>
        <w:spacing w:line="246" w:lineRule="exact"/>
        <w:rPr>
          <w:rFonts w:ascii="Verdana" w:hAnsi="Verdana"/>
          <w:sz w:val="24"/>
          <w:szCs w:val="24"/>
        </w:rPr>
      </w:pPr>
    </w:p>
    <w:p w14:paraId="7B3E05A0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3E1851FB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1C61FDD5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7D19D388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1E3D0283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0B8191AF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1FBB4FCD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132B6033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292A5324" w14:textId="77777777" w:rsidR="007B3A83" w:rsidRPr="007B3A83" w:rsidRDefault="007B3A83" w:rsidP="007B3A83">
      <w:pPr>
        <w:rPr>
          <w:rFonts w:ascii="Verdana" w:hAnsi="Verdana"/>
          <w:sz w:val="24"/>
          <w:szCs w:val="24"/>
        </w:rPr>
      </w:pPr>
    </w:p>
    <w:p w14:paraId="7D05CE7F" w14:textId="02163635" w:rsidR="007B3A83" w:rsidRPr="007B3A83" w:rsidRDefault="007B3A83" w:rsidP="007B3A83">
      <w:pPr>
        <w:rPr>
          <w:rFonts w:ascii="Verdana" w:hAnsi="Verdana"/>
          <w:sz w:val="24"/>
          <w:szCs w:val="24"/>
        </w:rPr>
        <w:sectPr w:rsidR="007B3A83" w:rsidRPr="007B3A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60" w:right="840" w:bottom="1240" w:left="760" w:header="0" w:footer="1054" w:gutter="0"/>
          <w:pgNumType w:start="1"/>
          <w:cols w:space="720"/>
        </w:sectPr>
      </w:pPr>
    </w:p>
    <w:p w14:paraId="7D05CE80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78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lastRenderedPageBreak/>
        <w:t>Normal</w:t>
      </w:r>
      <w:r w:rsidRPr="004B15B2">
        <w:rPr>
          <w:rFonts w:ascii="Verdana" w:hAnsi="Verdana"/>
          <w:spacing w:val="-2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Hours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2"/>
          <w:sz w:val="24"/>
          <w:szCs w:val="24"/>
        </w:rPr>
        <w:t xml:space="preserve"> Operation</w:t>
      </w:r>
    </w:p>
    <w:p w14:paraId="7D05CE81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School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2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Office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3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Definitive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Class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Schedules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(Morning,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Afternoon,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Evening)</w:t>
      </w:r>
    </w:p>
    <w:p w14:paraId="7D05CE84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(1.)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Breaks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5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(2.)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Mealtimes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6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spacing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(3.)</w:t>
      </w:r>
      <w:r w:rsidRPr="004B15B2">
        <w:rPr>
          <w:rFonts w:ascii="Verdana" w:hAnsi="Verdana"/>
          <w:sz w:val="24"/>
          <w:szCs w:val="24"/>
        </w:rPr>
        <w:tab/>
        <w:t>VA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Statement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(if</w:t>
      </w:r>
      <w:r w:rsidRPr="004B15B2">
        <w:rPr>
          <w:rFonts w:ascii="Verdana" w:hAnsi="Verdana"/>
          <w:spacing w:val="13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applicable)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7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Admission/Enrollment</w:t>
      </w:r>
      <w:r w:rsidRPr="004B15B2">
        <w:rPr>
          <w:rFonts w:ascii="Verdana" w:hAnsi="Verdana"/>
          <w:spacing w:val="1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Policies</w:t>
      </w:r>
    </w:p>
    <w:p w14:paraId="7D05CE88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Minimum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Age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9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Specific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Entrance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Requirements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(HS,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GED,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ATB)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A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(1.)</w:t>
      </w:r>
      <w:r w:rsidRPr="004B15B2">
        <w:rPr>
          <w:rFonts w:ascii="Verdana" w:hAnsi="Verdana"/>
          <w:sz w:val="24"/>
          <w:szCs w:val="24"/>
        </w:rPr>
        <w:tab/>
        <w:t>Name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Entrance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Test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(if</w:t>
      </w:r>
      <w:r w:rsidRPr="004B15B2">
        <w:rPr>
          <w:rFonts w:ascii="Verdana" w:hAnsi="Verdana"/>
          <w:spacing w:val="11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applicable)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B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(2.)</w:t>
      </w:r>
      <w:r w:rsidRPr="004B15B2">
        <w:rPr>
          <w:rFonts w:ascii="Verdana" w:hAnsi="Verdana"/>
          <w:sz w:val="24"/>
          <w:szCs w:val="24"/>
        </w:rPr>
        <w:tab/>
        <w:t>Required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Score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each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Program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(if</w:t>
      </w:r>
      <w:r w:rsidRPr="004B15B2">
        <w:rPr>
          <w:rFonts w:ascii="Verdana" w:hAnsi="Verdana"/>
          <w:spacing w:val="11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applicable)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C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spacing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(3.)</w:t>
      </w:r>
      <w:r w:rsidRPr="004B15B2">
        <w:rPr>
          <w:rFonts w:ascii="Verdana" w:hAnsi="Verdana"/>
          <w:sz w:val="24"/>
          <w:szCs w:val="24"/>
        </w:rPr>
        <w:tab/>
        <w:t>Other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proofErr w:type="gramStart"/>
      <w:r w:rsidRPr="004B15B2">
        <w:rPr>
          <w:rFonts w:ascii="Verdana" w:hAnsi="Verdana"/>
          <w:sz w:val="24"/>
          <w:szCs w:val="24"/>
        </w:rPr>
        <w:t>requirements,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if</w:t>
      </w:r>
      <w:proofErr w:type="gramEnd"/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any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D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Credit</w:t>
      </w:r>
    </w:p>
    <w:p w14:paraId="7D05CE8E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Credit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previous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education,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training,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or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experience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8F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Limitations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on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transferability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earned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proofErr w:type="gramStart"/>
      <w:r w:rsidRPr="004B15B2">
        <w:rPr>
          <w:rFonts w:ascii="Verdana" w:hAnsi="Verdana"/>
          <w:spacing w:val="-2"/>
          <w:sz w:val="24"/>
          <w:szCs w:val="24"/>
        </w:rPr>
        <w:t>credit</w:t>
      </w:r>
      <w:proofErr w:type="gramEnd"/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1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94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Cancellation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Refund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Policy</w:t>
      </w:r>
    </w:p>
    <w:p w14:paraId="7D05CE92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Cancellation</w:t>
      </w:r>
      <w:r w:rsidRPr="004B15B2">
        <w:rPr>
          <w:rFonts w:ascii="Verdana" w:hAnsi="Verdana"/>
          <w:spacing w:val="10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Policy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3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Career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Schools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Colleges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Refund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Policy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5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Programs</w:t>
      </w:r>
    </w:p>
    <w:p w14:paraId="7D05CE96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Title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each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Program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7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Printed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Disclaimer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Programs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not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regulated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by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proofErr w:type="gramStart"/>
      <w:r w:rsidRPr="004B15B2">
        <w:rPr>
          <w:rFonts w:ascii="Verdana" w:hAnsi="Verdana"/>
          <w:spacing w:val="-5"/>
          <w:sz w:val="24"/>
          <w:szCs w:val="24"/>
        </w:rPr>
        <w:t>TWC</w:t>
      </w:r>
      <w:proofErr w:type="gramEnd"/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8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Objective/Purpose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each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Program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9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Complete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Listing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Subjects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A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(1.)</w:t>
      </w:r>
      <w:r w:rsidRPr="004B15B2">
        <w:rPr>
          <w:rFonts w:ascii="Verdana" w:hAnsi="Verdana"/>
          <w:sz w:val="24"/>
          <w:szCs w:val="24"/>
        </w:rPr>
        <w:tab/>
        <w:t>Identifying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Number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B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(2.)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Title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C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Contact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Hours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(and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Credit Hours,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if</w:t>
      </w:r>
      <w:r w:rsidRPr="004B15B2">
        <w:rPr>
          <w:rFonts w:ascii="Verdana" w:hAnsi="Verdana"/>
          <w:spacing w:val="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applicable)</w:t>
      </w:r>
      <w:r w:rsidRPr="004B15B2">
        <w:rPr>
          <w:rFonts w:ascii="Verdana" w:hAnsi="Verdana"/>
          <w:spacing w:val="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per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Subject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D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Total</w:t>
      </w:r>
      <w:r w:rsidRPr="004B15B2">
        <w:rPr>
          <w:rFonts w:ascii="Verdana" w:hAnsi="Verdana"/>
          <w:spacing w:val="-2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Contact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Hours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(and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Credit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Hours,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if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applicable)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required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for</w:t>
      </w:r>
    </w:p>
    <w:p w14:paraId="7D05CE9E" w14:textId="77777777" w:rsidR="00997FC4" w:rsidRPr="004B15B2" w:rsidRDefault="002E587E">
      <w:pPr>
        <w:pStyle w:val="BodyText"/>
        <w:tabs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completion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the</w:t>
      </w:r>
      <w:r w:rsidRPr="004B15B2">
        <w:rPr>
          <w:rFonts w:ascii="Verdana" w:hAnsi="Verdana"/>
          <w:spacing w:val="-12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Program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9F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Explanation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credit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hour</w:t>
      </w:r>
      <w:r w:rsidRPr="004B15B2">
        <w:rPr>
          <w:rFonts w:ascii="Verdana" w:hAnsi="Verdana"/>
          <w:spacing w:val="-1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conversion,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if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applicable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0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Length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Time, in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weeks,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required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1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completion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each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proofErr w:type="gramStart"/>
      <w:r w:rsidRPr="004B15B2">
        <w:rPr>
          <w:rFonts w:ascii="Verdana" w:hAnsi="Verdana"/>
          <w:spacing w:val="-2"/>
          <w:sz w:val="24"/>
          <w:szCs w:val="24"/>
        </w:rPr>
        <w:t>Program</w:t>
      </w:r>
      <w:proofErr w:type="gramEnd"/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1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Additional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or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Special</w:t>
      </w:r>
      <w:r w:rsidRPr="004B15B2">
        <w:rPr>
          <w:rFonts w:ascii="Verdana" w:hAnsi="Verdana"/>
          <w:spacing w:val="-1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Requirements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18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completion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3" w14:textId="188EFDEC" w:rsidR="00997FC4" w:rsidRPr="008E3596" w:rsidRDefault="002E587E" w:rsidP="008E3596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spacing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Type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Certificate,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Diploma,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or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Degree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proofErr w:type="gramStart"/>
      <w:r w:rsidRPr="004B15B2">
        <w:rPr>
          <w:rFonts w:ascii="Verdana" w:hAnsi="Verdana"/>
          <w:spacing w:val="-2"/>
          <w:sz w:val="24"/>
          <w:szCs w:val="24"/>
        </w:rPr>
        <w:t>awarded</w:t>
      </w:r>
      <w:proofErr w:type="gramEnd"/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4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7"/>
        </w:tabs>
        <w:spacing w:before="94" w:line="247" w:lineRule="exact"/>
        <w:ind w:left="1047"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A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Synopsis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Each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Subject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Offered</w:t>
      </w:r>
    </w:p>
    <w:p w14:paraId="7D05CEA5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Identifying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Number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6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Title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7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Theory/Lab/Externship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Contact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Hours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Total</w:t>
      </w:r>
      <w:r w:rsidRPr="004B15B2">
        <w:rPr>
          <w:rFonts w:ascii="Verdana" w:hAnsi="Verdana"/>
          <w:spacing w:val="-1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Contact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Hours</w:t>
      </w:r>
    </w:p>
    <w:p w14:paraId="7D05CEA8" w14:textId="77777777" w:rsidR="00997FC4" w:rsidRPr="004B15B2" w:rsidRDefault="002E587E">
      <w:pPr>
        <w:pStyle w:val="BodyText"/>
        <w:tabs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(</w:t>
      </w:r>
      <w:proofErr w:type="gramStart"/>
      <w:r w:rsidRPr="004B15B2">
        <w:rPr>
          <w:rFonts w:ascii="Verdana" w:hAnsi="Verdana"/>
          <w:sz w:val="24"/>
          <w:szCs w:val="24"/>
        </w:rPr>
        <w:t>or</w:t>
      </w:r>
      <w:proofErr w:type="gramEnd"/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Total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Credit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Hours,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if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applicable)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9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Prerequisites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A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spacing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Complete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Synopsis</w:t>
      </w:r>
      <w:r w:rsidRPr="004B15B2">
        <w:rPr>
          <w:rFonts w:ascii="Verdana" w:hAnsi="Verdana"/>
          <w:spacing w:val="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the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Contents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the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Subject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B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before="115" w:line="240" w:lineRule="auto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Grading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Marking</w:t>
      </w:r>
      <w:r w:rsidRPr="004B15B2">
        <w:rPr>
          <w:rFonts w:ascii="Verdana" w:hAnsi="Verdana"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System</w:t>
      </w:r>
      <w:r w:rsidRPr="004B15B2">
        <w:rPr>
          <w:rFonts w:ascii="Verdana" w:hAnsi="Verdana"/>
          <w:spacing w:val="3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Used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C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School's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Policy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Concerning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Satisfactory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Progress</w:t>
      </w:r>
    </w:p>
    <w:p w14:paraId="7D05CEAD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Definition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Satisfactory</w:t>
      </w:r>
      <w:r w:rsidRPr="004B15B2">
        <w:rPr>
          <w:rFonts w:ascii="Verdana" w:hAnsi="Verdana"/>
          <w:spacing w:val="-11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Progress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AE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Definition</w:t>
      </w:r>
      <w:r w:rsidRPr="004B15B2">
        <w:rPr>
          <w:rFonts w:ascii="Verdana" w:hAnsi="Verdana"/>
          <w:spacing w:val="8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of:</w:t>
      </w:r>
    </w:p>
    <w:p w14:paraId="7D05CEAF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(1.)</w:t>
      </w:r>
      <w:r w:rsidRPr="004B15B2">
        <w:rPr>
          <w:rFonts w:ascii="Verdana" w:hAnsi="Verdana"/>
          <w:sz w:val="24"/>
          <w:szCs w:val="24"/>
        </w:rPr>
        <w:tab/>
        <w:t xml:space="preserve">Grading </w:t>
      </w:r>
      <w:r w:rsidRPr="004B15B2">
        <w:rPr>
          <w:rFonts w:ascii="Verdana" w:hAnsi="Verdana"/>
          <w:spacing w:val="-2"/>
          <w:sz w:val="24"/>
          <w:szCs w:val="24"/>
        </w:rPr>
        <w:t>Period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0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(2.)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Frequency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1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Probation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Policy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2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Conditions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Termination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3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spacing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Conditions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Readmittance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4" w14:textId="77777777" w:rsidR="00997FC4" w:rsidRPr="004B15B2" w:rsidRDefault="00997FC4">
      <w:pPr>
        <w:spacing w:line="246" w:lineRule="exact"/>
        <w:rPr>
          <w:rFonts w:ascii="Verdana" w:hAnsi="Verdana"/>
          <w:sz w:val="24"/>
          <w:szCs w:val="24"/>
        </w:rPr>
        <w:sectPr w:rsidR="00997FC4" w:rsidRPr="004B15B2">
          <w:pgSz w:w="12240" w:h="15840"/>
          <w:pgMar w:top="980" w:right="840" w:bottom="1240" w:left="760" w:header="0" w:footer="1054" w:gutter="0"/>
          <w:cols w:space="720"/>
        </w:sectPr>
      </w:pPr>
    </w:p>
    <w:p w14:paraId="7D05CEB5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spacing w:before="70"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lastRenderedPageBreak/>
        <w:t>System for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providing Progress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Reports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6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Policy</w:t>
      </w:r>
      <w:r w:rsidRPr="004B15B2">
        <w:rPr>
          <w:rFonts w:ascii="Verdana" w:hAnsi="Verdana"/>
          <w:spacing w:val="-1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on:</w:t>
      </w:r>
    </w:p>
    <w:p w14:paraId="7D05CEB7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(1.)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Incompletes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8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(2.)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Withdrawals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9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(3.)</w:t>
      </w:r>
      <w:r w:rsidRPr="004B15B2">
        <w:rPr>
          <w:rFonts w:ascii="Verdana" w:hAnsi="Verdana"/>
          <w:sz w:val="24"/>
          <w:szCs w:val="24"/>
        </w:rPr>
        <w:tab/>
        <w:t>Repeat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Subjects,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pacing w:val="-5"/>
          <w:sz w:val="24"/>
          <w:szCs w:val="24"/>
        </w:rPr>
        <w:t>and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A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spacing w:line="246" w:lineRule="exac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(4.)</w:t>
      </w:r>
      <w:r w:rsidRPr="004B15B2">
        <w:rPr>
          <w:rFonts w:ascii="Verdana" w:hAnsi="Verdana"/>
          <w:sz w:val="24"/>
          <w:szCs w:val="24"/>
        </w:rPr>
        <w:tab/>
        <w:t>Remedial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Work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B" w14:textId="77777777" w:rsidR="00997FC4" w:rsidRPr="004B15B2" w:rsidRDefault="002E587E" w:rsidP="008E3596">
      <w:pPr>
        <w:pStyle w:val="ListParagraph"/>
        <w:numPr>
          <w:ilvl w:val="0"/>
          <w:numId w:val="1"/>
        </w:numPr>
        <w:tabs>
          <w:tab w:val="left" w:pos="720"/>
        </w:tabs>
        <w:spacing w:before="115" w:line="246" w:lineRule="exact"/>
        <w:ind w:left="720" w:right="6320" w:hanging="720"/>
        <w:jc w:val="righ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School's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Attendance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Policy</w:t>
      </w:r>
    </w:p>
    <w:p w14:paraId="7D05CEBC" w14:textId="77777777" w:rsidR="00997FC4" w:rsidRPr="004B15B2" w:rsidRDefault="002E587E" w:rsidP="008E3596">
      <w:pPr>
        <w:pStyle w:val="ListParagraph"/>
        <w:numPr>
          <w:ilvl w:val="1"/>
          <w:numId w:val="1"/>
        </w:numPr>
        <w:tabs>
          <w:tab w:val="left" w:pos="719"/>
        </w:tabs>
        <w:ind w:left="719" w:right="7208" w:hanging="269"/>
        <w:jc w:val="right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2"/>
          <w:sz w:val="24"/>
          <w:szCs w:val="24"/>
        </w:rPr>
        <w:t>Policies</w:t>
      </w:r>
      <w:r w:rsidRPr="004B15B2">
        <w:rPr>
          <w:rFonts w:ascii="Verdana" w:hAnsi="Verdana"/>
          <w:spacing w:val="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regarding:</w:t>
      </w:r>
    </w:p>
    <w:p w14:paraId="7D05CEBD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(1.)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Absences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E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(2.)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pacing w:val="-2"/>
          <w:sz w:val="24"/>
          <w:szCs w:val="24"/>
        </w:rPr>
        <w:t>Tardies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BF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(3.)</w:t>
      </w:r>
      <w:r w:rsidRPr="004B15B2">
        <w:rPr>
          <w:rFonts w:ascii="Verdana" w:hAnsi="Verdana"/>
          <w:sz w:val="24"/>
          <w:szCs w:val="24"/>
        </w:rPr>
        <w:tab/>
        <w:t>Make-up</w:t>
      </w:r>
      <w:r w:rsidRPr="004B15B2">
        <w:rPr>
          <w:rFonts w:ascii="Verdana" w:hAnsi="Verdana"/>
          <w:spacing w:val="-12"/>
          <w:sz w:val="24"/>
          <w:szCs w:val="24"/>
        </w:rPr>
        <w:t xml:space="preserve"> </w:t>
      </w:r>
      <w:r w:rsidRPr="004B15B2">
        <w:rPr>
          <w:rFonts w:ascii="Verdana" w:hAnsi="Verdana"/>
          <w:spacing w:val="-4"/>
          <w:sz w:val="24"/>
          <w:szCs w:val="24"/>
        </w:rPr>
        <w:t>work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0" w14:textId="77777777" w:rsidR="00997FC4" w:rsidRPr="004B15B2" w:rsidRDefault="002E587E">
      <w:pPr>
        <w:pStyle w:val="BodyText"/>
        <w:tabs>
          <w:tab w:val="left" w:pos="248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(4.)</w:t>
      </w:r>
      <w:r w:rsidRPr="004B15B2">
        <w:rPr>
          <w:rFonts w:ascii="Verdana" w:hAnsi="Verdana"/>
          <w:sz w:val="24"/>
          <w:szCs w:val="24"/>
        </w:rPr>
        <w:tab/>
        <w:t>Leaves</w:t>
      </w:r>
      <w:r w:rsidRPr="004B15B2">
        <w:rPr>
          <w:rFonts w:ascii="Verdana" w:hAnsi="Verdana"/>
          <w:spacing w:val="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Absence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1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Conditions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Probation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2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Conditions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Termination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3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Conditions</w:t>
      </w:r>
      <w:r w:rsidRPr="004B15B2">
        <w:rPr>
          <w:rFonts w:ascii="Verdana" w:hAnsi="Verdana"/>
          <w:spacing w:val="7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Readmittance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4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School's Policy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Regarding</w:t>
      </w:r>
      <w:r w:rsidRPr="004B15B2">
        <w:rPr>
          <w:rFonts w:ascii="Verdana" w:hAnsi="Verdana"/>
          <w:spacing w:val="-9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Student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Conduct</w:t>
      </w:r>
    </w:p>
    <w:p w14:paraId="7D05CEC5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Causes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7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Termination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6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Causes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9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Readmission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7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</w:tabs>
        <w:spacing w:before="115" w:line="247" w:lineRule="exact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Requirements</w:t>
      </w:r>
      <w:r w:rsidRPr="004B15B2">
        <w:rPr>
          <w:rFonts w:ascii="Verdana" w:hAnsi="Verdana"/>
          <w:spacing w:val="-3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for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Graduation</w:t>
      </w:r>
    </w:p>
    <w:p w14:paraId="7D05CEC8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7"/>
          <w:tab w:val="left" w:leader="dot" w:pos="9927"/>
          <w:tab w:val="left" w:pos="10407"/>
        </w:tabs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5"/>
          <w:sz w:val="24"/>
          <w:szCs w:val="24"/>
        </w:rPr>
        <w:t>GPA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9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Maximum Time</w:t>
      </w:r>
      <w:r w:rsidRPr="004B15B2">
        <w:rPr>
          <w:rFonts w:ascii="Verdana" w:hAnsi="Verdana"/>
          <w:spacing w:val="-5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Allowed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A" w14:textId="77777777" w:rsidR="00997FC4" w:rsidRPr="004B15B2" w:rsidRDefault="002E587E">
      <w:pPr>
        <w:pStyle w:val="ListParagraph"/>
        <w:numPr>
          <w:ilvl w:val="1"/>
          <w:numId w:val="1"/>
        </w:numPr>
        <w:tabs>
          <w:tab w:val="left" w:pos="1768"/>
          <w:tab w:val="left" w:leader="dot" w:pos="9927"/>
          <w:tab w:val="left" w:pos="10407"/>
        </w:tabs>
        <w:spacing w:line="246" w:lineRule="exact"/>
        <w:ind w:left="1768" w:hanging="721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pacing w:val="-4"/>
          <w:sz w:val="24"/>
          <w:szCs w:val="24"/>
        </w:rPr>
        <w:t>Other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B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before="115" w:line="240" w:lineRule="auto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Description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of</w:t>
      </w:r>
      <w:r w:rsidRPr="004B15B2">
        <w:rPr>
          <w:rFonts w:ascii="Verdana" w:hAnsi="Verdana"/>
          <w:spacing w:val="-1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School's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Placement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Assistance</w:t>
      </w:r>
      <w:r w:rsidRPr="004B15B2">
        <w:rPr>
          <w:rFonts w:ascii="Verdana" w:hAnsi="Verdana"/>
          <w:spacing w:val="-6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Policy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CC" w14:textId="77777777" w:rsidR="00997FC4" w:rsidRPr="004B15B2" w:rsidRDefault="002E587E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before="115" w:line="240" w:lineRule="auto"/>
        <w:ind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Policies</w:t>
      </w:r>
      <w:r w:rsidRPr="004B15B2">
        <w:rPr>
          <w:rFonts w:ascii="Verdana" w:hAnsi="Verdana"/>
          <w:spacing w:val="-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Procedures</w:t>
      </w:r>
      <w:r w:rsidRPr="004B15B2">
        <w:rPr>
          <w:rFonts w:ascii="Verdana" w:hAnsi="Verdana"/>
          <w:spacing w:val="2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to</w:t>
      </w:r>
      <w:r w:rsidRPr="004B15B2">
        <w:rPr>
          <w:rFonts w:ascii="Verdana" w:hAnsi="Verdana"/>
          <w:spacing w:val="-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Resolve</w:t>
      </w:r>
      <w:r w:rsidRPr="004B15B2">
        <w:rPr>
          <w:rFonts w:ascii="Verdana" w:hAnsi="Verdana"/>
          <w:spacing w:val="-8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Student</w:t>
      </w:r>
      <w:r w:rsidRPr="004B15B2">
        <w:rPr>
          <w:rFonts w:ascii="Verdana" w:hAnsi="Verdana"/>
          <w:spacing w:val="-14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Grievances/Complaints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43466BA" w14:textId="4B08C857" w:rsidR="008E3596" w:rsidRPr="008E3596" w:rsidRDefault="002E587E" w:rsidP="008E3596">
      <w:pPr>
        <w:pStyle w:val="ListParagraph"/>
        <w:numPr>
          <w:ilvl w:val="0"/>
          <w:numId w:val="1"/>
        </w:numPr>
        <w:tabs>
          <w:tab w:val="left" w:pos="1048"/>
          <w:tab w:val="left" w:leader="dot" w:pos="9927"/>
          <w:tab w:val="left" w:pos="10407"/>
        </w:tabs>
        <w:spacing w:before="120" w:after="120" w:line="240" w:lineRule="auto"/>
        <w:ind w:left="1051" w:hanging="720"/>
        <w:rPr>
          <w:rFonts w:ascii="Verdana" w:hAnsi="Verdana"/>
          <w:sz w:val="24"/>
          <w:szCs w:val="24"/>
        </w:rPr>
      </w:pPr>
      <w:r w:rsidRPr="004B15B2">
        <w:rPr>
          <w:rFonts w:ascii="Verdana" w:hAnsi="Verdana"/>
          <w:sz w:val="24"/>
          <w:szCs w:val="24"/>
        </w:rPr>
        <w:t>True</w:t>
      </w:r>
      <w:r w:rsidRPr="004B15B2">
        <w:rPr>
          <w:rFonts w:ascii="Verdana" w:hAnsi="Verdana"/>
          <w:spacing w:val="-16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 Correct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Statement</w:t>
      </w:r>
      <w:r w:rsidRPr="004B15B2">
        <w:rPr>
          <w:rFonts w:ascii="Verdana" w:hAnsi="Verdana"/>
          <w:spacing w:val="-10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(Catalog</w:t>
      </w:r>
      <w:r w:rsidRPr="004B15B2">
        <w:rPr>
          <w:rFonts w:ascii="Verdana" w:hAnsi="Verdana"/>
          <w:spacing w:val="4"/>
          <w:sz w:val="24"/>
          <w:szCs w:val="24"/>
        </w:rPr>
        <w:t xml:space="preserve"> </w:t>
      </w:r>
      <w:r w:rsidRPr="004B15B2">
        <w:rPr>
          <w:rFonts w:ascii="Verdana" w:hAnsi="Verdana"/>
          <w:sz w:val="24"/>
          <w:szCs w:val="24"/>
        </w:rPr>
        <w:t>and</w:t>
      </w:r>
      <w:r w:rsidRPr="004B15B2">
        <w:rPr>
          <w:rFonts w:ascii="Verdana" w:hAnsi="Verdana"/>
          <w:spacing w:val="3"/>
          <w:sz w:val="24"/>
          <w:szCs w:val="24"/>
        </w:rPr>
        <w:t xml:space="preserve"> </w:t>
      </w:r>
      <w:r w:rsidRPr="004B15B2">
        <w:rPr>
          <w:rFonts w:ascii="Verdana" w:hAnsi="Verdana"/>
          <w:b/>
          <w:sz w:val="24"/>
          <w:szCs w:val="24"/>
        </w:rPr>
        <w:t>ALL</w:t>
      </w:r>
      <w:r w:rsidRPr="004B15B2">
        <w:rPr>
          <w:rFonts w:ascii="Verdana" w:hAnsi="Verdana"/>
          <w:b/>
          <w:spacing w:val="-13"/>
          <w:sz w:val="24"/>
          <w:szCs w:val="24"/>
        </w:rPr>
        <w:t xml:space="preserve"> </w:t>
      </w:r>
      <w:r w:rsidRPr="004B15B2">
        <w:rPr>
          <w:rFonts w:ascii="Verdana" w:hAnsi="Verdana"/>
          <w:spacing w:val="-2"/>
          <w:sz w:val="24"/>
          <w:szCs w:val="24"/>
        </w:rPr>
        <w:t>Supplements)</w:t>
      </w:r>
      <w:r w:rsidRPr="004B15B2">
        <w:rPr>
          <w:rFonts w:ascii="Verdana" w:hAnsi="Verdana"/>
          <w:sz w:val="24"/>
          <w:szCs w:val="24"/>
        </w:rPr>
        <w:tab/>
      </w:r>
      <w:r w:rsidRPr="004B15B2">
        <w:rPr>
          <w:rFonts w:ascii="Verdana" w:hAnsi="Verdana"/>
          <w:sz w:val="24"/>
          <w:szCs w:val="24"/>
          <w:u w:val="single"/>
        </w:rPr>
        <w:tab/>
      </w:r>
    </w:p>
    <w:p w14:paraId="7D05CEE4" w14:textId="52672B53" w:rsidR="00997FC4" w:rsidRPr="008E3596" w:rsidRDefault="002E587E" w:rsidP="008E3596">
      <w:pPr>
        <w:spacing w:before="11" w:line="254" w:lineRule="auto"/>
        <w:ind w:left="152" w:right="75"/>
        <w:rPr>
          <w:rFonts w:ascii="Verdana" w:hAnsi="Verdana"/>
          <w:iCs/>
          <w:sz w:val="24"/>
          <w:szCs w:val="24"/>
        </w:rPr>
      </w:pPr>
      <w:r w:rsidRPr="008E3596">
        <w:rPr>
          <w:rFonts w:ascii="Verdana" w:hAnsi="Verdana"/>
          <w:iCs/>
          <w:w w:val="105"/>
          <w:sz w:val="24"/>
          <w:szCs w:val="24"/>
        </w:rPr>
        <w:t>Completed forms,</w:t>
      </w:r>
      <w:r w:rsidRPr="008E3596">
        <w:rPr>
          <w:rFonts w:ascii="Verdana" w:hAnsi="Verdana"/>
          <w:iCs/>
          <w:spacing w:val="-2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inquiries,</w:t>
      </w:r>
      <w:r w:rsidRPr="008E3596">
        <w:rPr>
          <w:rFonts w:ascii="Verdana" w:hAnsi="Verdana"/>
          <w:iCs/>
          <w:spacing w:val="-2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or corrections to</w:t>
      </w:r>
      <w:r w:rsidRPr="008E3596">
        <w:rPr>
          <w:rFonts w:ascii="Verdana" w:hAnsi="Verdana"/>
          <w:iCs/>
          <w:spacing w:val="22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the</w:t>
      </w:r>
      <w:r w:rsidRPr="008E3596">
        <w:rPr>
          <w:rFonts w:ascii="Verdana" w:hAnsi="Verdana"/>
          <w:iCs/>
          <w:spacing w:val="-4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individual</w:t>
      </w:r>
      <w:r w:rsidRPr="008E3596">
        <w:rPr>
          <w:rFonts w:ascii="Verdana" w:hAnsi="Verdana"/>
          <w:iCs/>
          <w:spacing w:val="-8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information contained in this</w:t>
      </w:r>
      <w:r w:rsidRPr="008E3596">
        <w:rPr>
          <w:rFonts w:ascii="Verdana" w:hAnsi="Verdana"/>
          <w:iCs/>
          <w:spacing w:val="-12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form shall</w:t>
      </w:r>
      <w:r w:rsidRPr="008E3596">
        <w:rPr>
          <w:rFonts w:ascii="Verdana" w:hAnsi="Verdana"/>
          <w:iCs/>
          <w:spacing w:val="-8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be sent to the TWC</w:t>
      </w:r>
      <w:r w:rsidRPr="008E3596">
        <w:rPr>
          <w:rFonts w:ascii="Verdana" w:hAnsi="Verdana"/>
          <w:iCs/>
          <w:spacing w:val="40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Career Schools</w:t>
      </w:r>
      <w:r w:rsidRPr="008E3596">
        <w:rPr>
          <w:rFonts w:ascii="Verdana" w:hAnsi="Verdana"/>
          <w:iCs/>
          <w:spacing w:val="-12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and Colleges, 101 East</w:t>
      </w:r>
      <w:r w:rsidRPr="008E3596">
        <w:rPr>
          <w:rFonts w:ascii="Verdana" w:hAnsi="Verdana"/>
          <w:iCs/>
          <w:spacing w:val="-7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15th Street, Room 226T,</w:t>
      </w:r>
      <w:r w:rsidRPr="008E3596">
        <w:rPr>
          <w:rFonts w:ascii="Verdana" w:hAnsi="Verdana"/>
          <w:iCs/>
          <w:spacing w:val="-1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Austin,</w:t>
      </w:r>
      <w:r w:rsidRPr="008E3596">
        <w:rPr>
          <w:rFonts w:ascii="Verdana" w:hAnsi="Verdana"/>
          <w:iCs/>
          <w:spacing w:val="-1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Texas</w:t>
      </w:r>
      <w:r w:rsidRPr="008E3596">
        <w:rPr>
          <w:rFonts w:ascii="Verdana" w:hAnsi="Verdana"/>
          <w:iCs/>
          <w:spacing w:val="-11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78778-0001,</w:t>
      </w:r>
      <w:r w:rsidRPr="008E3596">
        <w:rPr>
          <w:rFonts w:ascii="Verdana" w:hAnsi="Verdana"/>
          <w:iCs/>
          <w:spacing w:val="-1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(512) 936-3100.</w:t>
      </w:r>
      <w:r w:rsidRPr="008E3596">
        <w:rPr>
          <w:rFonts w:ascii="Verdana" w:hAnsi="Verdana"/>
          <w:iCs/>
          <w:spacing w:val="-1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Individuals</w:t>
      </w:r>
      <w:r w:rsidRPr="008E3596">
        <w:rPr>
          <w:rFonts w:ascii="Verdana" w:hAnsi="Verdana"/>
          <w:iCs/>
          <w:spacing w:val="-11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may</w:t>
      </w:r>
      <w:r w:rsidRPr="008E3596">
        <w:rPr>
          <w:rFonts w:ascii="Verdana" w:hAnsi="Verdana"/>
          <w:iCs/>
          <w:spacing w:val="-3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receive</w:t>
      </w:r>
      <w:r w:rsidRPr="008E3596">
        <w:rPr>
          <w:rFonts w:ascii="Verdana" w:hAnsi="Verdana"/>
          <w:iCs/>
          <w:spacing w:val="-3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and review information that TWC</w:t>
      </w:r>
      <w:r w:rsidRPr="008E3596">
        <w:rPr>
          <w:rFonts w:ascii="Verdana" w:hAnsi="Verdana"/>
          <w:iCs/>
          <w:spacing w:val="40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collects about</w:t>
      </w:r>
      <w:r w:rsidRPr="008E3596">
        <w:rPr>
          <w:rFonts w:ascii="Verdana" w:hAnsi="Verdana"/>
          <w:iCs/>
          <w:spacing w:val="-6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the</w:t>
      </w:r>
      <w:r w:rsidRPr="008E3596">
        <w:rPr>
          <w:rFonts w:ascii="Verdana" w:hAnsi="Verdana"/>
          <w:iCs/>
          <w:spacing w:val="-2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individual</w:t>
      </w:r>
      <w:r w:rsidRPr="008E3596">
        <w:rPr>
          <w:rFonts w:ascii="Verdana" w:hAnsi="Verdana"/>
          <w:iCs/>
          <w:spacing w:val="-6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by</w:t>
      </w:r>
      <w:r w:rsidRPr="008E3596">
        <w:rPr>
          <w:rFonts w:ascii="Verdana" w:hAnsi="Verdana"/>
          <w:iCs/>
          <w:spacing w:val="-2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 xml:space="preserve">emailing to </w:t>
      </w:r>
      <w:hyperlink r:id="rId17">
        <w:r w:rsidRPr="008E3596">
          <w:rPr>
            <w:rFonts w:ascii="Verdana" w:hAnsi="Verdana"/>
            <w:iCs/>
            <w:color w:val="0000FF"/>
            <w:w w:val="105"/>
            <w:sz w:val="24"/>
            <w:szCs w:val="24"/>
            <w:u w:val="single" w:color="0000FF"/>
          </w:rPr>
          <w:t>open.records@twc.state.tx.us</w:t>
        </w:r>
      </w:hyperlink>
      <w:r w:rsidRPr="008E3596">
        <w:rPr>
          <w:rFonts w:ascii="Verdana" w:hAnsi="Verdana"/>
          <w:iCs/>
          <w:color w:val="0000FF"/>
          <w:spacing w:val="-9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or writing</w:t>
      </w:r>
      <w:r w:rsidRPr="008E3596">
        <w:rPr>
          <w:rFonts w:ascii="Verdana" w:hAnsi="Verdana"/>
          <w:iCs/>
          <w:spacing w:val="26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to</w:t>
      </w:r>
      <w:r w:rsidRPr="008E3596">
        <w:rPr>
          <w:rFonts w:ascii="Verdana" w:hAnsi="Verdana"/>
          <w:iCs/>
          <w:spacing w:val="26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TWC</w:t>
      </w:r>
      <w:r w:rsidRPr="008E3596">
        <w:rPr>
          <w:rFonts w:ascii="Verdana" w:hAnsi="Verdana"/>
          <w:iCs/>
          <w:spacing w:val="40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Open Records, 101 E. 15th St., Rm. 266, Austin, TX</w:t>
      </w:r>
      <w:r w:rsidRPr="008E3596">
        <w:rPr>
          <w:rFonts w:ascii="Verdana" w:hAnsi="Verdana"/>
          <w:iCs/>
          <w:spacing w:val="40"/>
          <w:w w:val="105"/>
          <w:sz w:val="24"/>
          <w:szCs w:val="24"/>
        </w:rPr>
        <w:t xml:space="preserve"> </w:t>
      </w:r>
      <w:r w:rsidRPr="008E3596">
        <w:rPr>
          <w:rFonts w:ascii="Verdana" w:hAnsi="Verdana"/>
          <w:iCs/>
          <w:w w:val="105"/>
          <w:sz w:val="24"/>
          <w:szCs w:val="24"/>
        </w:rPr>
        <w:t>78778-0001.</w:t>
      </w:r>
    </w:p>
    <w:sectPr w:rsidR="00997FC4" w:rsidRPr="008E3596">
      <w:pgSz w:w="12240" w:h="15840"/>
      <w:pgMar w:top="860" w:right="840" w:bottom="1240" w:left="76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9508" w14:textId="77777777" w:rsidR="00820CB9" w:rsidRDefault="00820CB9">
      <w:r>
        <w:separator/>
      </w:r>
    </w:p>
  </w:endnote>
  <w:endnote w:type="continuationSeparator" w:id="0">
    <w:p w14:paraId="229031A2" w14:textId="77777777" w:rsidR="00820CB9" w:rsidRDefault="008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249D" w14:textId="77777777" w:rsidR="007B3A83" w:rsidRDefault="007B3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0EBD" w14:textId="0B02872F" w:rsidR="00DF734D" w:rsidRPr="00DF734D" w:rsidRDefault="00DF734D" w:rsidP="00DF734D">
    <w:pPr>
      <w:widowControl/>
      <w:tabs>
        <w:tab w:val="center" w:pos="5400"/>
        <w:tab w:val="right" w:pos="10800"/>
      </w:tabs>
      <w:autoSpaceDE/>
      <w:autoSpaceDN/>
      <w:rPr>
        <w:rFonts w:ascii="Arial" w:hAnsi="Arial" w:cs="Arial"/>
        <w:sz w:val="20"/>
        <w:szCs w:val="20"/>
      </w:rPr>
    </w:pPr>
    <w:r w:rsidRPr="00DF734D">
      <w:rPr>
        <w:rFonts w:ascii="Arial" w:hAnsi="Arial" w:cs="Arial"/>
        <w:sz w:val="20"/>
        <w:szCs w:val="20"/>
      </w:rPr>
      <w:t>CSC</w:t>
    </w:r>
    <w:r w:rsidR="00A86E42">
      <w:rPr>
        <w:rFonts w:ascii="Arial" w:hAnsi="Arial" w:cs="Arial"/>
        <w:sz w:val="20"/>
        <w:szCs w:val="20"/>
      </w:rPr>
      <w:t>-</w:t>
    </w:r>
    <w:r w:rsidRPr="00DF734D">
      <w:rPr>
        <w:rFonts w:ascii="Arial" w:hAnsi="Arial" w:cs="Arial"/>
        <w:sz w:val="20"/>
        <w:szCs w:val="20"/>
      </w:rPr>
      <w:t>001</w:t>
    </w:r>
    <w:r w:rsidR="00A86E42">
      <w:rPr>
        <w:rFonts w:ascii="Arial" w:hAnsi="Arial" w:cs="Arial"/>
        <w:sz w:val="20"/>
        <w:szCs w:val="20"/>
      </w:rPr>
      <w:t>Y</w:t>
    </w:r>
    <w:r w:rsidRPr="00DF734D">
      <w:rPr>
        <w:rFonts w:ascii="Arial" w:hAnsi="Arial" w:cs="Arial"/>
        <w:sz w:val="20"/>
        <w:szCs w:val="20"/>
      </w:rPr>
      <w:t xml:space="preserve"> (09/23)</w:t>
    </w:r>
    <w:r w:rsidRPr="00DF734D">
      <w:rPr>
        <w:rFonts w:ascii="Arial" w:hAnsi="Arial" w:cs="Arial"/>
        <w:sz w:val="20"/>
        <w:szCs w:val="20"/>
      </w:rPr>
      <w:tab/>
    </w:r>
    <w:r w:rsidR="00A86E42">
      <w:rPr>
        <w:rFonts w:ascii="Arial" w:hAnsi="Arial" w:cs="Arial"/>
        <w:sz w:val="20"/>
        <w:szCs w:val="20"/>
      </w:rPr>
      <w:t>Index to Catalog and Supplements</w:t>
    </w:r>
    <w:r w:rsidRPr="00DF734D">
      <w:rPr>
        <w:rFonts w:ascii="Arial" w:hAnsi="Arial" w:cs="Arial"/>
        <w:sz w:val="20"/>
        <w:szCs w:val="20"/>
      </w:rPr>
      <w:tab/>
      <w:t xml:space="preserve">Page </w:t>
    </w:r>
    <w:r w:rsidRPr="00DF734D">
      <w:rPr>
        <w:rFonts w:ascii="Arial" w:hAnsi="Arial" w:cs="Arial"/>
        <w:sz w:val="20"/>
        <w:szCs w:val="20"/>
      </w:rPr>
      <w:fldChar w:fldCharType="begin"/>
    </w:r>
    <w:r w:rsidRPr="00DF734D">
      <w:rPr>
        <w:rFonts w:ascii="Arial" w:hAnsi="Arial" w:cs="Arial"/>
        <w:sz w:val="20"/>
        <w:szCs w:val="20"/>
      </w:rPr>
      <w:instrText xml:space="preserve"> PAGE </w:instrText>
    </w:r>
    <w:r w:rsidRPr="00DF734D">
      <w:rPr>
        <w:rFonts w:ascii="Arial" w:hAnsi="Arial" w:cs="Arial"/>
        <w:sz w:val="20"/>
        <w:szCs w:val="20"/>
      </w:rPr>
      <w:fldChar w:fldCharType="separate"/>
    </w:r>
    <w:r w:rsidRPr="00DF734D">
      <w:rPr>
        <w:rFonts w:ascii="Arial" w:hAnsi="Arial" w:cs="Arial"/>
        <w:sz w:val="20"/>
        <w:szCs w:val="20"/>
      </w:rPr>
      <w:t>1</w:t>
    </w:r>
    <w:r w:rsidRPr="00DF734D">
      <w:rPr>
        <w:rFonts w:ascii="Arial" w:hAnsi="Arial" w:cs="Arial"/>
        <w:sz w:val="20"/>
        <w:szCs w:val="20"/>
      </w:rPr>
      <w:fldChar w:fldCharType="end"/>
    </w:r>
    <w:r w:rsidRPr="00DF734D">
      <w:rPr>
        <w:rFonts w:ascii="Arial" w:hAnsi="Arial" w:cs="Arial"/>
        <w:sz w:val="20"/>
        <w:szCs w:val="20"/>
      </w:rPr>
      <w:t xml:space="preserve"> of </w:t>
    </w:r>
    <w:r w:rsidRPr="00DF734D">
      <w:rPr>
        <w:rFonts w:ascii="Arial" w:hAnsi="Arial" w:cs="Arial"/>
        <w:sz w:val="20"/>
        <w:szCs w:val="20"/>
      </w:rPr>
      <w:fldChar w:fldCharType="begin"/>
    </w:r>
    <w:r w:rsidRPr="00DF734D">
      <w:rPr>
        <w:rFonts w:ascii="Arial" w:hAnsi="Arial" w:cs="Arial"/>
        <w:sz w:val="20"/>
        <w:szCs w:val="20"/>
      </w:rPr>
      <w:instrText xml:space="preserve"> NUMPAGES  </w:instrText>
    </w:r>
    <w:r w:rsidRPr="00DF734D">
      <w:rPr>
        <w:rFonts w:ascii="Arial" w:hAnsi="Arial" w:cs="Arial"/>
        <w:sz w:val="20"/>
        <w:szCs w:val="20"/>
      </w:rPr>
      <w:fldChar w:fldCharType="separate"/>
    </w:r>
    <w:r w:rsidRPr="00DF734D">
      <w:rPr>
        <w:rFonts w:ascii="Arial" w:hAnsi="Arial" w:cs="Arial"/>
        <w:sz w:val="20"/>
        <w:szCs w:val="20"/>
      </w:rPr>
      <w:t>3</w:t>
    </w:r>
    <w:r w:rsidRPr="00DF734D">
      <w:rPr>
        <w:rFonts w:ascii="Arial" w:hAnsi="Arial" w:cs="Arial"/>
        <w:sz w:val="20"/>
        <w:szCs w:val="20"/>
      </w:rPr>
      <w:fldChar w:fldCharType="end"/>
    </w:r>
  </w:p>
  <w:p w14:paraId="7D05CEEB" w14:textId="02BF3984" w:rsidR="00997FC4" w:rsidRDefault="00997FC4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B698" w14:textId="77777777" w:rsidR="007B3A83" w:rsidRDefault="007B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1295" w14:textId="77777777" w:rsidR="00820CB9" w:rsidRDefault="00820CB9">
      <w:r>
        <w:separator/>
      </w:r>
    </w:p>
  </w:footnote>
  <w:footnote w:type="continuationSeparator" w:id="0">
    <w:p w14:paraId="5CCA4A2A" w14:textId="77777777" w:rsidR="00820CB9" w:rsidRDefault="0082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ADC2" w14:textId="77777777" w:rsidR="007B3A83" w:rsidRDefault="007B3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409C" w14:textId="77777777" w:rsidR="007B3A83" w:rsidRDefault="007B3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8953" w14:textId="77777777" w:rsidR="007B3A83" w:rsidRDefault="007B3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6F3A"/>
    <w:multiLevelType w:val="hybridMultilevel"/>
    <w:tmpl w:val="17D6BC8A"/>
    <w:lvl w:ilvl="0" w:tplc="8472945E">
      <w:start w:val="1"/>
      <w:numFmt w:val="decimal"/>
      <w:lvlText w:val="%1."/>
      <w:lvlJc w:val="left"/>
      <w:pPr>
        <w:ind w:left="1048" w:hanging="721"/>
        <w:jc w:val="left"/>
      </w:pPr>
      <w:rPr>
        <w:rFonts w:ascii="Verdana" w:eastAsia="Times New Roman" w:hAnsi="Verdana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1" w:tplc="8D569CBE">
      <w:start w:val="1"/>
      <w:numFmt w:val="lowerLetter"/>
      <w:lvlText w:val="%2."/>
      <w:lvlJc w:val="left"/>
      <w:pPr>
        <w:ind w:left="1767" w:hanging="720"/>
        <w:jc w:val="left"/>
      </w:pPr>
      <w:rPr>
        <w:rFonts w:ascii="Verdana" w:eastAsia="Times New Roman" w:hAnsi="Verdana" w:cs="Times New Roman" w:hint="default"/>
        <w:b w:val="0"/>
        <w:bCs w:val="0"/>
        <w:i w:val="0"/>
        <w:iCs w:val="0"/>
        <w:spacing w:val="-4"/>
        <w:w w:val="101"/>
        <w:sz w:val="24"/>
        <w:szCs w:val="24"/>
        <w:lang w:val="en-US" w:eastAsia="en-US" w:bidi="ar-SA"/>
      </w:rPr>
    </w:lvl>
    <w:lvl w:ilvl="2" w:tplc="2318B090">
      <w:numFmt w:val="bullet"/>
      <w:lvlText w:val="•"/>
      <w:lvlJc w:val="left"/>
      <w:pPr>
        <w:ind w:left="2746" w:hanging="720"/>
      </w:pPr>
      <w:rPr>
        <w:rFonts w:hint="default"/>
        <w:lang w:val="en-US" w:eastAsia="en-US" w:bidi="ar-SA"/>
      </w:rPr>
    </w:lvl>
    <w:lvl w:ilvl="3" w:tplc="09D80248">
      <w:numFmt w:val="bullet"/>
      <w:lvlText w:val="•"/>
      <w:lvlJc w:val="left"/>
      <w:pPr>
        <w:ind w:left="3733" w:hanging="720"/>
      </w:pPr>
      <w:rPr>
        <w:rFonts w:hint="default"/>
        <w:lang w:val="en-US" w:eastAsia="en-US" w:bidi="ar-SA"/>
      </w:rPr>
    </w:lvl>
    <w:lvl w:ilvl="4" w:tplc="CDA2609C">
      <w:numFmt w:val="bullet"/>
      <w:lvlText w:val="•"/>
      <w:lvlJc w:val="left"/>
      <w:pPr>
        <w:ind w:left="4720" w:hanging="720"/>
      </w:pPr>
      <w:rPr>
        <w:rFonts w:hint="default"/>
        <w:lang w:val="en-US" w:eastAsia="en-US" w:bidi="ar-SA"/>
      </w:rPr>
    </w:lvl>
    <w:lvl w:ilvl="5" w:tplc="D64A723A">
      <w:numFmt w:val="bullet"/>
      <w:lvlText w:val="•"/>
      <w:lvlJc w:val="left"/>
      <w:pPr>
        <w:ind w:left="5706" w:hanging="720"/>
      </w:pPr>
      <w:rPr>
        <w:rFonts w:hint="default"/>
        <w:lang w:val="en-US" w:eastAsia="en-US" w:bidi="ar-SA"/>
      </w:rPr>
    </w:lvl>
    <w:lvl w:ilvl="6" w:tplc="BC4E9FC0">
      <w:numFmt w:val="bullet"/>
      <w:lvlText w:val="•"/>
      <w:lvlJc w:val="left"/>
      <w:pPr>
        <w:ind w:left="6693" w:hanging="720"/>
      </w:pPr>
      <w:rPr>
        <w:rFonts w:hint="default"/>
        <w:lang w:val="en-US" w:eastAsia="en-US" w:bidi="ar-SA"/>
      </w:rPr>
    </w:lvl>
    <w:lvl w:ilvl="7" w:tplc="24E253A2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8" w:tplc="D4D0F21A">
      <w:numFmt w:val="bullet"/>
      <w:lvlText w:val="•"/>
      <w:lvlJc w:val="left"/>
      <w:pPr>
        <w:ind w:left="8666" w:hanging="720"/>
      </w:pPr>
      <w:rPr>
        <w:rFonts w:hint="default"/>
        <w:lang w:val="en-US" w:eastAsia="en-US" w:bidi="ar-SA"/>
      </w:rPr>
    </w:lvl>
  </w:abstractNum>
  <w:num w:numId="1" w16cid:durableId="92985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4"/>
    <w:rsid w:val="00016A63"/>
    <w:rsid w:val="000A7921"/>
    <w:rsid w:val="001E0724"/>
    <w:rsid w:val="002E587E"/>
    <w:rsid w:val="004B15B2"/>
    <w:rsid w:val="00634B2E"/>
    <w:rsid w:val="006A4CA5"/>
    <w:rsid w:val="006A5A11"/>
    <w:rsid w:val="006D52D0"/>
    <w:rsid w:val="0070396F"/>
    <w:rsid w:val="007B3A83"/>
    <w:rsid w:val="007E037B"/>
    <w:rsid w:val="00820CB9"/>
    <w:rsid w:val="008E3596"/>
    <w:rsid w:val="00997FC4"/>
    <w:rsid w:val="00A027F7"/>
    <w:rsid w:val="00A86E42"/>
    <w:rsid w:val="00D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CE56"/>
  <w15:docId w15:val="{3E467D43-70AE-455F-AAA2-5FA9583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1" w:righ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1767"/>
    </w:pPr>
  </w:style>
  <w:style w:type="paragraph" w:styleId="Title">
    <w:name w:val="Title"/>
    <w:basedOn w:val="Normal"/>
    <w:uiPriority w:val="10"/>
    <w:qFormat/>
    <w:pPr>
      <w:spacing w:before="57"/>
      <w:ind w:left="2162" w:right="2083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768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1E07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F7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7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open.records@twc.state.tx.u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ing_x002f_Sending xmlns="cc768bdc-b352-4d66-a8b4-4a09e7b11252" xsi:nil="true"/>
    <ExtensionGranted_x003f_ xmlns="eb289d15-4693-43aa-b0d1-74737fa6c039">false</ExtensionGranted_x003f_>
    <Topic xmlns="cc768bdc-b352-4d66-a8b4-4a09e7b11252" xsi:nil="true"/>
    <Assigned_x0020_To0 xmlns="eb289d15-4693-43aa-b0d1-74737fa6c039">
      <UserInfo>
        <DisplayName>Hoffman,Samantha</DisplayName>
        <AccountId>7813</AccountId>
        <AccountType/>
      </UserInfo>
    </Assigned_x0020_To0>
    <Contributing_x0020_Departments xmlns="cc768bdc-b352-4d66-a8b4-4a09e7b11252" xsi:nil="true"/>
    <Project_x0020_Due_x0020_Date xmlns="cc768bdc-b352-4d66-a8b4-4a09e7b11252">2023-08-31T05:00:00+00:00</Project_x0020_Due_x0020_Date>
    <Policy_x0020_Team xmlns="cc768bdc-b352-4d66-a8b4-4a09e7b11252">Admin</Policy_x0020_Team>
    <Major_x0020_Project_x0020_Test xmlns="eb289d15-4693-43aa-b0d1-74737fa6c039">22</Major_x0020_Project_x0020_Test>
    <Completion_x0020_Date xmlns="cc768bdc-b352-4d66-a8b4-4a09e7b11252">2023-08-31T05:00:00+00:00</Completion_x0020_Date>
    <Project_x0020_Type xmlns="cc768bdc-b352-4d66-a8b4-4a09e7b11252">Web Content</Project_x0020_Type>
    <Program_x002f_Topic xmlns="cc768bdc-b352-4d66-a8b4-4a09e7b11252">Multi</Program_x002f_Topic>
    <RAR_x002f_PARNumber xmlns="eb289d15-4693-43aa-b0d1-74737fa6c039" xsi:nil="true"/>
    <Actionable_x002f_Informational xmlns="cc768bdc-b352-4d66-a8b4-4a09e7b11252" xsi:nil="true"/>
    <Approvals xmlns="cc768bdc-b352-4d66-a8b4-4a09e7b11252" xsi:nil="true"/>
    <Commission_x0020_Action_x0020_Date xmlns="cc768bdc-b352-4d66-a8b4-4a09e7b11252" xsi:nil="true"/>
    <Scale xmlns="cc768bdc-b352-4d66-a8b4-4a09e7b11252" xsi:nil="true"/>
    <Approval_x0020_Track xmlns="cc768bdc-b352-4d66-a8b4-4a09e7b11252" xsi:nil="true"/>
    <WIP_x0020_Status xmlns="cc768bdc-b352-4d66-a8b4-4a09e7b11252">Complete</WIP_x0020_Status>
    <Comments xmlns="eb289d15-4693-43aa-b0d1-74737fa6c039" xsi:nil="true"/>
    <Project_x0020_Priority xmlns="cc768bdc-b352-4d66-a8b4-4a09e7b11252">(1) High</Project_x0020_Priority>
    <Project_x0020_Start_x0020_Date xmlns="cc768bdc-b352-4d66-a8b4-4a09e7b11252">2023-07-10T05:00:00+00:00</Project_x0020_Start_x0020_Date>
    <Editor1 xmlns="cc768bdc-b352-4d66-a8b4-4a09e7b11252">
      <UserInfo>
        <DisplayName/>
        <AccountId xsi:nil="true"/>
        <AccountType/>
      </UserInfo>
    </Editor1>
    <lcf76f155ced4ddcb4097134ff3c332f xmlns="eb289d15-4693-43aa-b0d1-74737fa6c039">
      <Terms xmlns="http://schemas.microsoft.com/office/infopath/2007/PartnerControls"/>
    </lcf76f155ced4ddcb4097134ff3c332f>
    <TaxCatchAll xmlns="baf464a5-443c-4111-9af5-10917cd50cf0" xsi:nil="true"/>
    <Reason xmlns="cc768bdc-b352-4d66-a8b4-4a09e7b112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AFAFB-1A80-470F-95DF-5EA278FD0A48}">
  <ds:schemaRefs>
    <ds:schemaRef ds:uri="http://purl.org/dc/dcmitype/"/>
    <ds:schemaRef ds:uri="http://schemas.microsoft.com/office/2006/metadata/properties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b289d15-4693-43aa-b0d1-74737fa6c039"/>
    <ds:schemaRef ds:uri="35625ac7-1bfd-4a7f-9a7f-d13086bfa749"/>
    <ds:schemaRef ds:uri="cc768bdc-b352-4d66-a8b4-4a09e7b1125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D8220A-8673-4486-824D-D3539C1CE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A9A02-6492-4E9D-9FFE-E035C64EF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3281</Characters>
  <Application>Microsoft Office Word</Application>
  <DocSecurity>0</DocSecurity>
  <Lines>27</Lines>
  <Paragraphs>7</Paragraphs>
  <ScaleCrop>false</ScaleCrop>
  <Company>Texas Workforce Commission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CSC-001Y: Index to Catalog and Supplements</dc:title>
  <dc:subject>Index to Catalog, Supplements, and Handbooks</dc:subject>
  <dc:creator>TWC</dc:creator>
  <cp:lastModifiedBy>Robinson,Bryce R</cp:lastModifiedBy>
  <cp:revision>2</cp:revision>
  <dcterms:created xsi:type="dcterms:W3CDTF">2023-10-17T16:39:00Z</dcterms:created>
  <dcterms:modified xsi:type="dcterms:W3CDTF">2023-10-17T16:39:00Z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D:20141120203234</vt:lpwstr>
  </property>
  <property fmtid="{D5CDD505-2E9C-101B-9397-08002B2CF9AE}" pid="7" name="MediaServiceImageTags">
    <vt:lpwstr/>
  </property>
  <property fmtid="{D5CDD505-2E9C-101B-9397-08002B2CF9AE}" pid="8" name="ContentTypeId">
    <vt:lpwstr>0x010100D738444441CD0F4299C04045476A89A1</vt:lpwstr>
  </property>
  <property fmtid="{D5CDD505-2E9C-101B-9397-08002B2CF9AE}" pid="9" name="_docset_NoMedatataSyncRequired">
    <vt:lpwstr>False</vt:lpwstr>
  </property>
</Properties>
</file>