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AE8C47E" w:rsidR="002A345C" w:rsidRDefault="004D0E0B" w:rsidP="00D608F5">
      <w:pPr>
        <w:pStyle w:val="Heading1"/>
      </w:pPr>
      <w:r w:rsidRPr="00D608F5">
        <w:t>PART C, CHAPTER 12.3.b:</w:t>
      </w:r>
      <w:r w:rsidR="00D608F5">
        <w:br/>
      </w:r>
      <w:r w:rsidR="00140B53">
        <w:t xml:space="preserve">WORK EXPERIENCE TRAINING </w:t>
      </w:r>
      <w:r>
        <w:t>SERVICES</w:t>
      </w:r>
    </w:p>
    <w:tbl>
      <w:tblPr>
        <w:tblW w:w="9417" w:type="dxa"/>
        <w:tblLook w:val="04A0" w:firstRow="1" w:lastRow="0" w:firstColumn="1" w:lastColumn="0" w:noHBand="0" w:noVBand="1"/>
      </w:tblPr>
      <w:tblGrid>
        <w:gridCol w:w="2116"/>
        <w:gridCol w:w="4479"/>
        <w:gridCol w:w="1605"/>
        <w:gridCol w:w="1217"/>
      </w:tblGrid>
      <w:tr w:rsidR="00E42F57" w:rsidRPr="00E42F57" w14:paraId="276223BB" w14:textId="77777777" w:rsidTr="00816002">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8CBCE07" w14:textId="77777777" w:rsidR="00E42F57" w:rsidRPr="00E42F57" w:rsidRDefault="00E42F57" w:rsidP="00E42F57">
            <w:pPr>
              <w:spacing w:before="0" w:after="0" w:line="240" w:lineRule="auto"/>
              <w:rPr>
                <w:rFonts w:eastAsia="Times New Roman"/>
                <w:b/>
                <w:bCs/>
                <w:color w:val="000000"/>
                <w:kern w:val="0"/>
                <w14:ligatures w14:val="none"/>
              </w:rPr>
            </w:pPr>
            <w:r w:rsidRPr="00E42F57">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6DABC020" w14:textId="77777777" w:rsidR="00E42F57" w:rsidRPr="00E42F57" w:rsidRDefault="00E42F57" w:rsidP="00E42F57">
            <w:pPr>
              <w:spacing w:before="0" w:after="0" w:line="240" w:lineRule="auto"/>
              <w:rPr>
                <w:rFonts w:eastAsia="Times New Roman"/>
                <w:b/>
                <w:bCs/>
                <w:color w:val="000000"/>
                <w:kern w:val="0"/>
                <w14:ligatures w14:val="none"/>
              </w:rPr>
            </w:pPr>
            <w:r w:rsidRPr="00E42F57">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70F686CE" w14:textId="77777777" w:rsidR="00E42F57" w:rsidRPr="00E42F57" w:rsidRDefault="00E42F57" w:rsidP="00E42F57">
            <w:pPr>
              <w:spacing w:before="0" w:after="0" w:line="240" w:lineRule="auto"/>
              <w:rPr>
                <w:rFonts w:eastAsia="Times New Roman"/>
                <w:b/>
                <w:bCs/>
                <w:color w:val="000000"/>
                <w:kern w:val="0"/>
                <w14:ligatures w14:val="none"/>
              </w:rPr>
            </w:pPr>
            <w:r w:rsidRPr="00E42F57">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C9E7E5A" w14:textId="77777777" w:rsidR="00E42F57" w:rsidRPr="00E42F57" w:rsidRDefault="00E42F57" w:rsidP="00E42F57">
            <w:pPr>
              <w:spacing w:before="0" w:after="0" w:line="240" w:lineRule="auto"/>
              <w:rPr>
                <w:rFonts w:eastAsia="Times New Roman"/>
                <w:b/>
                <w:bCs/>
                <w:color w:val="000000"/>
                <w:kern w:val="0"/>
                <w14:ligatures w14:val="none"/>
              </w:rPr>
            </w:pPr>
            <w:r w:rsidRPr="00E42F57">
              <w:rPr>
                <w:rFonts w:eastAsia="Times New Roman"/>
                <w:b/>
                <w:bCs/>
                <w:color w:val="000000"/>
                <w:kern w:val="0"/>
                <w:lang w:val="en" w:eastAsia="ja-JP"/>
                <w14:ligatures w14:val="none"/>
              </w:rPr>
              <w:t>Effective Date</w:t>
            </w:r>
          </w:p>
        </w:tc>
      </w:tr>
      <w:tr w:rsidR="00816002" w:rsidRPr="00E42F57" w14:paraId="22E293D3" w14:textId="77777777" w:rsidTr="00816002">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7B017906" w14:textId="77777777" w:rsidR="00816002" w:rsidRPr="00E42F57" w:rsidRDefault="00816002" w:rsidP="00816002">
            <w:pPr>
              <w:spacing w:before="0" w:after="0" w:line="240" w:lineRule="auto"/>
              <w:rPr>
                <w:rFonts w:eastAsia="Times New Roman"/>
                <w:color w:val="000000"/>
                <w:kern w:val="0"/>
                <w14:ligatures w14:val="none"/>
              </w:rPr>
            </w:pPr>
            <w:r w:rsidRPr="00E42F57">
              <w:rPr>
                <w:rFonts w:eastAsia="Times New Roman"/>
                <w:color w:val="000000"/>
                <w:kern w:val="0"/>
                <w:lang w:val="en" w:eastAsia="ja-JP"/>
                <w14:ligatures w14:val="none"/>
              </w:rPr>
              <w:t>Part C, Chapter 12.3.b</w:t>
            </w:r>
          </w:p>
        </w:tc>
        <w:tc>
          <w:tcPr>
            <w:tcW w:w="4479" w:type="dxa"/>
            <w:tcBorders>
              <w:top w:val="nil"/>
              <w:left w:val="nil"/>
              <w:bottom w:val="single" w:sz="4" w:space="0" w:color="auto"/>
              <w:right w:val="single" w:sz="4" w:space="0" w:color="auto"/>
            </w:tcBorders>
            <w:shd w:val="clear" w:color="auto" w:fill="auto"/>
            <w:noWrap/>
            <w:vAlign w:val="center"/>
            <w:hideMark/>
          </w:tcPr>
          <w:p w14:paraId="028CCEF3" w14:textId="06CCEA57" w:rsidR="00816002" w:rsidRPr="00E42F57" w:rsidRDefault="00816002" w:rsidP="00816002">
            <w:pPr>
              <w:spacing w:before="0" w:after="0" w:line="240" w:lineRule="auto"/>
              <w:rPr>
                <w:rFonts w:eastAsia="Times New Roman"/>
                <w:color w:val="000000"/>
                <w:kern w:val="0"/>
                <w14:ligatures w14:val="none"/>
              </w:rPr>
            </w:pPr>
            <w:r w:rsidRPr="004D0E0B">
              <w:rPr>
                <w:lang w:val="en"/>
              </w:rPr>
              <w:t xml:space="preserve">34 CFR </w:t>
            </w:r>
            <w:hyperlink r:id="rId10" w:anchor="p-361.48(b)(12)" w:history="1">
              <w:r w:rsidRPr="004D0E0B">
                <w:rPr>
                  <w:rStyle w:val="Hyperlink"/>
                  <w:lang w:val="en"/>
                </w:rPr>
                <w:t>§361.48(b)(12)</w:t>
              </w:r>
            </w:hyperlink>
            <w:r w:rsidRPr="004D0E0B">
              <w:rPr>
                <w:lang w:val="en"/>
              </w:rPr>
              <w:t xml:space="preserve">, </w:t>
            </w:r>
            <w:r>
              <w:rPr>
                <w:lang w:val="en"/>
              </w:rPr>
              <w:t xml:space="preserve">and </w:t>
            </w:r>
            <w:r w:rsidRPr="004D0E0B">
              <w:rPr>
                <w:lang w:val="en"/>
              </w:rPr>
              <w:t xml:space="preserve">TWC Rule </w:t>
            </w:r>
            <w:hyperlink r:id="rId11" w:history="1">
              <w:r w:rsidRPr="004D0E0B">
                <w:rPr>
                  <w:rStyle w:val="Hyperlink"/>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6EEBE5D0" w14:textId="77777777" w:rsidR="00816002" w:rsidRPr="00E42F57" w:rsidRDefault="00816002" w:rsidP="00816002">
            <w:pPr>
              <w:spacing w:before="0" w:after="0" w:line="240" w:lineRule="auto"/>
              <w:rPr>
                <w:rFonts w:eastAsia="Times New Roman"/>
                <w:color w:val="000000"/>
                <w:kern w:val="0"/>
                <w14:ligatures w14:val="none"/>
              </w:rPr>
            </w:pPr>
            <w:r w:rsidRPr="00E42F57">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ADC5CD7" w14:textId="77777777" w:rsidR="00816002" w:rsidRPr="00E42F57" w:rsidRDefault="00816002" w:rsidP="00816002">
            <w:pPr>
              <w:spacing w:before="0" w:after="0" w:line="240" w:lineRule="auto"/>
              <w:jc w:val="right"/>
              <w:rPr>
                <w:rFonts w:eastAsia="Times New Roman"/>
                <w:color w:val="000000"/>
                <w:kern w:val="0"/>
                <w14:ligatures w14:val="none"/>
              </w:rPr>
            </w:pPr>
            <w:r w:rsidRPr="00E42F5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6524310" w14:textId="2049C772" w:rsidR="004D0E0B" w:rsidRPr="00DC5EBA" w:rsidRDefault="004D0E0B" w:rsidP="004D0E0B">
      <w:pPr>
        <w:spacing w:after="240"/>
      </w:pPr>
      <w:r w:rsidRPr="00DC5EBA">
        <w:t xml:space="preserve">Specifically, the purpose of this policy and these procedures is to ensure adherence </w:t>
      </w:r>
      <w:r>
        <w:t>to the provision of Work Experience Training services.</w:t>
      </w:r>
    </w:p>
    <w:p w14:paraId="077D4BD0" w14:textId="0E0D9B4E" w:rsidR="00F04098" w:rsidRDefault="00A001F3" w:rsidP="0033181C">
      <w:pPr>
        <w:pStyle w:val="Heading2"/>
      </w:pPr>
      <w:r>
        <w:t>DEFINITIONS</w:t>
      </w:r>
    </w:p>
    <w:p w14:paraId="72F46754" w14:textId="77777777" w:rsidR="004D0E0B" w:rsidRPr="00EC5B19" w:rsidRDefault="004D0E0B" w:rsidP="004D0E0B">
      <w:bookmarkStart w:id="0" w:name="_Hlk170328808"/>
      <w:r w:rsidRPr="00EC5B19">
        <w:rPr>
          <w:u w:val="single"/>
        </w:rPr>
        <w:t>Bilateral Contractor</w:t>
      </w:r>
      <w:r w:rsidRPr="00EC5B19">
        <w:t>:</w:t>
      </w:r>
      <w:r w:rsidRPr="00526765">
        <w:rPr>
          <w:shd w:val="clear" w:color="auto" w:fill="FFFFFF"/>
        </w:rPr>
        <w:t xml:space="preserve"> A service contractor that agrees to specific duties or deliverables under the terms of a contract with TWC-VR.</w:t>
      </w:r>
    </w:p>
    <w:p w14:paraId="252CFA14" w14:textId="77777777" w:rsidR="004D0E0B" w:rsidRPr="00EC5B19" w:rsidRDefault="004D0E0B" w:rsidP="004D0E0B">
      <w:bookmarkStart w:id="1" w:name="_Hlk165468754"/>
      <w:bookmarkEnd w:id="0"/>
      <w:r w:rsidRPr="00EC5B19">
        <w:rPr>
          <w:u w:val="single"/>
        </w:rPr>
        <w:t>Informed Choice</w:t>
      </w:r>
      <w:r w:rsidRPr="00EC5B19">
        <w:t>: The means by which a customer chooses their rehabilitation path, from options based on their needs and circumstances and the TWC-VR rules, as it relates to choosing work experience placement services and the providers of those services.</w:t>
      </w:r>
    </w:p>
    <w:p w14:paraId="49828EC8" w14:textId="77777777" w:rsidR="004D0E0B" w:rsidRPr="00EC5B19" w:rsidRDefault="004D0E0B" w:rsidP="004D0E0B">
      <w:bookmarkStart w:id="2" w:name="_Hlk170328862"/>
      <w:r w:rsidRPr="00EC5B19">
        <w:rPr>
          <w:u w:val="single"/>
        </w:rPr>
        <w:t>Non-Traditional Provider</w:t>
      </w:r>
      <w:r w:rsidRPr="00EC5B19">
        <w:t>:</w:t>
      </w:r>
      <w:r w:rsidRPr="00526765">
        <w:rPr>
          <w:shd w:val="clear" w:color="auto" w:fill="FFFFFF"/>
        </w:rPr>
        <w:t xml:space="preserve"> An individual who does not have a bilateral contract and who can help a customer achieve an employment goal.</w:t>
      </w:r>
    </w:p>
    <w:p w14:paraId="30AC6D5E" w14:textId="77777777" w:rsidR="004D0E0B" w:rsidRPr="00EC5B19" w:rsidRDefault="004D0E0B" w:rsidP="004D0E0B">
      <w:bookmarkStart w:id="3" w:name="_Hlk170328908"/>
      <w:bookmarkEnd w:id="2"/>
      <w:r w:rsidRPr="00EC5B19">
        <w:rPr>
          <w:u w:val="single"/>
        </w:rPr>
        <w:t>Transition Educator</w:t>
      </w:r>
      <w:r w:rsidRPr="00EC5B19">
        <w:t xml:space="preserve">: </w:t>
      </w:r>
      <w:r w:rsidRPr="00526765">
        <w:rPr>
          <w:shd w:val="clear" w:color="auto" w:fill="FFFFFF"/>
        </w:rPr>
        <w:t>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bookmarkEnd w:id="1"/>
    <w:bookmarkEnd w:id="3"/>
    <w:p w14:paraId="61EC7967" w14:textId="77777777" w:rsidR="004D0E0B" w:rsidRPr="00EC5B19" w:rsidRDefault="004D0E0B" w:rsidP="004D0E0B">
      <w:pPr>
        <w:rPr>
          <w:u w:val="single"/>
        </w:rPr>
      </w:pPr>
      <w:r w:rsidRPr="00EC5B19">
        <w:rPr>
          <w:u w:val="single"/>
        </w:rPr>
        <w:t>Trial Work Experience (TWE)</w:t>
      </w:r>
      <w:r w:rsidRPr="00EC5B1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00FF7797" w14:textId="2E6E8223" w:rsidR="004D0E0B" w:rsidRPr="00EC5B19" w:rsidRDefault="004D0E0B" w:rsidP="004D0E0B">
      <w:r>
        <w:t>Work Experience Training</w:t>
      </w:r>
      <w:r w:rsidRPr="00EC5B19">
        <w:t xml:space="preserve"> </w:t>
      </w:r>
      <w:r>
        <w:t>services are</w:t>
      </w:r>
      <w:r w:rsidRPr="00EC5B19">
        <w:t xml:space="preserve"> goal-focused</w:t>
      </w:r>
      <w:r>
        <w:t xml:space="preserve"> and </w:t>
      </w:r>
      <w:r w:rsidRPr="00EC5B19">
        <w:t>designed to provide customers practical, hands-on job experience in real-world settings. Customers engage in paid employment, volunteer, or internships where they can develop essential job skills, build a work history, and gain valuable insights into workplace dynamics. This training aims to enhance their employability, boost confidence, and better prepare them for future career opportunities.</w:t>
      </w:r>
    </w:p>
    <w:p w14:paraId="639B7BB3" w14:textId="39623CF2" w:rsidR="004D0E0B" w:rsidRPr="00EC5B19" w:rsidRDefault="004D0E0B" w:rsidP="004D0E0B">
      <w:r>
        <w:t>Work Experience Training</w:t>
      </w:r>
      <w:r w:rsidRPr="00EC5B19">
        <w:t xml:space="preserve"> </w:t>
      </w:r>
      <w:r>
        <w:t>services are</w:t>
      </w:r>
      <w:r w:rsidRPr="00EC5B19">
        <w:t xml:space="preserve"> provided by the Work Experience Trainer and includes, but is not limited to, the following:</w:t>
      </w:r>
    </w:p>
    <w:p w14:paraId="5EE5636F" w14:textId="77777777" w:rsidR="004D0E0B" w:rsidRPr="00EC5B19" w:rsidRDefault="004D0E0B" w:rsidP="004D0E0B">
      <w:pPr>
        <w:pStyle w:val="ListBulleted"/>
      </w:pPr>
      <w:r>
        <w:t>T</w:t>
      </w:r>
      <w:r w:rsidRPr="00EC5B19">
        <w:t>eaching and reinforcing skills of the customer;</w:t>
      </w:r>
    </w:p>
    <w:p w14:paraId="212483B9" w14:textId="5266D60C" w:rsidR="004D0E0B" w:rsidRPr="00EC5B19" w:rsidRDefault="004D0E0B" w:rsidP="004D0E0B">
      <w:pPr>
        <w:pStyle w:val="ListBulleted"/>
      </w:pPr>
      <w:r>
        <w:t>E</w:t>
      </w:r>
      <w:r w:rsidRPr="00EC5B19">
        <w:t xml:space="preserve">stablishing and setting up accommodations and/or compensatory techniques to increase the customer's independence and ability to meet the </w:t>
      </w:r>
      <w:r>
        <w:t xml:space="preserve">Work Experience Training </w:t>
      </w:r>
      <w:r w:rsidRPr="00EC5B19">
        <w:t xml:space="preserve">site's expectations; </w:t>
      </w:r>
    </w:p>
    <w:p w14:paraId="10DE275A" w14:textId="77777777" w:rsidR="004D0E0B" w:rsidRPr="00EC5B19" w:rsidRDefault="004D0E0B" w:rsidP="004D0E0B">
      <w:pPr>
        <w:pStyle w:val="ListBulleted"/>
      </w:pPr>
      <w:r>
        <w:t>M</w:t>
      </w:r>
      <w:r w:rsidRPr="00EC5B19">
        <w:t>onitoring to ensure the customer's and the employer's needs are being met; and</w:t>
      </w:r>
    </w:p>
    <w:p w14:paraId="359864B0" w14:textId="77777777" w:rsidR="004D0E0B" w:rsidRPr="00EC5B19" w:rsidRDefault="004D0E0B" w:rsidP="004D0E0B">
      <w:pPr>
        <w:pStyle w:val="ListBulleted"/>
      </w:pPr>
      <w:r>
        <w:t>W</w:t>
      </w:r>
      <w:r w:rsidRPr="00EC5B19">
        <w:t>orking with employers to address topics such as disability education, accommodations and advocacy.</w:t>
      </w:r>
    </w:p>
    <w:p w14:paraId="325B883C" w14:textId="1D7A7146" w:rsidR="004D0E0B" w:rsidRPr="00EC5B19" w:rsidRDefault="004D0E0B" w:rsidP="004D0E0B">
      <w:r>
        <w:t>Work Experience Training</w:t>
      </w:r>
      <w:r w:rsidRPr="00EC5B19">
        <w:t xml:space="preserve"> </w:t>
      </w:r>
      <w:r>
        <w:t>services are</w:t>
      </w:r>
      <w:r w:rsidRPr="00EC5B19">
        <w:t xml:space="preserve"> not intended to interrupt daily business operations</w:t>
      </w:r>
      <w:r>
        <w:t>,</w:t>
      </w:r>
      <w:r w:rsidRPr="00EC5B19">
        <w:t xml:space="preserve"> and the trainer must make every attempt to prevent potential disruptions. </w:t>
      </w:r>
    </w:p>
    <w:p w14:paraId="08F7A9F9" w14:textId="77777777" w:rsidR="004D0E0B" w:rsidRDefault="004D0E0B" w:rsidP="004D0E0B">
      <w:pPr>
        <w:pStyle w:val="Heading3"/>
      </w:pPr>
      <w:r>
        <w:t>Work Experience Training</w:t>
      </w:r>
      <w:r w:rsidRPr="00EC5B19">
        <w:t xml:space="preserve"> Parameters</w:t>
      </w:r>
    </w:p>
    <w:p w14:paraId="7C862688" w14:textId="1C5F2413" w:rsidR="004D0E0B" w:rsidRPr="00EC5B19" w:rsidRDefault="004D0E0B" w:rsidP="004D0E0B">
      <w:pPr>
        <w:autoSpaceDE w:val="0"/>
        <w:autoSpaceDN w:val="0"/>
        <w:adjustRightInd w:val="0"/>
      </w:pPr>
      <w:r>
        <w:t>Work Experience Training</w:t>
      </w:r>
      <w:r w:rsidRPr="00EC5B19">
        <w:t xml:space="preserve"> </w:t>
      </w:r>
      <w:r>
        <w:t>s</w:t>
      </w:r>
      <w:r w:rsidRPr="00EC5B19">
        <w:t xml:space="preserve">ervices are used for temporary work, seasonal work, internships, and volunteer opportunities. </w:t>
      </w:r>
    </w:p>
    <w:p w14:paraId="41812D36" w14:textId="05380198" w:rsidR="004D0E0B" w:rsidRPr="00EC5B19" w:rsidRDefault="004D0E0B" w:rsidP="004D0E0B">
      <w:pPr>
        <w:pStyle w:val="ListBulleted"/>
      </w:pPr>
      <w:r>
        <w:t>Work Experience Training</w:t>
      </w:r>
      <w:r w:rsidRPr="00EC5B19">
        <w:t xml:space="preserve"> </w:t>
      </w:r>
      <w:r>
        <w:t>s</w:t>
      </w:r>
      <w:r w:rsidRPr="00EC5B19">
        <w:t>ervices are purchased from a bilateral contractor or, when a bilateral contractor is not available, by a Transition Educator or Non-Traditional Provider</w:t>
      </w:r>
      <w:r>
        <w:t>.</w:t>
      </w:r>
      <w:r w:rsidRPr="00EC5B19">
        <w:t xml:space="preserve"> </w:t>
      </w:r>
    </w:p>
    <w:p w14:paraId="13B0498F" w14:textId="6E7D3B12" w:rsidR="004D0E0B" w:rsidRPr="00EC5B19" w:rsidRDefault="004D0E0B" w:rsidP="004D0E0B">
      <w:pPr>
        <w:pStyle w:val="ListBulleted"/>
      </w:pPr>
      <w:r>
        <w:t>Work Experience Training</w:t>
      </w:r>
      <w:r w:rsidRPr="00EC5B19">
        <w:t xml:space="preserve"> </w:t>
      </w:r>
      <w:r>
        <w:t xml:space="preserve">services </w:t>
      </w:r>
      <w:r w:rsidRPr="00EC5B19">
        <w:t>may be purchased without the purchase of Work Experience Placement</w:t>
      </w:r>
      <w:r>
        <w:t xml:space="preserve"> (WEP) Services</w:t>
      </w:r>
      <w:r w:rsidRPr="00EC5B19">
        <w:t>.</w:t>
      </w:r>
    </w:p>
    <w:p w14:paraId="6D02BDBA" w14:textId="7D50D198" w:rsidR="004D0E0B" w:rsidRPr="00EC5B19" w:rsidRDefault="004D0E0B" w:rsidP="004D0E0B">
      <w:pPr>
        <w:pStyle w:val="ListBulleted"/>
      </w:pPr>
      <w:r>
        <w:t>Work Experience Training</w:t>
      </w:r>
      <w:r w:rsidRPr="00EC5B19">
        <w:t xml:space="preserve"> </w:t>
      </w:r>
      <w:r>
        <w:t>services are</w:t>
      </w:r>
      <w:r w:rsidRPr="00EC5B19">
        <w:t xml:space="preserve"> not intended to be used to provide support on the job in which a customer’s case will be closed successfully.</w:t>
      </w:r>
    </w:p>
    <w:p w14:paraId="1D356D0D" w14:textId="4652EEF1" w:rsidR="004D0E0B" w:rsidRPr="00EC5B19" w:rsidRDefault="004D0E0B" w:rsidP="004D0E0B">
      <w:pPr>
        <w:pStyle w:val="ListBulleted"/>
      </w:pPr>
      <w:r>
        <w:t>Work Experience Training</w:t>
      </w:r>
      <w:r w:rsidRPr="00EC5B19">
        <w:t xml:space="preserve"> </w:t>
      </w:r>
      <w:r>
        <w:t>s</w:t>
      </w:r>
      <w:r w:rsidRPr="00EC5B19">
        <w:t>ervices can be provided in</w:t>
      </w:r>
      <w:r>
        <w:t xml:space="preserve"> </w:t>
      </w:r>
      <w:r w:rsidRPr="00EC5B19">
        <w:t>person, remotely</w:t>
      </w:r>
      <w:r>
        <w:t>,</w:t>
      </w:r>
      <w:r w:rsidRPr="00EC5B19">
        <w:t xml:space="preserve"> or a combination of both.</w:t>
      </w:r>
    </w:p>
    <w:p w14:paraId="25A55587" w14:textId="4348882A" w:rsidR="004D0E0B" w:rsidRPr="00EC5B19" w:rsidRDefault="004D0E0B">
      <w:pPr>
        <w:pStyle w:val="ListBulleted"/>
        <w:numPr>
          <w:ilvl w:val="1"/>
          <w:numId w:val="5"/>
        </w:numPr>
      </w:pPr>
      <w:bookmarkStart w:id="4" w:name="_Hlk168951320"/>
      <w:r w:rsidRPr="00EC5B19">
        <w:t xml:space="preserve">When remote </w:t>
      </w:r>
      <w:r>
        <w:t>Work Experience Training</w:t>
      </w:r>
      <w:r w:rsidRPr="00EC5B19">
        <w:t xml:space="preserve"> </w:t>
      </w:r>
      <w:r>
        <w:t>s</w:t>
      </w:r>
      <w:r w:rsidRPr="00EC5B19">
        <w:t xml:space="preserve">ervices are to be provided, the employer must agree to allow use of the technology, internet, and/or devices to be used by the customer at the </w:t>
      </w:r>
      <w:r>
        <w:t>Work Experience Training</w:t>
      </w:r>
      <w:r w:rsidRPr="00EC5B19">
        <w:t xml:space="preserve"> site. </w:t>
      </w:r>
    </w:p>
    <w:p w14:paraId="52CEF2A9" w14:textId="209E8C9A" w:rsidR="004D0E0B" w:rsidRPr="00EC5B19" w:rsidRDefault="004D0E0B">
      <w:pPr>
        <w:pStyle w:val="ListBulleted"/>
        <w:numPr>
          <w:ilvl w:val="1"/>
          <w:numId w:val="5"/>
        </w:numPr>
      </w:pPr>
      <w:r w:rsidRPr="00EC5B19">
        <w:lastRenderedPageBreak/>
        <w:t xml:space="preserve">The first </w:t>
      </w:r>
      <w:r>
        <w:t>Work Experience Training</w:t>
      </w:r>
      <w:r w:rsidRPr="00EC5B19">
        <w:t xml:space="preserve"> </w:t>
      </w:r>
      <w:r>
        <w:t>services s</w:t>
      </w:r>
      <w:r w:rsidRPr="00EC5B19">
        <w:t>ession must be provided in</w:t>
      </w:r>
      <w:r>
        <w:t xml:space="preserve"> </w:t>
      </w:r>
      <w:r w:rsidRPr="00EC5B19">
        <w:t>person, at or away from the worksite (when employers will not allow the trainer onsite), to evaluate the customer's and employer's training needs and to set up any equipment and software necessary to facilitate the remote service delivery</w:t>
      </w:r>
      <w:r>
        <w:t>.</w:t>
      </w:r>
    </w:p>
    <w:bookmarkEnd w:id="4"/>
    <w:p w14:paraId="68401655" w14:textId="40827012" w:rsidR="004D0E0B" w:rsidRPr="00EC5B19" w:rsidRDefault="004D0E0B" w:rsidP="004D0E0B">
      <w:pPr>
        <w:pStyle w:val="ListBulleted"/>
      </w:pPr>
      <w:r w:rsidRPr="00EC5B19">
        <w:t xml:space="preserve">TWC-VR will not pay a provider for Job Placement </w:t>
      </w:r>
      <w:r>
        <w:t>s</w:t>
      </w:r>
      <w:r w:rsidRPr="00EC5B19">
        <w:t xml:space="preserve">ervices, including SE services, if a customer is hired into permanent employment by the work site during or after </w:t>
      </w:r>
      <w:r>
        <w:t>Work Experience Training</w:t>
      </w:r>
      <w:r w:rsidRPr="00EC5B19">
        <w:t xml:space="preserve">. Job Skills Training </w:t>
      </w:r>
      <w:r>
        <w:t>s</w:t>
      </w:r>
      <w:r w:rsidRPr="00EC5B19">
        <w:t>ervices can be purchased when the customer begins a permanent employment placement, if necessary.</w:t>
      </w:r>
    </w:p>
    <w:p w14:paraId="7DA5AC04" w14:textId="41866834" w:rsidR="004D0E0B" w:rsidRPr="00EC5B19" w:rsidRDefault="004D0E0B" w:rsidP="004D0E0B">
      <w:pPr>
        <w:pStyle w:val="ListBulleted"/>
      </w:pPr>
      <w:r>
        <w:t>Work Experience Training</w:t>
      </w:r>
      <w:r w:rsidRPr="00EC5B19">
        <w:t xml:space="preserve"> </w:t>
      </w:r>
      <w:r>
        <w:t>s</w:t>
      </w:r>
      <w:r w:rsidRPr="00EC5B19">
        <w:t>ervices may be provided concurrently with Wage Services, Summer Earn and Learn (SEAL), some training programs arrange</w:t>
      </w:r>
      <w:r>
        <w:t>d</w:t>
      </w:r>
      <w:r w:rsidRPr="00EC5B19">
        <w:t xml:space="preserve"> by the Business Relations Team (BRT) </w:t>
      </w:r>
      <w:r>
        <w:t>s</w:t>
      </w:r>
      <w:r w:rsidRPr="00EC5B19">
        <w:t>ervices, Paid Work Experience (PWE), and Group Skills Training (GST).</w:t>
      </w:r>
    </w:p>
    <w:p w14:paraId="57C5204B" w14:textId="47AC0F78" w:rsidR="004D0E0B" w:rsidRPr="00EC5B19" w:rsidRDefault="004D0E0B" w:rsidP="004D0E0B">
      <w:pPr>
        <w:pStyle w:val="ListBulleted"/>
      </w:pPr>
      <w:r>
        <w:t>Work Experience Training</w:t>
      </w:r>
      <w:r w:rsidRPr="00EC5B19">
        <w:t xml:space="preserve"> </w:t>
      </w:r>
      <w:r>
        <w:t>s</w:t>
      </w:r>
      <w:r w:rsidRPr="00EC5B19">
        <w:t xml:space="preserve">ervices cannot be provided concurrently with SE, Job Skills Training, Job Placement, Project SEARCH, Work Adjustment Training (WAT), On-the-Job Training (OJT), or Registered Apprenticeships. </w:t>
      </w:r>
    </w:p>
    <w:p w14:paraId="5E92848F" w14:textId="77777777" w:rsidR="004D0E0B" w:rsidRDefault="004D0E0B" w:rsidP="004D0E0B">
      <w:pPr>
        <w:pStyle w:val="Heading3"/>
      </w:pPr>
      <w:bookmarkStart w:id="5" w:name="_Hlk167729625"/>
      <w:bookmarkStart w:id="6" w:name="_Hlk168933512"/>
      <w:r w:rsidRPr="00150D0A">
        <w:t>Standards for Providers Manual (SFP)</w:t>
      </w:r>
    </w:p>
    <w:p w14:paraId="4074CD6A" w14:textId="66A18C5C" w:rsidR="004D0E0B" w:rsidRPr="00150D0A" w:rsidRDefault="004D0E0B" w:rsidP="004D0E0B">
      <w:pPr>
        <w:autoSpaceDE w:val="0"/>
        <w:autoSpaceDN w:val="0"/>
        <w:adjustRightInd w:val="0"/>
      </w:pPr>
      <w:r w:rsidRPr="004D0E0B">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r w:rsidRPr="00150D0A">
        <w:t>SFP Chapter 14: Work Experience Services</w:t>
      </w:r>
      <w:r>
        <w:t>.</w:t>
      </w:r>
    </w:p>
    <w:p w14:paraId="5BF93220" w14:textId="4CEB1D98" w:rsidR="004D0E0B" w:rsidRPr="00EC5B19" w:rsidRDefault="004D0E0B" w:rsidP="004D0E0B">
      <w:pPr>
        <w:pStyle w:val="Heading3"/>
      </w:pPr>
      <w:r w:rsidRPr="00EC5B19">
        <w:t>Additional Policy Considerations</w:t>
      </w:r>
    </w:p>
    <w:p w14:paraId="0204CE92" w14:textId="048479BF" w:rsidR="004D0E0B" w:rsidRPr="00EC5B19" w:rsidRDefault="004D0E0B" w:rsidP="004D0E0B">
      <w:pPr>
        <w:pStyle w:val="ListBulleted"/>
        <w:rPr>
          <w:b/>
          <w:bCs/>
        </w:rPr>
      </w:pPr>
      <w:r w:rsidRPr="00EC5B19">
        <w:rPr>
          <w:u w:val="single"/>
        </w:rPr>
        <w:t>Comparable Services and Benefits</w:t>
      </w:r>
      <w:r w:rsidRPr="00EC5B19">
        <w:t xml:space="preserve">: </w:t>
      </w:r>
      <w:bookmarkStart w:id="7" w:name="_Hlk167729699"/>
      <w:r>
        <w:t>Work Experience Training</w:t>
      </w:r>
      <w:r w:rsidRPr="00EC5B19">
        <w:t xml:space="preserve"> </w:t>
      </w:r>
      <w:r>
        <w:t>s</w:t>
      </w:r>
      <w:r w:rsidRPr="00EC5B19">
        <w:t>ervices are exempt from the requirement to secure comparable services and benefits prior to TWC-VR expending funds</w:t>
      </w:r>
      <w:bookmarkEnd w:id="7"/>
      <w:r w:rsidRPr="00EC5B19">
        <w:t>.</w:t>
      </w:r>
    </w:p>
    <w:p w14:paraId="0D755B75" w14:textId="39F44F22" w:rsidR="004D0E0B" w:rsidRPr="00EC5B19" w:rsidRDefault="004D0E0B" w:rsidP="004D0E0B">
      <w:pPr>
        <w:pStyle w:val="ListBulleted"/>
      </w:pPr>
      <w:r w:rsidRPr="00EC5B19">
        <w:rPr>
          <w:u w:val="single"/>
        </w:rPr>
        <w:t>Customer Participation in the Cost of Services</w:t>
      </w:r>
      <w:r w:rsidRPr="00EC5B19">
        <w:t xml:space="preserve">: </w:t>
      </w:r>
      <w:r>
        <w:t>Work Experience Training</w:t>
      </w:r>
      <w:r w:rsidRPr="00EC5B19">
        <w:t xml:space="preserve"> </w:t>
      </w:r>
      <w:r>
        <w:t>s</w:t>
      </w:r>
      <w:r w:rsidRPr="00EC5B19">
        <w:t xml:space="preserve">ervices </w:t>
      </w:r>
      <w:bookmarkStart w:id="8" w:name="_Hlk167732631"/>
      <w:r w:rsidRPr="00EC5B19">
        <w:t>are exempt from applying Basic Living Requirements (BLR) and, therefore, the customer is not required to participate in the cost of services.</w:t>
      </w:r>
      <w:bookmarkEnd w:id="8"/>
    </w:p>
    <w:p w14:paraId="6A42559F" w14:textId="77777777" w:rsidR="004D0E0B" w:rsidRPr="00EC5B19" w:rsidRDefault="004D0E0B" w:rsidP="004D0E0B">
      <w:pPr>
        <w:pStyle w:val="ListBulleted"/>
      </w:pPr>
      <w:r w:rsidRPr="00EC5B19">
        <w:rPr>
          <w:u w:val="single"/>
        </w:rPr>
        <w:t>Recipients of Social Security Disability Benefits</w:t>
      </w:r>
      <w:r w:rsidRPr="00EC5B19">
        <w:t>: Recipients of Supplemental Security Income (SSI) or Social Security Disability Insurance (SSDI), due to the customer</w:t>
      </w:r>
      <w:r>
        <w:t>'</w:t>
      </w:r>
      <w:r w:rsidRPr="00EC5B19">
        <w:t>s disability, are exempt from the requirement to participate in the cost of TWC-VR services regardless of income.</w:t>
      </w:r>
    </w:p>
    <w:p w14:paraId="0DDB957F" w14:textId="77777777" w:rsidR="004D0E0B" w:rsidRPr="00EC5B19" w:rsidRDefault="004D0E0B" w:rsidP="004D0E0B">
      <w:pPr>
        <w:pStyle w:val="ListBulleted"/>
      </w:pPr>
      <w:bookmarkStart w:id="9" w:name="_Hlk162890515"/>
      <w:r w:rsidRPr="00EC5B19">
        <w:rPr>
          <w:u w:val="single"/>
        </w:rPr>
        <w:t>Exceptions to Policy</w:t>
      </w:r>
      <w:r w:rsidRPr="00EC5B19">
        <w:t xml:space="preserve">: When necessary to meet the VR needs of a customer, TWC-VR staff members may request exceptions to policies and procedures through their chain of management up to the Deputy Division Director of Field Services Delivery, or designee. </w:t>
      </w:r>
      <w:r w:rsidRPr="00EC5B19">
        <w:lastRenderedPageBreak/>
        <w:t>However, exceptions to policies and procedures based on Federal and State laws, statutes, and rules or regulations are not allowable.</w:t>
      </w:r>
      <w:bookmarkEnd w:id="5"/>
      <w:bookmarkEnd w:id="9"/>
    </w:p>
    <w:bookmarkEnd w:id="6"/>
    <w:p w14:paraId="11E48025" w14:textId="511E42FF" w:rsidR="00934027" w:rsidRDefault="00145D80" w:rsidP="00CF06B7">
      <w:pPr>
        <w:pStyle w:val="Heading2"/>
      </w:pPr>
      <w:r>
        <w:t>PROCEDURES</w:t>
      </w:r>
    </w:p>
    <w:p w14:paraId="3BF5E84A" w14:textId="657BB9D2" w:rsidR="000538A8" w:rsidRPr="004D0E0B" w:rsidRDefault="004D0E0B">
      <w:pPr>
        <w:pStyle w:val="Heading3"/>
        <w:numPr>
          <w:ilvl w:val="0"/>
          <w:numId w:val="6"/>
        </w:numPr>
      </w:pPr>
      <w:r w:rsidRPr="004D0E0B">
        <w:t>Determining the Need for Work Experience Training Services</w:t>
      </w:r>
    </w:p>
    <w:p w14:paraId="022587FD" w14:textId="1CBD1B65" w:rsidR="004D0E0B" w:rsidRPr="00EC5B19" w:rsidRDefault="004D0E0B" w:rsidP="004D0E0B">
      <w:pPr>
        <w:autoSpaceDE w:val="0"/>
        <w:autoSpaceDN w:val="0"/>
        <w:adjustRightInd w:val="0"/>
      </w:pPr>
      <w:r>
        <w:t>Work Experience Training</w:t>
      </w:r>
      <w:r w:rsidRPr="00EC5B19">
        <w:t xml:space="preserve"> </w:t>
      </w:r>
      <w:r>
        <w:t>s</w:t>
      </w:r>
      <w:r w:rsidRPr="00EC5B19">
        <w:t>ervices are provided to a customer after they are already working or ha</w:t>
      </w:r>
      <w:r>
        <w:t>ve</w:t>
      </w:r>
      <w:r w:rsidRPr="00EC5B19">
        <w:t xml:space="preserve"> already </w:t>
      </w:r>
      <w:r>
        <w:t xml:space="preserve">been </w:t>
      </w:r>
      <w:r w:rsidRPr="00EC5B19">
        <w:t>placed in a worksite.</w:t>
      </w:r>
      <w:r w:rsidRPr="004D0E0B">
        <w:rPr>
          <w:b/>
          <w:bCs/>
        </w:rPr>
        <w:t xml:space="preserve"> </w:t>
      </w:r>
      <w:r w:rsidRPr="00EC5B19">
        <w:t xml:space="preserve">The </w:t>
      </w:r>
      <w:r>
        <w:t>VR Counselor</w:t>
      </w:r>
      <w:r w:rsidRPr="00EC5B19">
        <w:t xml:space="preserve"> and the customer may determine that </w:t>
      </w:r>
      <w:r>
        <w:t>Work Experience Training s</w:t>
      </w:r>
      <w:r w:rsidRPr="00EC5B19">
        <w:t>ervices are necessary, when—</w:t>
      </w:r>
    </w:p>
    <w:p w14:paraId="74DE950D" w14:textId="77777777" w:rsidR="004D0E0B" w:rsidRPr="00EC5B19" w:rsidRDefault="004D0E0B" w:rsidP="004D0E0B">
      <w:pPr>
        <w:pStyle w:val="ListBulleted"/>
      </w:pPr>
      <w:r w:rsidRPr="00EC5B19">
        <w:t>Monitoring is needed to ensure the customer is meeting the expectations of the work experience site and has the supports and accommodations necessary to be successful; and/or</w:t>
      </w:r>
    </w:p>
    <w:p w14:paraId="1A091102" w14:textId="77777777" w:rsidR="004D0E0B" w:rsidRPr="00EC5B19" w:rsidRDefault="004D0E0B" w:rsidP="004D0E0B">
      <w:pPr>
        <w:pStyle w:val="ListBulleted"/>
      </w:pPr>
      <w:r w:rsidRPr="00EC5B19">
        <w:t xml:space="preserve">Additional training and support may be needed </w:t>
      </w:r>
      <w:r>
        <w:t>in addition to</w:t>
      </w:r>
      <w:r w:rsidRPr="00EC5B19">
        <w:t xml:space="preserve"> what is currently being provided at a </w:t>
      </w:r>
      <w:r>
        <w:t>work</w:t>
      </w:r>
      <w:r w:rsidRPr="00EC5B19">
        <w:t>site.</w:t>
      </w:r>
    </w:p>
    <w:p w14:paraId="299A7BD7" w14:textId="77777777" w:rsidR="004D0E0B" w:rsidRDefault="004D0E0B" w:rsidP="004D0E0B">
      <w:pPr>
        <w:pStyle w:val="Heading3"/>
      </w:pPr>
      <w:bookmarkStart w:id="10" w:name="_Toc131579111"/>
      <w:bookmarkStart w:id="11" w:name="_Toc155865639"/>
      <w:r>
        <w:t>Work Experience Training</w:t>
      </w:r>
      <w:r w:rsidRPr="00EC5B19">
        <w:t xml:space="preserve"> Referral</w:t>
      </w:r>
      <w:bookmarkEnd w:id="10"/>
      <w:bookmarkEnd w:id="11"/>
      <w:r w:rsidRPr="00EC5B19">
        <w:t xml:space="preserve"> and Service Provision</w:t>
      </w:r>
      <w:bookmarkStart w:id="12" w:name="_Hlk168950273"/>
    </w:p>
    <w:p w14:paraId="68DE38E4" w14:textId="3E8CF642" w:rsidR="004D0E0B" w:rsidRPr="00EC5B19" w:rsidRDefault="004D0E0B" w:rsidP="004D0E0B">
      <w:pPr>
        <w:autoSpaceDE w:val="0"/>
        <w:autoSpaceDN w:val="0"/>
        <w:adjustRightInd w:val="0"/>
      </w:pPr>
      <w:r w:rsidRPr="00EC5B19">
        <w:t xml:space="preserve">When the VR </w:t>
      </w:r>
      <w:r>
        <w:t>C</w:t>
      </w:r>
      <w:r w:rsidRPr="00EC5B19">
        <w:t xml:space="preserve">ounselor and customer agree to the receipt of </w:t>
      </w:r>
      <w:r>
        <w:t>Work Experience Training</w:t>
      </w:r>
      <w:r w:rsidRPr="00EC5B19">
        <w:t xml:space="preserve"> services, it must be included in the Individualized Plan for Employment (IPE), TWE plan,</w:t>
      </w:r>
      <w:r w:rsidR="005C1892">
        <w:t xml:space="preserve"> or an</w:t>
      </w:r>
      <w:r w:rsidRPr="00EC5B19">
        <w:t xml:space="preserve"> IPE amendment. </w:t>
      </w:r>
    </w:p>
    <w:p w14:paraId="30396164" w14:textId="77777777" w:rsidR="004D0E0B" w:rsidRPr="00EC5B19" w:rsidRDefault="004D0E0B" w:rsidP="004D0E0B">
      <w:r w:rsidRPr="00EC5B19">
        <w:t xml:space="preserve">The </w:t>
      </w:r>
      <w:r>
        <w:t>VR Counselor must</w:t>
      </w:r>
      <w:r w:rsidRPr="00EC5B19">
        <w:t xml:space="preserve">— </w:t>
      </w:r>
      <w:bookmarkStart w:id="13" w:name="_Hlk168467138"/>
      <w:bookmarkEnd w:id="12"/>
    </w:p>
    <w:p w14:paraId="2459F5A6" w14:textId="77777777" w:rsidR="004D0E0B" w:rsidRPr="00EC5B19" w:rsidRDefault="004D0E0B" w:rsidP="004D0E0B">
      <w:pPr>
        <w:pStyle w:val="ListBulleted"/>
      </w:pPr>
      <w:bookmarkStart w:id="14" w:name="_Hlk168950305"/>
      <w:r w:rsidRPr="00EC5B19">
        <w:t xml:space="preserve">Complete the </w:t>
      </w:r>
      <w:r w:rsidRPr="00EC5B19">
        <w:rPr>
          <w:i/>
          <w:iCs/>
        </w:rPr>
        <w:t>Work Experience Referral (VR1600)</w:t>
      </w:r>
      <w:r w:rsidRPr="00EC5B19">
        <w:t xml:space="preserve">, including the </w:t>
      </w:r>
      <w:r>
        <w:t>W</w:t>
      </w:r>
      <w:r w:rsidRPr="00EC5B19">
        <w:t xml:space="preserve">ork </w:t>
      </w:r>
      <w:r>
        <w:t>E</w:t>
      </w:r>
      <w:r w:rsidRPr="00EC5B19">
        <w:t xml:space="preserve">xperience </w:t>
      </w:r>
      <w:r>
        <w:t xml:space="preserve">Training </w:t>
      </w:r>
      <w:r w:rsidRPr="00EC5B19">
        <w:t>site, and the goals to be achieved as a result of the training.</w:t>
      </w:r>
    </w:p>
    <w:p w14:paraId="2A319D40" w14:textId="690A730B" w:rsidR="004D0E0B" w:rsidRPr="00EC5B19" w:rsidRDefault="004D0E0B" w:rsidP="004D0E0B">
      <w:pPr>
        <w:pStyle w:val="ListBulleted"/>
      </w:pPr>
      <w:r w:rsidRPr="00EC5B19">
        <w:t xml:space="preserve">When a customer receives both WEP and </w:t>
      </w:r>
      <w:r>
        <w:t>Work Experience Training services</w:t>
      </w:r>
      <w:r w:rsidRPr="00EC5B19">
        <w:t xml:space="preserve">, only one </w:t>
      </w:r>
      <w:r w:rsidRPr="00EC5B19">
        <w:rPr>
          <w:i/>
          <w:iCs/>
        </w:rPr>
        <w:t>VR1600</w:t>
      </w:r>
      <w:r w:rsidRPr="00EC5B19">
        <w:t xml:space="preserve"> is required</w:t>
      </w:r>
      <w:r>
        <w:t>;</w:t>
      </w:r>
    </w:p>
    <w:p w14:paraId="4C6A5FB7" w14:textId="18CCF336" w:rsidR="004D0E0B" w:rsidRPr="00EC5B19" w:rsidRDefault="004D0E0B" w:rsidP="004D0E0B">
      <w:pPr>
        <w:pStyle w:val="ListBulleted"/>
      </w:pPr>
      <w:bookmarkStart w:id="15" w:name="_Hlk168950614"/>
      <w:r w:rsidRPr="00EC5B19">
        <w:t xml:space="preserve">Include the premiums available for </w:t>
      </w:r>
      <w:r>
        <w:t>Work Experience Training</w:t>
      </w:r>
      <w:r w:rsidRPr="00EC5B19">
        <w:t xml:space="preserve"> services (i.e., Blind Premium, Brain Injury Premium, Mileage Premium) in the </w:t>
      </w:r>
      <w:r w:rsidRPr="00EC5B19">
        <w:rPr>
          <w:i/>
          <w:iCs/>
        </w:rPr>
        <w:t>VR1600</w:t>
      </w:r>
      <w:r w:rsidRPr="00EC5B19">
        <w:t>. Service authorizations (SA) for premiums must be issued at the time the base service is issued</w:t>
      </w:r>
      <w:bookmarkEnd w:id="15"/>
      <w:r>
        <w:t>;</w:t>
      </w:r>
    </w:p>
    <w:p w14:paraId="27E6C38D" w14:textId="77777777" w:rsidR="004D0E0B" w:rsidRPr="00EC5B19" w:rsidRDefault="004D0E0B" w:rsidP="004D0E0B">
      <w:pPr>
        <w:pStyle w:val="ListBulleted"/>
      </w:pPr>
      <w:r w:rsidRPr="00EC5B19">
        <w:t xml:space="preserve">Provide documentation (only when relevant), such as case notes; psychological, vocational, or medical evaluations; and the </w:t>
      </w:r>
      <w:r>
        <w:t>Career Planning Assessment (</w:t>
      </w:r>
      <w:r w:rsidRPr="00150D0A">
        <w:t>CPA</w:t>
      </w:r>
      <w:r>
        <w:t>)</w:t>
      </w:r>
      <w:r w:rsidRPr="00150D0A">
        <w:t xml:space="preserve"> and E</w:t>
      </w:r>
      <w:r>
        <w:t>nvironmental Work Assessment (E</w:t>
      </w:r>
      <w:r w:rsidRPr="00150D0A">
        <w:t>WA</w:t>
      </w:r>
      <w:r>
        <w:t>)</w:t>
      </w:r>
      <w:r w:rsidRPr="00150D0A">
        <w:t xml:space="preserve"> </w:t>
      </w:r>
      <w:r w:rsidRPr="00EC5B19">
        <w:t>to prepare the trainer to work with the customer</w:t>
      </w:r>
      <w:r>
        <w:t>;</w:t>
      </w:r>
    </w:p>
    <w:bookmarkEnd w:id="14"/>
    <w:p w14:paraId="5AE8CA6B" w14:textId="1EE67F50" w:rsidR="004D0E0B" w:rsidRPr="00EC5B19" w:rsidRDefault="004D0E0B" w:rsidP="004D0E0B">
      <w:pPr>
        <w:pStyle w:val="ListBulleted"/>
      </w:pPr>
      <w:r w:rsidRPr="00EC5B19">
        <w:t xml:space="preserve">Determine whether the </w:t>
      </w:r>
      <w:r>
        <w:t>Work Experience Training</w:t>
      </w:r>
      <w:r w:rsidRPr="00EC5B19">
        <w:t xml:space="preserve"> </w:t>
      </w:r>
      <w:r>
        <w:t>s</w:t>
      </w:r>
      <w:r w:rsidRPr="00EC5B19">
        <w:t>ervices will be provided in</w:t>
      </w:r>
      <w:r>
        <w:t xml:space="preserve"> </w:t>
      </w:r>
      <w:r w:rsidRPr="00EC5B19">
        <w:t>person, remotely</w:t>
      </w:r>
      <w:r>
        <w:t>,</w:t>
      </w:r>
      <w:r w:rsidRPr="00EC5B19">
        <w:t xml:space="preserve"> or a combination of both</w:t>
      </w:r>
      <w:r>
        <w:t>;</w:t>
      </w:r>
      <w:bookmarkEnd w:id="13"/>
    </w:p>
    <w:p w14:paraId="2FAA4EAD" w14:textId="77777777" w:rsidR="004D0E0B" w:rsidRPr="00EC5B19" w:rsidRDefault="004D0E0B" w:rsidP="004D0E0B">
      <w:pPr>
        <w:pStyle w:val="ListBulleted"/>
      </w:pPr>
      <w:r w:rsidRPr="00EC5B19">
        <w:t xml:space="preserve">Ensure TWC-VR staff send the SA and </w:t>
      </w:r>
      <w:r w:rsidRPr="00EC5B19">
        <w:rPr>
          <w:i/>
          <w:iCs/>
        </w:rPr>
        <w:t>VR1600</w:t>
      </w:r>
      <w:r w:rsidRPr="00EC5B19">
        <w:t>;</w:t>
      </w:r>
    </w:p>
    <w:p w14:paraId="33991A97" w14:textId="77777777" w:rsidR="004D0E0B" w:rsidRPr="00EC5B19" w:rsidRDefault="004D0E0B" w:rsidP="004D0E0B">
      <w:pPr>
        <w:pStyle w:val="ListBulleted"/>
      </w:pPr>
      <w:r w:rsidRPr="00EC5B19">
        <w:t>Monitor the customer's progress;</w:t>
      </w:r>
    </w:p>
    <w:p w14:paraId="139DE13C" w14:textId="77777777" w:rsidR="004D0E0B" w:rsidRPr="00EC5B19" w:rsidRDefault="004D0E0B" w:rsidP="004D0E0B">
      <w:pPr>
        <w:pStyle w:val="ListBulleted"/>
      </w:pPr>
      <w:r w:rsidRPr="00EC5B19">
        <w:lastRenderedPageBreak/>
        <w:t>Provide any needed instruction or intervention necessary to foster the customer's success;</w:t>
      </w:r>
    </w:p>
    <w:p w14:paraId="2AD66E20" w14:textId="77777777" w:rsidR="004D0E0B" w:rsidRPr="00EC5B19" w:rsidRDefault="004D0E0B" w:rsidP="004D0E0B">
      <w:pPr>
        <w:pStyle w:val="ListBulleted"/>
      </w:pPr>
      <w:bookmarkStart w:id="16" w:name="_Hlk168951623"/>
      <w:r w:rsidRPr="00EC5B19">
        <w:t xml:space="preserve">Review and approve </w:t>
      </w:r>
      <w:r w:rsidRPr="00EC5B19">
        <w:rPr>
          <w:i/>
          <w:iCs/>
        </w:rPr>
        <w:t>Work Experience Training Report (VR1604)</w:t>
      </w:r>
      <w:r w:rsidRPr="00EC5B19">
        <w:t>, completed by the contractor, ensuring that all outcomes required for payment are achieved and that the staff qualifications were held by the individual providing the service to the customer; and</w:t>
      </w:r>
    </w:p>
    <w:p w14:paraId="7F4B855B" w14:textId="77777777" w:rsidR="004D0E0B" w:rsidRPr="00EC5B19" w:rsidRDefault="004D0E0B" w:rsidP="004D0E0B">
      <w:pPr>
        <w:pStyle w:val="ListBulleted"/>
      </w:pPr>
      <w:r w:rsidRPr="00EC5B19">
        <w:t>Ensure that the invoice is paid.</w:t>
      </w:r>
    </w:p>
    <w:bookmarkEnd w:id="16"/>
    <w:p w14:paraId="0F47FC0F" w14:textId="77777777" w:rsidR="004D0E0B" w:rsidRPr="00EC5B19" w:rsidRDefault="004D0E0B" w:rsidP="004D0E0B">
      <w:r w:rsidRPr="00EC5B19">
        <w:t>The contractor</w:t>
      </w:r>
      <w:r>
        <w:t xml:space="preserve"> must</w:t>
      </w:r>
      <w:r w:rsidRPr="00EC5B19">
        <w:t>—</w:t>
      </w:r>
    </w:p>
    <w:p w14:paraId="579D72A3" w14:textId="77777777" w:rsidR="004D0E0B" w:rsidRPr="00EC5B19" w:rsidRDefault="004D0E0B" w:rsidP="004D0E0B">
      <w:pPr>
        <w:pStyle w:val="ListBulleted"/>
      </w:pPr>
      <w:r w:rsidRPr="00EC5B19">
        <w:t xml:space="preserve">Address the goals included in the </w:t>
      </w:r>
      <w:r w:rsidRPr="00EC5B19">
        <w:rPr>
          <w:i/>
          <w:iCs/>
        </w:rPr>
        <w:t>VR1600</w:t>
      </w:r>
      <w:r w:rsidRPr="00EC5B19">
        <w:t xml:space="preserve"> and any additional goals or focus areas that may be necessary to meet a customer's individual needs;</w:t>
      </w:r>
    </w:p>
    <w:p w14:paraId="4E43B0FA" w14:textId="77777777" w:rsidR="004D0E0B" w:rsidRPr="00EC5B19" w:rsidRDefault="004D0E0B" w:rsidP="004D0E0B">
      <w:pPr>
        <w:pStyle w:val="ListBulleted"/>
      </w:pPr>
      <w:r w:rsidRPr="00EC5B19">
        <w:t xml:space="preserve">Use structured intervention techniques or informally train the customer to implement the most effective and least intrusive methods at or away from the worksite, as agreed upon in the </w:t>
      </w:r>
      <w:r w:rsidRPr="00311F8D">
        <w:rPr>
          <w:i/>
          <w:iCs/>
        </w:rPr>
        <w:t>VR1600</w:t>
      </w:r>
      <w:r w:rsidRPr="00EC5B19">
        <w:t xml:space="preserve"> and/or SA;</w:t>
      </w:r>
    </w:p>
    <w:p w14:paraId="15E957E4" w14:textId="77777777" w:rsidR="004D0E0B" w:rsidRPr="00EC5B19" w:rsidRDefault="004D0E0B" w:rsidP="004D0E0B">
      <w:pPr>
        <w:pStyle w:val="ListBulleted"/>
      </w:pPr>
      <w:r>
        <w:t>P</w:t>
      </w:r>
      <w:r w:rsidRPr="00EC5B19">
        <w:t xml:space="preserve">rovide training to help the customer learn the essential soft and hard skills of the work experience and/or the skills necessary to arrange and use transportation to get to and from the </w:t>
      </w:r>
      <w:r>
        <w:t xml:space="preserve">Work Experience Training </w:t>
      </w:r>
      <w:r w:rsidRPr="00EC5B19">
        <w:t>site;</w:t>
      </w:r>
    </w:p>
    <w:p w14:paraId="33DD7CFA" w14:textId="77777777" w:rsidR="004D0E0B" w:rsidRPr="00EC5B19" w:rsidRDefault="004D0E0B" w:rsidP="004D0E0B">
      <w:pPr>
        <w:pStyle w:val="ListBulleted"/>
      </w:pPr>
      <w:r>
        <w:t>W</w:t>
      </w:r>
      <w:r w:rsidRPr="00EC5B19">
        <w:t>ork with the customer, work site, and TWC-VR staff members to establish the support services, accommodations, compensatory techniques, and training necessary to address barriers and ensure successful employment for the customer;</w:t>
      </w:r>
    </w:p>
    <w:p w14:paraId="531050AC" w14:textId="77777777" w:rsidR="004D0E0B" w:rsidRPr="00EC5B19" w:rsidRDefault="004D0E0B" w:rsidP="004D0E0B">
      <w:pPr>
        <w:pStyle w:val="ListBulleted"/>
      </w:pPr>
      <w:r>
        <w:t>O</w:t>
      </w:r>
      <w:r w:rsidRPr="00EC5B19">
        <w:t>bserve the customer to identify and solve potential problems related to the customer's employment success before the problem becomes an issue for the customer, worksite, or coworkers;</w:t>
      </w:r>
    </w:p>
    <w:p w14:paraId="33F3A5C2" w14:textId="77777777" w:rsidR="004D0E0B" w:rsidRPr="00EC5B19" w:rsidRDefault="004D0E0B" w:rsidP="004D0E0B">
      <w:pPr>
        <w:pStyle w:val="ListBulleted"/>
      </w:pPr>
      <w:r>
        <w:t>M</w:t>
      </w:r>
      <w:r w:rsidRPr="00EC5B19">
        <w:t xml:space="preserve">onitor the customer's performance to ensure improvement in the customer's work experience performance; </w:t>
      </w:r>
    </w:p>
    <w:p w14:paraId="252AE410" w14:textId="77777777" w:rsidR="004D0E0B" w:rsidRPr="00EC5B19" w:rsidRDefault="004D0E0B" w:rsidP="004D0E0B">
      <w:pPr>
        <w:pStyle w:val="ListBulleted"/>
      </w:pPr>
      <w:r>
        <w:t>G</w:t>
      </w:r>
      <w:r w:rsidRPr="00EC5B19">
        <w:t xml:space="preserve">radually reduce the time spent with the customer at the Work Experience </w:t>
      </w:r>
      <w:r>
        <w:t xml:space="preserve">Training </w:t>
      </w:r>
      <w:r w:rsidRPr="00EC5B19">
        <w:t>site when applicable, as the customer becomes better adjusted and more independent and no longer needs training support or monitoring</w:t>
      </w:r>
      <w:r>
        <w:t>;</w:t>
      </w:r>
    </w:p>
    <w:p w14:paraId="797BF275" w14:textId="77777777" w:rsidR="004D0E0B" w:rsidRPr="00EC5B19" w:rsidRDefault="004D0E0B" w:rsidP="004D0E0B">
      <w:pPr>
        <w:pStyle w:val="ListBulleted"/>
      </w:pPr>
      <w:r w:rsidRPr="00EC5B19">
        <w:t xml:space="preserve">Complete the </w:t>
      </w:r>
      <w:r w:rsidRPr="00311F8D">
        <w:rPr>
          <w:i/>
          <w:iCs/>
        </w:rPr>
        <w:t>VR1604</w:t>
      </w:r>
      <w:r w:rsidRPr="00EC5B19">
        <w:t>, including</w:t>
      </w:r>
      <w:r>
        <w:t>—</w:t>
      </w:r>
    </w:p>
    <w:p w14:paraId="231158A2" w14:textId="7F59A5C3" w:rsidR="004D0E0B" w:rsidRPr="00EC5B19" w:rsidRDefault="004D0E0B">
      <w:pPr>
        <w:pStyle w:val="ListBulleted"/>
        <w:numPr>
          <w:ilvl w:val="1"/>
          <w:numId w:val="5"/>
        </w:numPr>
      </w:pPr>
      <w:r w:rsidRPr="00EC5B19">
        <w:t xml:space="preserve">The </w:t>
      </w:r>
      <w:r>
        <w:t>Work Experience Training services</w:t>
      </w:r>
      <w:r w:rsidRPr="00EC5B19">
        <w:t xml:space="preserve"> goals</w:t>
      </w:r>
      <w:r>
        <w:t>—</w:t>
      </w:r>
    </w:p>
    <w:p w14:paraId="6B820881" w14:textId="77777777" w:rsidR="004D0E0B" w:rsidRPr="00EC5B19" w:rsidRDefault="004D0E0B">
      <w:pPr>
        <w:pStyle w:val="ListBulleted"/>
        <w:numPr>
          <w:ilvl w:val="2"/>
          <w:numId w:val="5"/>
        </w:numPr>
      </w:pPr>
      <w:r>
        <w:t>A</w:t>
      </w:r>
      <w:r w:rsidRPr="00EC5B19">
        <w:t xml:space="preserve">s identified on </w:t>
      </w:r>
      <w:r w:rsidRPr="00311F8D">
        <w:rPr>
          <w:i/>
          <w:iCs/>
        </w:rPr>
        <w:t>VR1600</w:t>
      </w:r>
      <w:r w:rsidRPr="00EC5B19">
        <w:t>;</w:t>
      </w:r>
    </w:p>
    <w:p w14:paraId="768D2BE7" w14:textId="77777777" w:rsidR="004D0E0B" w:rsidRPr="00EC5B19" w:rsidRDefault="004D0E0B">
      <w:pPr>
        <w:pStyle w:val="ListBulleted"/>
        <w:numPr>
          <w:ilvl w:val="2"/>
          <w:numId w:val="5"/>
        </w:numPr>
      </w:pPr>
      <w:r>
        <w:t>A</w:t>
      </w:r>
      <w:r w:rsidRPr="00EC5B19">
        <w:t>s identified on the SA, when applicable; and</w:t>
      </w:r>
    </w:p>
    <w:p w14:paraId="20DA449E" w14:textId="77777777" w:rsidR="004D0E0B" w:rsidRPr="00EC5B19" w:rsidRDefault="004D0E0B">
      <w:pPr>
        <w:pStyle w:val="ListBulleted"/>
        <w:numPr>
          <w:ilvl w:val="2"/>
          <w:numId w:val="5"/>
        </w:numPr>
      </w:pPr>
      <w:r>
        <w:t>T</w:t>
      </w:r>
      <w:r w:rsidRPr="00EC5B19">
        <w:t>hat emerged during the training, when applicable;</w:t>
      </w:r>
    </w:p>
    <w:p w14:paraId="70871313" w14:textId="77777777" w:rsidR="004D0E0B" w:rsidRPr="00EC5B19" w:rsidRDefault="004D0E0B">
      <w:pPr>
        <w:pStyle w:val="ListBulleted"/>
        <w:numPr>
          <w:ilvl w:val="1"/>
          <w:numId w:val="5"/>
        </w:numPr>
      </w:pPr>
      <w:r w:rsidRPr="00EC5B19">
        <w:t>The method training was facilitated;</w:t>
      </w:r>
    </w:p>
    <w:p w14:paraId="08F3AA28" w14:textId="77777777" w:rsidR="004D0E0B" w:rsidRPr="00EC5B19" w:rsidRDefault="004D0E0B">
      <w:pPr>
        <w:pStyle w:val="ListBulleted"/>
        <w:numPr>
          <w:ilvl w:val="1"/>
          <w:numId w:val="5"/>
        </w:numPr>
      </w:pPr>
      <w:r w:rsidRPr="00EC5B19">
        <w:lastRenderedPageBreak/>
        <w:t>The customer's progress for each training session:</w:t>
      </w:r>
    </w:p>
    <w:p w14:paraId="06D36387" w14:textId="77777777" w:rsidR="004D0E0B" w:rsidRPr="00EC5B19" w:rsidRDefault="004D0E0B">
      <w:pPr>
        <w:pStyle w:val="ListBulleted"/>
        <w:numPr>
          <w:ilvl w:val="2"/>
          <w:numId w:val="5"/>
        </w:numPr>
      </w:pPr>
      <w:r>
        <w:t>D</w:t>
      </w:r>
      <w:r w:rsidRPr="00EC5B19">
        <w:t>ate the service was provided (xx-xx-xx);</w:t>
      </w:r>
    </w:p>
    <w:p w14:paraId="769DDED9" w14:textId="77777777" w:rsidR="004D0E0B" w:rsidRPr="00EC5B19" w:rsidRDefault="004D0E0B">
      <w:pPr>
        <w:pStyle w:val="ListBulleted"/>
        <w:numPr>
          <w:ilvl w:val="2"/>
          <w:numId w:val="5"/>
        </w:numPr>
      </w:pPr>
      <w:r>
        <w:t>S</w:t>
      </w:r>
      <w:r w:rsidRPr="00EC5B19">
        <w:t>tart time of session (x:xx a.m. or p.m.);</w:t>
      </w:r>
    </w:p>
    <w:p w14:paraId="217B1C80" w14:textId="77777777" w:rsidR="004D0E0B" w:rsidRPr="00EC5B19" w:rsidRDefault="004D0E0B">
      <w:pPr>
        <w:pStyle w:val="ListBulleted"/>
        <w:numPr>
          <w:ilvl w:val="2"/>
          <w:numId w:val="5"/>
        </w:numPr>
      </w:pPr>
      <w:r>
        <w:t>E</w:t>
      </w:r>
      <w:r w:rsidRPr="00EC5B19">
        <w:t>nd time of session;</w:t>
      </w:r>
    </w:p>
    <w:p w14:paraId="0B01231C" w14:textId="77777777" w:rsidR="004D0E0B" w:rsidRPr="00EC5B19" w:rsidRDefault="004D0E0B">
      <w:pPr>
        <w:pStyle w:val="ListBulleted"/>
        <w:numPr>
          <w:ilvl w:val="2"/>
          <w:numId w:val="5"/>
        </w:numPr>
      </w:pPr>
      <w:r>
        <w:t>R</w:t>
      </w:r>
      <w:r w:rsidRPr="00EC5B19">
        <w:t>ecord the total number of minutes of each session;</w:t>
      </w:r>
    </w:p>
    <w:p w14:paraId="45AC9D06" w14:textId="77777777" w:rsidR="004D0E0B" w:rsidRPr="00EC5B19" w:rsidRDefault="004D0E0B">
      <w:pPr>
        <w:pStyle w:val="ListBulleted"/>
        <w:numPr>
          <w:ilvl w:val="2"/>
          <w:numId w:val="5"/>
        </w:numPr>
      </w:pPr>
      <w:r>
        <w:t>N</w:t>
      </w:r>
      <w:r w:rsidRPr="00EC5B19">
        <w:t>umber of goals addressed in the training session; and</w:t>
      </w:r>
    </w:p>
    <w:p w14:paraId="0A10BD55" w14:textId="77777777" w:rsidR="004D0E0B" w:rsidRPr="00EC5B19" w:rsidRDefault="004D0E0B">
      <w:pPr>
        <w:pStyle w:val="ListBulleted"/>
        <w:numPr>
          <w:ilvl w:val="2"/>
          <w:numId w:val="5"/>
        </w:numPr>
      </w:pPr>
      <w:r>
        <w:t>A</w:t>
      </w:r>
      <w:r w:rsidRPr="00EC5B19">
        <w:t xml:space="preserve"> narrative description of the services provided by the Work Experience </w:t>
      </w:r>
      <w:r>
        <w:t>T</w:t>
      </w:r>
      <w:r w:rsidRPr="00EC5B19">
        <w:t>rainer and the customer's performance of skills related to the customer's goals.</w:t>
      </w:r>
    </w:p>
    <w:p w14:paraId="3F3C2AAA" w14:textId="77777777" w:rsidR="004D0E0B" w:rsidRPr="00EC5B19" w:rsidRDefault="004D0E0B">
      <w:pPr>
        <w:pStyle w:val="ListBulleted"/>
        <w:numPr>
          <w:ilvl w:val="1"/>
          <w:numId w:val="5"/>
        </w:numPr>
      </w:pPr>
      <w:r w:rsidRPr="00EC5B19">
        <w:t>Total the amount of time for all training provided for the reporting period using quarter-hour (.25) increments</w:t>
      </w:r>
      <w:r>
        <w:t xml:space="preserve"> by</w:t>
      </w:r>
      <w:r w:rsidRPr="00EC5B19">
        <w:t xml:space="preserve"> </w:t>
      </w:r>
      <w:r>
        <w:t>r</w:t>
      </w:r>
      <w:r w:rsidRPr="00EC5B19">
        <w:t>ound</w:t>
      </w:r>
      <w:r>
        <w:t>ing up</w:t>
      </w:r>
      <w:r w:rsidRPr="00EC5B19">
        <w:t xml:space="preserve"> the total when equal to or greater than </w:t>
      </w:r>
      <w:r>
        <w:t>eight</w:t>
      </w:r>
      <w:r w:rsidRPr="00EC5B19">
        <w:t xml:space="preserve"> minutes and round</w:t>
      </w:r>
      <w:r>
        <w:t>ing</w:t>
      </w:r>
      <w:r w:rsidRPr="00EC5B19">
        <w:t xml:space="preserve"> down for </w:t>
      </w:r>
      <w:r>
        <w:t>seven</w:t>
      </w:r>
      <w:r w:rsidRPr="00EC5B19">
        <w:t xml:space="preserve"> or less minutes</w:t>
      </w:r>
      <w:r>
        <w:t xml:space="preserve"> (e.g.,</w:t>
      </w:r>
      <w:r w:rsidRPr="00EC5B19">
        <w:t xml:space="preserve"> total time was 68 minutes</w:t>
      </w:r>
      <w:r>
        <w:t>,</w:t>
      </w:r>
      <w:r w:rsidRPr="00EC5B19">
        <w:t xml:space="preserve"> which is equivalent to 1.25 hours</w:t>
      </w:r>
      <w:r>
        <w:t>;</w:t>
      </w:r>
    </w:p>
    <w:p w14:paraId="023D8BDC" w14:textId="77777777" w:rsidR="004D0E0B" w:rsidRPr="00EC5B19" w:rsidRDefault="004D0E0B">
      <w:pPr>
        <w:pStyle w:val="ListBulleted"/>
        <w:numPr>
          <w:ilvl w:val="1"/>
          <w:numId w:val="5"/>
        </w:numPr>
      </w:pPr>
      <w:r w:rsidRPr="00EC5B19">
        <w:t>Premiums, when applicable.</w:t>
      </w:r>
    </w:p>
    <w:p w14:paraId="27A4374D" w14:textId="77777777" w:rsidR="004D0E0B" w:rsidRDefault="004D0E0B" w:rsidP="004D0E0B">
      <w:pPr>
        <w:pStyle w:val="Heading3"/>
      </w:pPr>
      <w:r w:rsidRPr="00EC5B19">
        <w:t>Customer</w:t>
      </w:r>
      <w:r>
        <w:t>'</w:t>
      </w:r>
      <w:r w:rsidRPr="00EC5B19">
        <w:t>s Satisfaction</w:t>
      </w:r>
    </w:p>
    <w:p w14:paraId="0E2B3112" w14:textId="6379832B" w:rsidR="004D0E0B" w:rsidRPr="00EC5B19" w:rsidRDefault="004D0E0B" w:rsidP="004D0E0B">
      <w:pPr>
        <w:autoSpaceDE w:val="0"/>
        <w:autoSpaceDN w:val="0"/>
        <w:adjustRightInd w:val="0"/>
      </w:pPr>
      <w:r>
        <w:t>T</w:t>
      </w:r>
      <w:r w:rsidRPr="00EC5B19">
        <w:t xml:space="preserve">he customer's satisfaction and service delivery is verified by the customer's signature on the </w:t>
      </w:r>
      <w:r w:rsidRPr="004D0E0B">
        <w:rPr>
          <w:i/>
          <w:iCs/>
        </w:rPr>
        <w:t>VR1601</w:t>
      </w:r>
      <w:r w:rsidRPr="00EC5B19">
        <w:t xml:space="preserve"> or by TWC-VR staff member’s contact with the customer, documented in a case note. </w:t>
      </w:r>
    </w:p>
    <w:p w14:paraId="7AB6C3C1" w14:textId="77777777" w:rsidR="004D0E0B" w:rsidRDefault="004D0E0B" w:rsidP="004D0E0B">
      <w:pPr>
        <w:pStyle w:val="Heading3"/>
      </w:pPr>
      <w:r>
        <w:t>Work Experience Training</w:t>
      </w:r>
      <w:r w:rsidRPr="00EC5B19">
        <w:t xml:space="preserve"> Payment</w:t>
      </w:r>
    </w:p>
    <w:p w14:paraId="2A063138" w14:textId="6D0BD9FE" w:rsidR="004D0E0B" w:rsidRPr="00EC5B19" w:rsidRDefault="004D0E0B" w:rsidP="004D0E0B">
      <w:pPr>
        <w:autoSpaceDE w:val="0"/>
        <w:autoSpaceDN w:val="0"/>
        <w:adjustRightInd w:val="0"/>
      </w:pPr>
      <w:r w:rsidRPr="00EC5B19">
        <w:t xml:space="preserve">Payment for </w:t>
      </w:r>
      <w:r>
        <w:t>Work Experience Training services</w:t>
      </w:r>
      <w:r w:rsidRPr="00EC5B19">
        <w:t xml:space="preserve"> is made to the contractor when the </w:t>
      </w:r>
      <w:r>
        <w:t>VR Counselor</w:t>
      </w:r>
      <w:r w:rsidRPr="00EC5B19">
        <w:t xml:space="preserve"> approves a complete, accurate, signed, and dated:</w:t>
      </w:r>
    </w:p>
    <w:p w14:paraId="4A9B0C3B" w14:textId="77777777" w:rsidR="004D0E0B" w:rsidRPr="00EC5B19" w:rsidRDefault="004D0E0B" w:rsidP="004D0E0B">
      <w:pPr>
        <w:pStyle w:val="ListBulleted"/>
      </w:pPr>
      <w:r w:rsidRPr="004D0E0B">
        <w:rPr>
          <w:i/>
          <w:iCs/>
        </w:rPr>
        <w:t>VR1604</w:t>
      </w:r>
      <w:r w:rsidRPr="00EC5B19">
        <w:t>; and</w:t>
      </w:r>
    </w:p>
    <w:p w14:paraId="393119F0" w14:textId="77777777" w:rsidR="004D0E0B" w:rsidRPr="00EC5B19" w:rsidRDefault="004D0E0B" w:rsidP="004D0E0B">
      <w:pPr>
        <w:pStyle w:val="ListBulleted"/>
      </w:pPr>
      <w:r w:rsidRPr="00EC5B19">
        <w:t>The invoice.</w:t>
      </w:r>
    </w:p>
    <w:p w14:paraId="2BBCD23F" w14:textId="77777777" w:rsidR="004D0E0B" w:rsidRPr="004D0E0B" w:rsidRDefault="004D0E0B" w:rsidP="004D0E0B">
      <w:pPr>
        <w:rPr>
          <w:b/>
          <w:bCs/>
        </w:rPr>
      </w:pPr>
      <w:r w:rsidRPr="00EC5B19">
        <w:t>TWC-VR will not pay any fees related to excused or unexcused absences or holidays.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94DDB01" w14:textId="2527E710" w:rsidR="004D0E0B" w:rsidRPr="00BB6A83" w:rsidRDefault="004D0E0B">
      <w:pPr>
        <w:numPr>
          <w:ilvl w:val="0"/>
          <w:numId w:val="2"/>
        </w:numPr>
        <w:autoSpaceDE w:val="0"/>
        <w:autoSpaceDN w:val="0"/>
        <w:adjustRightInd w:val="0"/>
        <w:rPr>
          <w:i/>
          <w:iCs/>
          <w:szCs w:val="22"/>
          <w:lang w:val="en" w:eastAsia="ja-JP"/>
        </w:rPr>
      </w:pPr>
      <w:r w:rsidRPr="00BB6A83">
        <w:rPr>
          <w:i/>
          <w:iCs/>
          <w:szCs w:val="22"/>
          <w:lang w:val="en" w:eastAsia="ja-JP"/>
        </w:rPr>
        <w:t xml:space="preserve">VR Supervisor approval is required when a </w:t>
      </w:r>
      <w:r>
        <w:rPr>
          <w:i/>
          <w:iCs/>
          <w:szCs w:val="22"/>
          <w:lang w:val="en" w:eastAsia="ja-JP"/>
        </w:rPr>
        <w:t>W</w:t>
      </w:r>
      <w:r w:rsidR="00140B53">
        <w:rPr>
          <w:i/>
          <w:iCs/>
          <w:szCs w:val="22"/>
          <w:lang w:val="en" w:eastAsia="ja-JP"/>
        </w:rPr>
        <w:t xml:space="preserve">ork </w:t>
      </w:r>
      <w:r>
        <w:rPr>
          <w:i/>
          <w:iCs/>
          <w:szCs w:val="22"/>
          <w:lang w:val="en" w:eastAsia="ja-JP"/>
        </w:rPr>
        <w:t>E</w:t>
      </w:r>
      <w:r w:rsidR="00140B53">
        <w:rPr>
          <w:i/>
          <w:iCs/>
          <w:szCs w:val="22"/>
          <w:lang w:val="en" w:eastAsia="ja-JP"/>
        </w:rPr>
        <w:t xml:space="preserve">xperience </w:t>
      </w:r>
      <w:r>
        <w:rPr>
          <w:i/>
          <w:iCs/>
          <w:szCs w:val="22"/>
          <w:lang w:val="en" w:eastAsia="ja-JP"/>
        </w:rPr>
        <w:t>T</w:t>
      </w:r>
      <w:r w:rsidR="00140B53">
        <w:rPr>
          <w:i/>
          <w:iCs/>
          <w:szCs w:val="22"/>
          <w:lang w:val="en" w:eastAsia="ja-JP"/>
        </w:rPr>
        <w:t>raining</w:t>
      </w:r>
      <w:r w:rsidRPr="00BB6A83">
        <w:rPr>
          <w:i/>
          <w:iCs/>
          <w:szCs w:val="22"/>
          <w:lang w:val="en" w:eastAsia="ja-JP"/>
        </w:rPr>
        <w:t xml:space="preserve"> </w:t>
      </w:r>
      <w:r>
        <w:rPr>
          <w:i/>
          <w:iCs/>
          <w:szCs w:val="22"/>
          <w:lang w:val="en" w:eastAsia="ja-JP"/>
        </w:rPr>
        <w:t xml:space="preserve">services </w:t>
      </w:r>
      <w:r w:rsidRPr="00BB6A83">
        <w:rPr>
          <w:i/>
          <w:iCs/>
          <w:szCs w:val="22"/>
          <w:lang w:val="en" w:eastAsia="ja-JP"/>
        </w:rPr>
        <w:t xml:space="preserve">must exceed 12 weeks to meet the customer's individualized needs. The </w:t>
      </w:r>
      <w:r>
        <w:rPr>
          <w:i/>
          <w:iCs/>
          <w:szCs w:val="22"/>
          <w:lang w:val="en" w:eastAsia="ja-JP"/>
        </w:rPr>
        <w:t>VR Counselor</w:t>
      </w:r>
      <w:r w:rsidRPr="00BB6A83">
        <w:rPr>
          <w:i/>
          <w:iCs/>
          <w:szCs w:val="22"/>
          <w:lang w:val="en" w:eastAsia="ja-JP"/>
        </w:rPr>
        <w:t xml:space="preserve"> must document the reason for the extension in a case note including the goals to be achieved and the number of additional weeks that are needed to meet the customer's needs in order to gain approval.</w:t>
      </w:r>
    </w:p>
    <w:p w14:paraId="6AD7AB60" w14:textId="55C61539" w:rsidR="004D0E0B" w:rsidRPr="00BB6A83" w:rsidRDefault="004D0E0B">
      <w:pPr>
        <w:numPr>
          <w:ilvl w:val="0"/>
          <w:numId w:val="2"/>
        </w:numPr>
        <w:autoSpaceDE w:val="0"/>
        <w:autoSpaceDN w:val="0"/>
        <w:adjustRightInd w:val="0"/>
        <w:rPr>
          <w:i/>
          <w:iCs/>
          <w:szCs w:val="22"/>
          <w:lang w:val="en" w:eastAsia="ja-JP"/>
        </w:rPr>
      </w:pPr>
      <w:r w:rsidRPr="00BB6A83">
        <w:rPr>
          <w:i/>
          <w:iCs/>
          <w:szCs w:val="22"/>
          <w:lang w:val="en" w:eastAsia="ja-JP"/>
        </w:rPr>
        <w:lastRenderedPageBreak/>
        <w:t xml:space="preserve">VR Director approval is required for any request to change </w:t>
      </w:r>
      <w:r>
        <w:rPr>
          <w:i/>
          <w:iCs/>
          <w:szCs w:val="22"/>
          <w:lang w:val="en" w:eastAsia="ja-JP"/>
        </w:rPr>
        <w:t>requirements for</w:t>
      </w:r>
      <w:r w:rsidRPr="00BB6A83">
        <w:rPr>
          <w:i/>
          <w:iCs/>
          <w:szCs w:val="22"/>
          <w:lang w:val="en" w:eastAsia="ja-JP"/>
        </w:rPr>
        <w:t xml:space="preserve"> </w:t>
      </w:r>
      <w:r>
        <w:rPr>
          <w:i/>
          <w:iCs/>
          <w:szCs w:val="22"/>
          <w:lang w:val="en" w:eastAsia="ja-JP"/>
        </w:rPr>
        <w:t>W</w:t>
      </w:r>
      <w:r w:rsidR="00140B53">
        <w:rPr>
          <w:i/>
          <w:iCs/>
          <w:szCs w:val="22"/>
          <w:lang w:val="en" w:eastAsia="ja-JP"/>
        </w:rPr>
        <w:t xml:space="preserve">ork </w:t>
      </w:r>
      <w:r>
        <w:rPr>
          <w:i/>
          <w:iCs/>
          <w:szCs w:val="22"/>
          <w:lang w:val="en" w:eastAsia="ja-JP"/>
        </w:rPr>
        <w:t>E</w:t>
      </w:r>
      <w:r w:rsidR="00140B53">
        <w:rPr>
          <w:i/>
          <w:iCs/>
          <w:szCs w:val="22"/>
          <w:lang w:val="en" w:eastAsia="ja-JP"/>
        </w:rPr>
        <w:t xml:space="preserve">xperience </w:t>
      </w:r>
      <w:r>
        <w:rPr>
          <w:i/>
          <w:iCs/>
          <w:szCs w:val="22"/>
          <w:lang w:val="en" w:eastAsia="ja-JP"/>
        </w:rPr>
        <w:t>T</w:t>
      </w:r>
      <w:r w:rsidR="00140B53">
        <w:rPr>
          <w:i/>
          <w:iCs/>
          <w:szCs w:val="22"/>
          <w:lang w:val="en" w:eastAsia="ja-JP"/>
        </w:rPr>
        <w:t>raining services</w:t>
      </w:r>
      <w:r w:rsidRPr="00BB6A83">
        <w:rPr>
          <w:i/>
          <w:iCs/>
          <w:szCs w:val="22"/>
          <w:lang w:val="en" w:eastAsia="ja-JP"/>
        </w:rPr>
        <w:t>, using the Contracted Service Modification Request form (VR3472) prior to changes being implemented.</w:t>
      </w:r>
    </w:p>
    <w:p w14:paraId="0C86E241" w14:textId="77777777" w:rsidR="003714BB" w:rsidRPr="003714BB" w:rsidRDefault="003714BB" w:rsidP="003714BB">
      <w:pPr>
        <w:keepNext/>
        <w:keepLines/>
        <w:spacing w:before="240"/>
        <w:outlineLvl w:val="1"/>
        <w:rPr>
          <w:rFonts w:eastAsiaTheme="majorEastAsia"/>
          <w:b/>
          <w:bCs/>
          <w:color w:val="222D69" w:themeColor="accent1"/>
          <w:sz w:val="36"/>
          <w:szCs w:val="36"/>
        </w:rPr>
      </w:pPr>
      <w:r w:rsidRPr="003714BB">
        <w:rPr>
          <w:rFonts w:eastAsiaTheme="majorEastAsia"/>
          <w:b/>
          <w:bCs/>
          <w:color w:val="222D69" w:themeColor="accent1"/>
          <w:sz w:val="36"/>
          <w:szCs w:val="36"/>
        </w:rPr>
        <w:t>REVIEW</w:t>
      </w:r>
    </w:p>
    <w:p w14:paraId="2DA28BEA" w14:textId="77777777" w:rsidR="003714BB" w:rsidRPr="009D5287" w:rsidRDefault="003714BB" w:rsidP="003714BB">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3714BB" w:rsidRPr="009D5287" w14:paraId="27475E89" w14:textId="77777777" w:rsidTr="009E3FCC">
        <w:trPr>
          <w:trHeight w:val="636"/>
        </w:trPr>
        <w:tc>
          <w:tcPr>
            <w:tcW w:w="1886" w:type="dxa"/>
            <w:shd w:val="clear" w:color="auto" w:fill="F0F4FA" w:themeFill="accent4"/>
            <w:vAlign w:val="center"/>
          </w:tcPr>
          <w:p w14:paraId="4FDE619B" w14:textId="77777777" w:rsidR="003714BB" w:rsidRPr="009D5287" w:rsidRDefault="003714BB"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215349BB" w14:textId="77777777" w:rsidR="003714BB" w:rsidRPr="009D5287" w:rsidRDefault="003714BB" w:rsidP="009E3FCC">
            <w:pPr>
              <w:rPr>
                <w:b/>
                <w:lang w:val="en" w:eastAsia="ja-JP"/>
              </w:rPr>
            </w:pPr>
            <w:r w:rsidRPr="009D5287">
              <w:rPr>
                <w:b/>
                <w:lang w:val="en" w:eastAsia="ja-JP"/>
              </w:rPr>
              <w:t>Type</w:t>
            </w:r>
          </w:p>
        </w:tc>
        <w:tc>
          <w:tcPr>
            <w:tcW w:w="7042" w:type="dxa"/>
            <w:shd w:val="clear" w:color="auto" w:fill="F0F4FA" w:themeFill="accent4"/>
            <w:vAlign w:val="center"/>
          </w:tcPr>
          <w:p w14:paraId="13405D48" w14:textId="77777777" w:rsidR="003714BB" w:rsidRPr="009D5287" w:rsidRDefault="003714BB" w:rsidP="009E3FCC">
            <w:pPr>
              <w:rPr>
                <w:b/>
                <w:lang w:val="en" w:eastAsia="ja-JP"/>
              </w:rPr>
            </w:pPr>
            <w:r w:rsidRPr="009D5287">
              <w:rPr>
                <w:b/>
                <w:lang w:val="en" w:eastAsia="ja-JP"/>
              </w:rPr>
              <w:t>Change Description</w:t>
            </w:r>
          </w:p>
        </w:tc>
      </w:tr>
      <w:tr w:rsidR="003714BB" w:rsidRPr="009D5287" w14:paraId="769C85AA" w14:textId="77777777" w:rsidTr="009E3FCC">
        <w:trPr>
          <w:trHeight w:val="619"/>
        </w:trPr>
        <w:tc>
          <w:tcPr>
            <w:tcW w:w="1886" w:type="dxa"/>
          </w:tcPr>
          <w:p w14:paraId="78027D44" w14:textId="77777777" w:rsidR="003714BB" w:rsidRPr="009D5287" w:rsidRDefault="003714BB"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28C8F32" w14:textId="77777777" w:rsidR="003714BB" w:rsidRPr="009D5287" w:rsidRDefault="003714BB" w:rsidP="009E3FCC">
            <w:r w:rsidRPr="009D5287">
              <w:t>New</w:t>
            </w:r>
          </w:p>
        </w:tc>
        <w:tc>
          <w:tcPr>
            <w:tcW w:w="7042" w:type="dxa"/>
          </w:tcPr>
          <w:p w14:paraId="355E1D73" w14:textId="77777777" w:rsidR="003714BB" w:rsidRPr="009D5287" w:rsidRDefault="003714BB" w:rsidP="009E3FCC">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4D41" w14:textId="77777777" w:rsidR="008A6CC5" w:rsidRDefault="008A6CC5" w:rsidP="00895186">
      <w:r>
        <w:separator/>
      </w:r>
    </w:p>
  </w:endnote>
  <w:endnote w:type="continuationSeparator" w:id="0">
    <w:p w14:paraId="7DC97E94" w14:textId="77777777" w:rsidR="008A6CC5" w:rsidRDefault="008A6CC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08C0667" w:rsidR="00B24E6C" w:rsidRDefault="004D0E0B" w:rsidP="00895186">
    <w:pPr>
      <w:pStyle w:val="Footer"/>
    </w:pPr>
    <w:r>
      <w:rPr>
        <w:noProof/>
      </w:rPr>
      <mc:AlternateContent>
        <mc:Choice Requires="wps">
          <w:drawing>
            <wp:anchor distT="0" distB="0" distL="114300" distR="114300" simplePos="0" relativeHeight="251661312" behindDoc="0" locked="0" layoutInCell="1" allowOverlap="1" wp14:anchorId="00B0B3F3" wp14:editId="789A113B">
              <wp:simplePos x="0" y="0"/>
              <wp:positionH relativeFrom="column">
                <wp:posOffset>-377190</wp:posOffset>
              </wp:positionH>
              <wp:positionV relativeFrom="paragraph">
                <wp:posOffset>6350</wp:posOffset>
              </wp:positionV>
              <wp:extent cx="425704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7040" cy="488950"/>
                      </a:xfrm>
                      <a:prstGeom prst="rect">
                        <a:avLst/>
                      </a:prstGeom>
                      <a:noFill/>
                      <a:ln w="6350">
                        <a:noFill/>
                      </a:ln>
                    </wps:spPr>
                    <wps:txbx>
                      <w:txbxContent>
                        <w:p w14:paraId="25686EF3" w14:textId="24D5935E" w:rsidR="00501E08" w:rsidRPr="00501E08" w:rsidRDefault="004D0E0B" w:rsidP="00895186">
                          <w:r>
                            <w:t>Part C, Chapter 12.3.b: Work Experience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5.2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C/FgIAACwEAAAOAAAAZHJzL2Uyb0RvYy54bWysU01vGyEQvVfqf0Dc67VdO3FWXkduIleV&#10;rCSSU+WMWfCuBAwF7F3313dg1x9Ne6p6gYE3zMd7w/y+1YochPM1mIKOBkNKhOFQ1mZX0O+vq08z&#10;SnxgpmQKjCjoUXh6v/j4Yd7YXIyhAlUKRzCI8XljC1qFYPMs87wSmvkBWGEQlOA0C3h0u6x0rMHo&#10;WmXj4fAma8CV1gEX3uPtYwfSRYovpeDhWUovAlEFxdpCWl1at3HNFnOW7xyzVc37Mtg/VKFZbTDp&#10;OdQjC4zsXf1HKF1zBx5kGHDQGUhZc5F6wG5Gw3fdbCpmReoFyfH2TJP/f2H502FjXxwJ7RdoUcBI&#10;SGN97vEy9tNKp+OOlRLEkcLjmTbRBsLxcjKe3g4nCHHEJrPZ3TTxml1eW+fDVwGaRKOgDmVJbLHD&#10;2gfMiK4nl5jMwKpWKkmjDGkKevMZQ/6G4Atl8OGl1miFdtv2DWyhPGJfDjrJveWrGpOvmQ8vzKHG&#10;WC/ObXjGRSrAJNBblFTgfv7tPvoj9YhS0uDMFNT/2DMnKFHfDIpyN5pEGkI6TKa3Yzy4a2R7jZi9&#10;fgAcyxH+EMuTGf2DOpnSgX7D8V7GrAgxwzF3QcPJfAjdJOP34GK5TE44VpaFtdlYHkNH0iK1r+0b&#10;c7bnP6ByT3CaLpa/k6Hz7ehe7gPIOmkUCe5Y7XnHkUzS9d8nzvz1OXldPvniFwAAAP//AwBQSwME&#10;FAAGAAgAAAAhABG6b2XfAAAACAEAAA8AAABkcnMvZG93bnJldi54bWxMj09PwkAQxe8mfofNmHiD&#10;LUSw1m4JaUJMjB5ALt6m3aFt3D+1u0D10zuc8DYvv5c37+Wr0RpxoiF03imYTRMQ5GqvO9co2H9s&#10;JimIENFpNN6Rgh8KsCpub3LMtD+7LZ12sREc4kKGCtoY+0zKULdkMUx9T47ZwQ8WI8uhkXrAM4db&#10;I+dJspQWO8cfWuypbKn+2h2tgtdy847bam7TX1O+vB3W/ff+c6HU/d24fgYRaYxXM1zqc3UouFPl&#10;j04HYRRMFk8PbGXAk5gvZ5ejUvCYJiCLXP4fUPwBAAD//wMAUEsBAi0AFAAGAAgAAAAhALaDOJL+&#10;AAAA4QEAABMAAAAAAAAAAAAAAAAAAAAAAFtDb250ZW50X1R5cGVzXS54bWxQSwECLQAUAAYACAAA&#10;ACEAOP0h/9YAAACUAQAACwAAAAAAAAAAAAAAAAAvAQAAX3JlbHMvLnJlbHNQSwECLQAUAAYACAAA&#10;ACEA8IbwvxYCAAAsBAAADgAAAAAAAAAAAAAAAAAuAgAAZHJzL2Uyb0RvYy54bWxQSwECLQAUAAYA&#10;CAAAACEAEbpvZd8AAAAIAQAADwAAAAAAAAAAAAAAAABwBAAAZHJzL2Rvd25yZXYueG1sUEsFBgAA&#10;AAAEAAQA8wAAAHwFAAAAAA==&#10;" filled="f" stroked="f" strokeweight=".5pt">
              <v:textbox>
                <w:txbxContent>
                  <w:p w14:paraId="25686EF3" w14:textId="24D5935E" w:rsidR="00501E08" w:rsidRPr="00501E08" w:rsidRDefault="004D0E0B" w:rsidP="00895186">
                    <w:r>
                      <w:t>Part C, Chapter 12.3.b: Work Experience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520967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61CF" w14:textId="77777777" w:rsidR="008A6CC5" w:rsidRDefault="008A6CC5" w:rsidP="00895186">
      <w:r>
        <w:separator/>
      </w:r>
    </w:p>
  </w:footnote>
  <w:footnote w:type="continuationSeparator" w:id="0">
    <w:p w14:paraId="6CA8ACE5" w14:textId="77777777" w:rsidR="008A6CC5" w:rsidRDefault="008A6CC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42D4"/>
    <w:rsid w:val="0005762A"/>
    <w:rsid w:val="00094031"/>
    <w:rsid w:val="000A1F40"/>
    <w:rsid w:val="000B1231"/>
    <w:rsid w:val="000B3B97"/>
    <w:rsid w:val="000B6B09"/>
    <w:rsid w:val="000E34FB"/>
    <w:rsid w:val="00103782"/>
    <w:rsid w:val="00133CB2"/>
    <w:rsid w:val="00140B53"/>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714BB"/>
    <w:rsid w:val="00380C78"/>
    <w:rsid w:val="00381C86"/>
    <w:rsid w:val="00387B68"/>
    <w:rsid w:val="003B11A4"/>
    <w:rsid w:val="003E1761"/>
    <w:rsid w:val="004146BC"/>
    <w:rsid w:val="00414B84"/>
    <w:rsid w:val="00417839"/>
    <w:rsid w:val="00420B1A"/>
    <w:rsid w:val="00422F66"/>
    <w:rsid w:val="004276B7"/>
    <w:rsid w:val="00437552"/>
    <w:rsid w:val="0044342D"/>
    <w:rsid w:val="00472E58"/>
    <w:rsid w:val="00473095"/>
    <w:rsid w:val="0049537E"/>
    <w:rsid w:val="004C5E23"/>
    <w:rsid w:val="004D0E0B"/>
    <w:rsid w:val="004E6008"/>
    <w:rsid w:val="00501E08"/>
    <w:rsid w:val="00507EDE"/>
    <w:rsid w:val="00512F6B"/>
    <w:rsid w:val="005349DD"/>
    <w:rsid w:val="00555595"/>
    <w:rsid w:val="005735AB"/>
    <w:rsid w:val="0057562C"/>
    <w:rsid w:val="00580991"/>
    <w:rsid w:val="005820F2"/>
    <w:rsid w:val="00590E50"/>
    <w:rsid w:val="005A5B07"/>
    <w:rsid w:val="005B1174"/>
    <w:rsid w:val="005C1892"/>
    <w:rsid w:val="005D431C"/>
    <w:rsid w:val="005E126D"/>
    <w:rsid w:val="005E363C"/>
    <w:rsid w:val="005F0E52"/>
    <w:rsid w:val="00602597"/>
    <w:rsid w:val="006153DF"/>
    <w:rsid w:val="00615CAA"/>
    <w:rsid w:val="00663892"/>
    <w:rsid w:val="006822AE"/>
    <w:rsid w:val="00684E9F"/>
    <w:rsid w:val="006D108A"/>
    <w:rsid w:val="006D7231"/>
    <w:rsid w:val="006D7F43"/>
    <w:rsid w:val="006F605F"/>
    <w:rsid w:val="00700604"/>
    <w:rsid w:val="00701EDA"/>
    <w:rsid w:val="007253AC"/>
    <w:rsid w:val="00732372"/>
    <w:rsid w:val="00737F40"/>
    <w:rsid w:val="007400FF"/>
    <w:rsid w:val="0075656E"/>
    <w:rsid w:val="00781378"/>
    <w:rsid w:val="00785189"/>
    <w:rsid w:val="007C2A47"/>
    <w:rsid w:val="007D6F90"/>
    <w:rsid w:val="007F11FA"/>
    <w:rsid w:val="007F608C"/>
    <w:rsid w:val="007F67EB"/>
    <w:rsid w:val="008021D5"/>
    <w:rsid w:val="008101E7"/>
    <w:rsid w:val="00816002"/>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A6CC5"/>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10056"/>
    <w:rsid w:val="00A146AE"/>
    <w:rsid w:val="00A276C5"/>
    <w:rsid w:val="00A4148F"/>
    <w:rsid w:val="00A53108"/>
    <w:rsid w:val="00A70A13"/>
    <w:rsid w:val="00A70A57"/>
    <w:rsid w:val="00A81DE6"/>
    <w:rsid w:val="00A852B4"/>
    <w:rsid w:val="00AA1208"/>
    <w:rsid w:val="00AA1D64"/>
    <w:rsid w:val="00AB7064"/>
    <w:rsid w:val="00AC49D4"/>
    <w:rsid w:val="00AD3BBC"/>
    <w:rsid w:val="00AD4C2A"/>
    <w:rsid w:val="00AD6C5A"/>
    <w:rsid w:val="00AE3E47"/>
    <w:rsid w:val="00AF2E87"/>
    <w:rsid w:val="00B01D15"/>
    <w:rsid w:val="00B01FA6"/>
    <w:rsid w:val="00B23B90"/>
    <w:rsid w:val="00B24E6C"/>
    <w:rsid w:val="00B4029A"/>
    <w:rsid w:val="00B51052"/>
    <w:rsid w:val="00B53ADD"/>
    <w:rsid w:val="00B63DC8"/>
    <w:rsid w:val="00B83A23"/>
    <w:rsid w:val="00BA2C02"/>
    <w:rsid w:val="00BB1B54"/>
    <w:rsid w:val="00BD4453"/>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08F5"/>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2F57"/>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4D0E0B"/>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FB4E4-DC3E-4120-AD4F-68A96BFC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E3148-1ABF-433C-B20F-87C742FB515B}">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411DA2DA-F864-48CC-951D-5B51399BF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12.3.b - Work Experience Training Services</dc:title>
  <dc:subject/>
  <dc:creator>TWC-VR</dc:creator>
  <cp:keywords>Texas Workforce Commission Vocational Rehabilitation Services Manual (VRSM) policy</cp:keywords>
  <dc:description/>
  <cp:lastModifiedBy>Caillouet,Shelly</cp:lastModifiedBy>
  <cp:revision>15</cp:revision>
  <dcterms:created xsi:type="dcterms:W3CDTF">2024-07-24T18:52:00Z</dcterms:created>
  <dcterms:modified xsi:type="dcterms:W3CDTF">2024-08-16T14:47:00Z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