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7101"/>
      </w:tblGrid>
      <w:tr w:rsidR="002379E2" w:rsidRPr="00092A61" w14:paraId="2D84FEFD" w14:textId="77777777" w:rsidTr="00376FED">
        <w:trPr>
          <w:cantSplit/>
          <w:trHeight w:hRule="exact" w:val="1810"/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49977" w14:textId="77777777" w:rsidR="002379E2" w:rsidRPr="00092A61" w:rsidRDefault="00803ACD" w:rsidP="00246E2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3ABF2D9" wp14:editId="06904826">
                  <wp:extent cx="2369185" cy="574675"/>
                  <wp:effectExtent l="0" t="0" r="0" b="0"/>
                  <wp:docPr id="1" name="Picture 3" descr="Logo: Texas Workforce Solu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: Texas Workforce Solu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4604" w14:textId="11D593F0" w:rsidR="00B1366A" w:rsidRPr="00B1366A" w:rsidRDefault="00376FED" w:rsidP="00B1366A">
            <w:pPr>
              <w:spacing w:after="60" w:line="240" w:lineRule="auto"/>
              <w:jc w:val="center"/>
              <w:rPr>
                <w:b/>
              </w:rPr>
            </w:pPr>
            <w:r>
              <w:rPr>
                <w:b/>
              </w:rPr>
              <w:t>Vocational Rehabilitation Division</w:t>
            </w:r>
          </w:p>
          <w:p w14:paraId="278AF4DA" w14:textId="6BACC571" w:rsidR="00B1366A" w:rsidRDefault="00376FED" w:rsidP="00B1366A">
            <w:pPr>
              <w:spacing w:after="40" w:line="240" w:lineRule="auto"/>
              <w:jc w:val="center"/>
              <w:rPr>
                <w:b/>
              </w:rPr>
            </w:pPr>
            <w:r>
              <w:rPr>
                <w:b/>
              </w:rPr>
              <w:t>Texas Workforce Commission</w:t>
            </w:r>
          </w:p>
          <w:p w14:paraId="65F2C539" w14:textId="1ABFA3B6" w:rsidR="00B51D6C" w:rsidRPr="00246E25" w:rsidRDefault="00376FED" w:rsidP="00B51D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Permission to Collect and Notice to Disclose- Mutually Served Medicaid Waiver and VR Customers</w:t>
            </w:r>
          </w:p>
        </w:tc>
      </w:tr>
    </w:tbl>
    <w:p w14:paraId="6236FD3C" w14:textId="0AD6F8A0" w:rsidR="002379E2" w:rsidRPr="0026481A" w:rsidRDefault="003A0373" w:rsidP="00807A59">
      <w:pPr>
        <w:pStyle w:val="Heading1"/>
        <w:spacing w:after="240"/>
        <w:jc w:val="center"/>
      </w:pPr>
      <w:bookmarkStart w:id="0" w:name="_Toc242581213"/>
      <w:r>
        <w:t>VR</w:t>
      </w:r>
      <w:r w:rsidR="00376FED">
        <w:t>5062</w:t>
      </w:r>
      <w:r w:rsidR="00B92762">
        <w:t xml:space="preserve"> </w:t>
      </w:r>
      <w:r w:rsidR="002379E2" w:rsidRPr="0026481A">
        <w:t>Instructions</w:t>
      </w:r>
      <w:bookmarkEnd w:id="0"/>
    </w:p>
    <w:p w14:paraId="729DD204" w14:textId="77777777" w:rsidR="002379E2" w:rsidRDefault="002379E2" w:rsidP="00F74CF5">
      <w:pPr>
        <w:pStyle w:val="Heading2"/>
      </w:pPr>
      <w:r>
        <w:t>Purpose</w:t>
      </w:r>
    </w:p>
    <w:p w14:paraId="2B8EE0E2" w14:textId="58B74C11" w:rsidR="0067703B" w:rsidRDefault="00FC24AD" w:rsidP="00807A59">
      <w:pPr>
        <w:spacing w:after="0" w:line="240" w:lineRule="auto"/>
        <w:rPr>
          <w:rFonts w:eastAsia="Times New Roman"/>
        </w:rPr>
      </w:pPr>
      <w:r w:rsidRPr="00153CB1">
        <w:rPr>
          <w:rStyle w:val="normaltextrun"/>
          <w:color w:val="000000"/>
          <w:shd w:val="clear" w:color="auto" w:fill="FFFFFF"/>
        </w:rPr>
        <w:t>TWC</w:t>
      </w:r>
      <w:r w:rsidR="003D40D8" w:rsidRPr="00153CB1">
        <w:rPr>
          <w:rStyle w:val="normaltextrun"/>
          <w:color w:val="000000"/>
          <w:shd w:val="clear" w:color="auto" w:fill="FFFFFF"/>
        </w:rPr>
        <w:t>-VR</w:t>
      </w:r>
      <w:r w:rsidRPr="00153CB1">
        <w:rPr>
          <w:rStyle w:val="normaltextrun"/>
          <w:color w:val="000000"/>
          <w:shd w:val="clear" w:color="auto" w:fill="FFFFFF"/>
        </w:rPr>
        <w:t xml:space="preserve"> </w:t>
      </w:r>
      <w:r w:rsidR="00153CB1">
        <w:rPr>
          <w:rStyle w:val="normaltextrun"/>
          <w:color w:val="000000"/>
          <w:shd w:val="clear" w:color="auto" w:fill="FFFFFF"/>
        </w:rPr>
        <w:t>is required</w:t>
      </w:r>
      <w:r w:rsidRPr="00153CB1">
        <w:rPr>
          <w:rStyle w:val="normaltextrun"/>
          <w:color w:val="000000"/>
          <w:shd w:val="clear" w:color="auto" w:fill="FFFFFF"/>
        </w:rPr>
        <w:t xml:space="preserve"> to produce a report for </w:t>
      </w:r>
      <w:r w:rsidR="004A7549">
        <w:rPr>
          <w:rStyle w:val="normaltextrun"/>
          <w:color w:val="000000"/>
          <w:shd w:val="clear" w:color="auto" w:fill="FFFFFF"/>
        </w:rPr>
        <w:t>Texas Health and Human Services (</w:t>
      </w:r>
      <w:r w:rsidRPr="00153CB1">
        <w:rPr>
          <w:rStyle w:val="normaltextrun"/>
          <w:color w:val="000000"/>
          <w:shd w:val="clear" w:color="auto" w:fill="FFFFFF"/>
        </w:rPr>
        <w:t>HHS</w:t>
      </w:r>
      <w:r w:rsidR="004A7549">
        <w:rPr>
          <w:rStyle w:val="normaltextrun"/>
          <w:color w:val="000000"/>
          <w:shd w:val="clear" w:color="auto" w:fill="FFFFFF"/>
        </w:rPr>
        <w:t>)</w:t>
      </w:r>
      <w:r w:rsidRPr="00153CB1">
        <w:rPr>
          <w:rStyle w:val="normaltextrun"/>
          <w:color w:val="000000"/>
          <w:shd w:val="clear" w:color="auto" w:fill="FFFFFF"/>
        </w:rPr>
        <w:t xml:space="preserve"> on certain mutually served </w:t>
      </w:r>
      <w:r w:rsidR="00153CB1" w:rsidRPr="00153CB1">
        <w:rPr>
          <w:rStyle w:val="normaltextrun"/>
          <w:color w:val="000000"/>
          <w:shd w:val="clear" w:color="auto" w:fill="FFFFFF"/>
        </w:rPr>
        <w:t xml:space="preserve">Medicaid waiver and VR </w:t>
      </w:r>
      <w:r w:rsidRPr="00153CB1">
        <w:rPr>
          <w:rStyle w:val="normaltextrun"/>
          <w:color w:val="000000"/>
          <w:shd w:val="clear" w:color="auto" w:fill="FFFFFF"/>
        </w:rPr>
        <w:t>customers</w:t>
      </w:r>
      <w:r w:rsidR="00E84BF0">
        <w:rPr>
          <w:rStyle w:val="normaltextrun"/>
          <w:color w:val="000000"/>
          <w:shd w:val="clear" w:color="auto" w:fill="FFFFFF"/>
        </w:rPr>
        <w:t xml:space="preserve"> due to the passage of</w:t>
      </w:r>
      <w:r w:rsidR="00E84BF0" w:rsidRPr="00153CB1">
        <w:rPr>
          <w:rStyle w:val="normaltextrun"/>
          <w:color w:val="000000"/>
          <w:shd w:val="clear" w:color="auto" w:fill="FFFFFF"/>
        </w:rPr>
        <w:t xml:space="preserve"> S</w:t>
      </w:r>
      <w:r w:rsidR="00B11A30">
        <w:rPr>
          <w:rStyle w:val="normaltextrun"/>
          <w:color w:val="000000"/>
          <w:shd w:val="clear" w:color="auto" w:fill="FFFFFF"/>
        </w:rPr>
        <w:t xml:space="preserve">enate </w:t>
      </w:r>
      <w:r w:rsidR="00E84BF0" w:rsidRPr="00153CB1">
        <w:rPr>
          <w:rStyle w:val="normaltextrun"/>
          <w:color w:val="000000"/>
          <w:shd w:val="clear" w:color="auto" w:fill="FFFFFF"/>
        </w:rPr>
        <w:t>B</w:t>
      </w:r>
      <w:r w:rsidR="00B11A30">
        <w:rPr>
          <w:rStyle w:val="normaltextrun"/>
          <w:color w:val="000000"/>
          <w:shd w:val="clear" w:color="auto" w:fill="FFFFFF"/>
        </w:rPr>
        <w:t xml:space="preserve">ill </w:t>
      </w:r>
      <w:r w:rsidR="00E84BF0" w:rsidRPr="00153CB1">
        <w:rPr>
          <w:rStyle w:val="normaltextrun"/>
          <w:color w:val="000000"/>
          <w:shd w:val="clear" w:color="auto" w:fill="FFFFFF"/>
        </w:rPr>
        <w:t>50 in the 87</w:t>
      </w:r>
      <w:r w:rsidR="00E84BF0" w:rsidRPr="00153CB1">
        <w:rPr>
          <w:rStyle w:val="normaltextrun"/>
          <w:color w:val="000000"/>
          <w:shd w:val="clear" w:color="auto" w:fill="FFFFFF"/>
          <w:vertAlign w:val="superscript"/>
        </w:rPr>
        <w:t>th</w:t>
      </w:r>
      <w:r w:rsidR="00E84BF0" w:rsidRPr="00153CB1">
        <w:rPr>
          <w:rStyle w:val="normaltextrun"/>
          <w:color w:val="000000"/>
          <w:shd w:val="clear" w:color="auto" w:fill="FFFFFF"/>
        </w:rPr>
        <w:t xml:space="preserve"> </w:t>
      </w:r>
      <w:r w:rsidR="00B11A30">
        <w:rPr>
          <w:rStyle w:val="normaltextrun"/>
          <w:color w:val="000000"/>
          <w:shd w:val="clear" w:color="auto" w:fill="FFFFFF"/>
        </w:rPr>
        <w:t xml:space="preserve">Texas </w:t>
      </w:r>
      <w:r w:rsidR="000D0ECC">
        <w:rPr>
          <w:rStyle w:val="normaltextrun"/>
          <w:color w:val="000000"/>
          <w:shd w:val="clear" w:color="auto" w:fill="FFFFFF"/>
        </w:rPr>
        <w:t>L</w:t>
      </w:r>
      <w:r w:rsidR="00E84BF0" w:rsidRPr="00153CB1">
        <w:rPr>
          <w:rStyle w:val="normaltextrun"/>
          <w:color w:val="000000"/>
          <w:shd w:val="clear" w:color="auto" w:fill="FFFFFF"/>
        </w:rPr>
        <w:t xml:space="preserve">egislative </w:t>
      </w:r>
      <w:r w:rsidR="000D0ECC">
        <w:rPr>
          <w:rStyle w:val="normaltextrun"/>
          <w:color w:val="000000"/>
          <w:shd w:val="clear" w:color="auto" w:fill="FFFFFF"/>
        </w:rPr>
        <w:t>S</w:t>
      </w:r>
      <w:r w:rsidR="00E84BF0" w:rsidRPr="00153CB1">
        <w:rPr>
          <w:rStyle w:val="normaltextrun"/>
          <w:color w:val="000000"/>
          <w:shd w:val="clear" w:color="auto" w:fill="FFFFFF"/>
        </w:rPr>
        <w:t>ession</w:t>
      </w:r>
      <w:r w:rsidRPr="00153CB1">
        <w:rPr>
          <w:rStyle w:val="normaltextrun"/>
          <w:color w:val="000000"/>
          <w:shd w:val="clear" w:color="auto" w:fill="FFFFFF"/>
        </w:rPr>
        <w:t>.</w:t>
      </w:r>
      <w:r w:rsidR="00380327" w:rsidRPr="00153CB1">
        <w:rPr>
          <w:rFonts w:eastAsia="Times New Roman"/>
        </w:rPr>
        <w:t xml:space="preserve"> </w:t>
      </w:r>
      <w:r w:rsidR="0067703B" w:rsidRPr="00153CB1">
        <w:rPr>
          <w:rFonts w:eastAsia="Times New Roman"/>
        </w:rPr>
        <w:t>T</w:t>
      </w:r>
      <w:r w:rsidR="00CE14B4" w:rsidRPr="00153CB1">
        <w:rPr>
          <w:rFonts w:eastAsia="Times New Roman"/>
        </w:rPr>
        <w:t xml:space="preserve">he purpose </w:t>
      </w:r>
      <w:r w:rsidR="0021234F" w:rsidRPr="00153CB1">
        <w:rPr>
          <w:rFonts w:eastAsia="Times New Roman"/>
        </w:rPr>
        <w:t xml:space="preserve">of </w:t>
      </w:r>
      <w:r w:rsidR="003A0373" w:rsidRPr="00153CB1">
        <w:rPr>
          <w:rFonts w:eastAsia="Times New Roman"/>
        </w:rPr>
        <w:t>the VR</w:t>
      </w:r>
      <w:r w:rsidR="00376FED" w:rsidRPr="00153CB1">
        <w:rPr>
          <w:rFonts w:eastAsia="Times New Roman"/>
        </w:rPr>
        <w:t>5062 is to doc</w:t>
      </w:r>
      <w:r w:rsidR="0021234F" w:rsidRPr="00153CB1">
        <w:rPr>
          <w:rFonts w:eastAsia="Times New Roman"/>
        </w:rPr>
        <w:t xml:space="preserve">ument a </w:t>
      </w:r>
      <w:r w:rsidR="00B1366A" w:rsidRPr="00153CB1">
        <w:rPr>
          <w:rFonts w:eastAsia="Times New Roman"/>
        </w:rPr>
        <w:t>customer</w:t>
      </w:r>
      <w:r w:rsidR="00D20FC5" w:rsidRPr="00153CB1">
        <w:rPr>
          <w:rFonts w:eastAsia="Times New Roman"/>
        </w:rPr>
        <w:t xml:space="preserve">’s </w:t>
      </w:r>
      <w:r w:rsidR="00376FED" w:rsidRPr="00153CB1">
        <w:rPr>
          <w:rFonts w:eastAsia="Times New Roman"/>
        </w:rPr>
        <w:t xml:space="preserve">agreement to </w:t>
      </w:r>
      <w:r w:rsidR="000D0ECC">
        <w:rPr>
          <w:rFonts w:eastAsia="Times New Roman"/>
        </w:rPr>
        <w:t>exchange</w:t>
      </w:r>
      <w:r w:rsidR="000D0ECC" w:rsidRPr="00153CB1">
        <w:rPr>
          <w:rFonts w:eastAsia="Times New Roman"/>
        </w:rPr>
        <w:t xml:space="preserve"> </w:t>
      </w:r>
      <w:r w:rsidR="00376FED" w:rsidRPr="00153CB1">
        <w:rPr>
          <w:rFonts w:eastAsia="Times New Roman"/>
        </w:rPr>
        <w:t xml:space="preserve">information with HHS. </w:t>
      </w:r>
      <w:r w:rsidR="003A0373" w:rsidRPr="00153CB1">
        <w:rPr>
          <w:rFonts w:eastAsia="Times New Roman"/>
        </w:rPr>
        <w:t>The VR</w:t>
      </w:r>
      <w:r w:rsidR="00376FED" w:rsidRPr="00153CB1">
        <w:rPr>
          <w:rFonts w:eastAsia="Times New Roman"/>
        </w:rPr>
        <w:t>5062</w:t>
      </w:r>
      <w:r w:rsidR="004D30B4" w:rsidRPr="00153CB1">
        <w:rPr>
          <w:rFonts w:eastAsia="Times New Roman"/>
        </w:rPr>
        <w:t xml:space="preserve"> is filled out</w:t>
      </w:r>
      <w:r w:rsidR="00260FBA" w:rsidRPr="00153CB1">
        <w:rPr>
          <w:rFonts w:eastAsia="Times New Roman"/>
        </w:rPr>
        <w:t>,</w:t>
      </w:r>
      <w:r w:rsidR="004D30B4" w:rsidRPr="00153CB1">
        <w:rPr>
          <w:rFonts w:eastAsia="Times New Roman"/>
        </w:rPr>
        <w:t xml:space="preserve"> signed</w:t>
      </w:r>
      <w:r w:rsidR="00260FBA" w:rsidRPr="00153CB1">
        <w:rPr>
          <w:rFonts w:eastAsia="Times New Roman"/>
        </w:rPr>
        <w:t>,</w:t>
      </w:r>
      <w:r w:rsidR="004D30B4" w:rsidRPr="00153CB1">
        <w:rPr>
          <w:rFonts w:eastAsia="Times New Roman"/>
        </w:rPr>
        <w:t xml:space="preserve"> </w:t>
      </w:r>
      <w:r w:rsidR="00CD0228" w:rsidRPr="00153CB1">
        <w:rPr>
          <w:rFonts w:eastAsia="Times New Roman"/>
        </w:rPr>
        <w:t xml:space="preserve">and dated </w:t>
      </w:r>
      <w:r w:rsidR="004D30B4" w:rsidRPr="00153CB1">
        <w:rPr>
          <w:rFonts w:eastAsia="Times New Roman"/>
        </w:rPr>
        <w:t xml:space="preserve">by the </w:t>
      </w:r>
      <w:r w:rsidR="00B1366A" w:rsidRPr="00153CB1">
        <w:rPr>
          <w:rFonts w:eastAsia="Times New Roman"/>
        </w:rPr>
        <w:t>customer</w:t>
      </w:r>
      <w:r w:rsidR="00B52891">
        <w:rPr>
          <w:rFonts w:eastAsia="Times New Roman"/>
        </w:rPr>
        <w:t>, parent, guardian, or representative</w:t>
      </w:r>
      <w:r w:rsidR="004D30B4" w:rsidRPr="00153CB1">
        <w:rPr>
          <w:rFonts w:eastAsia="Times New Roman"/>
        </w:rPr>
        <w:t xml:space="preserve"> </w:t>
      </w:r>
      <w:r w:rsidR="00376FED" w:rsidRPr="00153CB1">
        <w:rPr>
          <w:rFonts w:eastAsia="Times New Roman"/>
        </w:rPr>
        <w:t xml:space="preserve">via SARA. </w:t>
      </w:r>
      <w:r w:rsidR="00CD75EA" w:rsidRPr="00153CB1">
        <w:rPr>
          <w:rFonts w:eastAsia="Times New Roman"/>
        </w:rPr>
        <w:t xml:space="preserve">The completed VR5062 is kept in the customer’s virtual case file for the life of the case. </w:t>
      </w:r>
      <w:r w:rsidR="008A3D7A" w:rsidRPr="00153CB1">
        <w:rPr>
          <w:rFonts w:eastAsia="Times New Roman"/>
        </w:rPr>
        <w:t xml:space="preserve">If </w:t>
      </w:r>
      <w:r w:rsidR="002F107F" w:rsidRPr="00153CB1">
        <w:rPr>
          <w:rFonts w:eastAsia="Times New Roman"/>
        </w:rPr>
        <w:t>the customer refuses</w:t>
      </w:r>
      <w:r w:rsidR="002935D9" w:rsidRPr="00153CB1">
        <w:rPr>
          <w:rFonts w:eastAsia="Times New Roman"/>
        </w:rPr>
        <w:t xml:space="preserve"> to sign</w:t>
      </w:r>
      <w:r w:rsidRPr="00153CB1">
        <w:rPr>
          <w:rFonts w:eastAsia="Times New Roman"/>
        </w:rPr>
        <w:t>, a data exchange with HHS will not occur.</w:t>
      </w:r>
      <w:r w:rsidR="003A0373" w:rsidRPr="00153CB1">
        <w:rPr>
          <w:rFonts w:eastAsia="Times New Roman"/>
        </w:rPr>
        <w:t xml:space="preserve"> </w:t>
      </w:r>
    </w:p>
    <w:p w14:paraId="1418F61A" w14:textId="703FD1C5" w:rsidR="008463C4" w:rsidRDefault="00CD75EA" w:rsidP="00BB04B7">
      <w:pPr>
        <w:pStyle w:val="Heading2"/>
      </w:pPr>
      <w:r>
        <w:t>When to Use</w:t>
      </w:r>
      <w:r w:rsidR="00862350">
        <w:t xml:space="preserve"> the VR5062</w:t>
      </w:r>
    </w:p>
    <w:p w14:paraId="68C9A48F" w14:textId="242315E2" w:rsidR="00BB04B7" w:rsidRDefault="00BB04B7" w:rsidP="00BB04B7">
      <w:pPr>
        <w:spacing w:line="240" w:lineRule="auto"/>
      </w:pPr>
      <w:r>
        <w:t xml:space="preserve">VR staff complete this form </w:t>
      </w:r>
      <w:r w:rsidR="00870511">
        <w:t xml:space="preserve">when </w:t>
      </w:r>
      <w:r>
        <w:t>it is identified that the customer is in a Medicaid waiver program including:</w:t>
      </w:r>
    </w:p>
    <w:p w14:paraId="499D7846" w14:textId="271B9902" w:rsidR="00BB04B7" w:rsidRPr="00BB04B7" w:rsidRDefault="00BB04B7" w:rsidP="00BB04B7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BB04B7">
        <w:rPr>
          <w:sz w:val="24"/>
          <w:szCs w:val="24"/>
        </w:rPr>
        <w:t>Home and Community-based Services (HCS)</w:t>
      </w:r>
    </w:p>
    <w:p w14:paraId="05010BB9" w14:textId="3FDD56F3" w:rsidR="00BB04B7" w:rsidRPr="00BB04B7" w:rsidRDefault="00BB04B7" w:rsidP="00BB04B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B04B7">
        <w:rPr>
          <w:sz w:val="24"/>
          <w:szCs w:val="24"/>
        </w:rPr>
        <w:t>Texas Home Living (TxHmL)</w:t>
      </w:r>
    </w:p>
    <w:p w14:paraId="66619105" w14:textId="77777777" w:rsidR="00BB04B7" w:rsidRPr="00BB04B7" w:rsidRDefault="00BB04B7" w:rsidP="00BB04B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B04B7">
        <w:rPr>
          <w:sz w:val="24"/>
          <w:szCs w:val="24"/>
        </w:rPr>
        <w:t>Community Living Assistance and Supports Services (CLASS)</w:t>
      </w:r>
    </w:p>
    <w:p w14:paraId="3B38452F" w14:textId="77777777" w:rsidR="00BB04B7" w:rsidRPr="00BB04B7" w:rsidRDefault="00BB04B7" w:rsidP="00BB04B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B04B7">
        <w:rPr>
          <w:sz w:val="24"/>
          <w:szCs w:val="24"/>
        </w:rPr>
        <w:t>Deaf Blind with Multiple Disabilities (DBMD)</w:t>
      </w:r>
    </w:p>
    <w:p w14:paraId="1057BE56" w14:textId="77777777" w:rsidR="00BB04B7" w:rsidRPr="00BB04B7" w:rsidRDefault="00BB04B7" w:rsidP="00BB04B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B04B7">
        <w:rPr>
          <w:sz w:val="24"/>
          <w:szCs w:val="24"/>
        </w:rPr>
        <w:t>STAR+PLUS Home and Community Based Services (HCBS)</w:t>
      </w:r>
    </w:p>
    <w:p w14:paraId="4FB9B1DF" w14:textId="71FC5AA9" w:rsidR="00CD75EA" w:rsidRDefault="000D2E30" w:rsidP="000D2E30">
      <w:pPr>
        <w:pStyle w:val="Heading2"/>
      </w:pPr>
      <w:r>
        <w:t>Pre-Filled Data</w:t>
      </w:r>
    </w:p>
    <w:p w14:paraId="792EFA81" w14:textId="45C92C2F" w:rsidR="000D2E30" w:rsidRPr="00807A59" w:rsidRDefault="000D2E30" w:rsidP="00807A59">
      <w:r>
        <w:t xml:space="preserve">The form has been pre-filled with </w:t>
      </w:r>
      <w:r w:rsidR="008D62B6">
        <w:t xml:space="preserve">as much data as possible </w:t>
      </w:r>
      <w:r w:rsidR="00BB217D">
        <w:t>to complete</w:t>
      </w:r>
      <w:r w:rsidR="008D62B6">
        <w:t xml:space="preserve"> the data exchange. </w:t>
      </w:r>
    </w:p>
    <w:p w14:paraId="23561AA4" w14:textId="51B0F1EC" w:rsidR="00A001DE" w:rsidRDefault="002379E2" w:rsidP="00C14612">
      <w:pPr>
        <w:pStyle w:val="Heading2"/>
        <w:spacing w:line="240" w:lineRule="auto"/>
      </w:pPr>
      <w:r>
        <w:t>Instructions</w:t>
      </w:r>
      <w:r w:rsidR="004C41CE">
        <w:t xml:space="preserve"> </w:t>
      </w:r>
    </w:p>
    <w:p w14:paraId="32A03C06" w14:textId="38C7CBC8" w:rsidR="000107A6" w:rsidRDefault="00FC2B16" w:rsidP="000107A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B1899">
        <w:rPr>
          <w:sz w:val="24"/>
          <w:szCs w:val="24"/>
        </w:rPr>
        <w:t>List</w:t>
      </w:r>
      <w:r w:rsidR="00714C27">
        <w:rPr>
          <w:sz w:val="24"/>
          <w:szCs w:val="24"/>
        </w:rPr>
        <w:t xml:space="preserve"> the</w:t>
      </w:r>
      <w:r w:rsidRPr="003B1899">
        <w:rPr>
          <w:sz w:val="24"/>
          <w:szCs w:val="24"/>
        </w:rPr>
        <w:t xml:space="preserve"> </w:t>
      </w:r>
      <w:r w:rsidR="00B52891">
        <w:rPr>
          <w:sz w:val="24"/>
          <w:szCs w:val="24"/>
        </w:rPr>
        <w:t>c</w:t>
      </w:r>
      <w:r w:rsidR="000107A6" w:rsidRPr="003B1899">
        <w:rPr>
          <w:sz w:val="24"/>
          <w:szCs w:val="24"/>
        </w:rPr>
        <w:t xml:space="preserve">ustomer’s </w:t>
      </w:r>
      <w:r w:rsidR="00327953">
        <w:rPr>
          <w:sz w:val="24"/>
          <w:szCs w:val="24"/>
        </w:rPr>
        <w:t xml:space="preserve">name, date of birth, </w:t>
      </w:r>
      <w:r w:rsidR="00882240">
        <w:rPr>
          <w:sz w:val="24"/>
          <w:szCs w:val="24"/>
        </w:rPr>
        <w:t>case ID, and phone number.</w:t>
      </w:r>
    </w:p>
    <w:p w14:paraId="07676C99" w14:textId="25605873" w:rsidR="00B565E6" w:rsidRDefault="00B565E6" w:rsidP="000107A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Explain the purpose for disclosure, as pre-filled on the form. If there is another purpose</w:t>
      </w:r>
      <w:r w:rsidR="008F2088">
        <w:rPr>
          <w:sz w:val="24"/>
          <w:szCs w:val="24"/>
        </w:rPr>
        <w:t xml:space="preserve"> to disclose, select Other and describe the purpose.</w:t>
      </w:r>
    </w:p>
    <w:p w14:paraId="7C2E0D17" w14:textId="52506715" w:rsidR="008F2088" w:rsidRDefault="008F2088" w:rsidP="000107A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next section explains that TWC-VR is authorized to exchange information with HHS</w:t>
      </w:r>
      <w:r w:rsidR="00AF7375">
        <w:rPr>
          <w:sz w:val="24"/>
          <w:szCs w:val="24"/>
        </w:rPr>
        <w:t xml:space="preserve"> and lists the contact information for HHS. </w:t>
      </w:r>
    </w:p>
    <w:p w14:paraId="718F7807" w14:textId="36635C91" w:rsidR="00BD4795" w:rsidRPr="003B1899" w:rsidRDefault="00D75C5C" w:rsidP="000107A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This next section explains the requested information about treatment or attendance covers any periods of time relevant to Customer’s receipt of service(s) until revoked or expired.</w:t>
      </w:r>
    </w:p>
    <w:p w14:paraId="39B121A1" w14:textId="75377A0B" w:rsidR="00D8500A" w:rsidRDefault="001229FE" w:rsidP="00D8500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807A59">
        <w:rPr>
          <w:sz w:val="24"/>
          <w:szCs w:val="24"/>
        </w:rPr>
        <w:t>The Information Subject to Disclosure section is pre-filled</w:t>
      </w:r>
      <w:r w:rsidR="00060C1E" w:rsidRPr="00807A59">
        <w:rPr>
          <w:sz w:val="24"/>
          <w:szCs w:val="24"/>
        </w:rPr>
        <w:t xml:space="preserve"> for program participation records for Medicaid waiver customers</w:t>
      </w:r>
      <w:r w:rsidRPr="00807A59">
        <w:rPr>
          <w:sz w:val="24"/>
          <w:szCs w:val="24"/>
        </w:rPr>
        <w:t>. If there is other information to disclose, check Other and describe the information.</w:t>
      </w:r>
    </w:p>
    <w:p w14:paraId="6C51E29E" w14:textId="34FA1E1A" w:rsidR="00257E59" w:rsidRPr="00F44201" w:rsidRDefault="00F44201" w:rsidP="00F44201">
      <w:pPr>
        <w:pStyle w:val="ListParagraph"/>
        <w:numPr>
          <w:ilvl w:val="0"/>
          <w:numId w:val="16"/>
        </w:numPr>
        <w:rPr>
          <w:sz w:val="24"/>
          <w:szCs w:val="24"/>
        </w:rPr>
      </w:pPr>
      <w:bookmarkStart w:id="1" w:name="_Hlk152916720"/>
      <w:r>
        <w:rPr>
          <w:sz w:val="24"/>
          <w:szCs w:val="24"/>
        </w:rPr>
        <w:t xml:space="preserve">VRC reviews with the customer the </w:t>
      </w:r>
      <w:bookmarkEnd w:id="1"/>
      <w:r>
        <w:rPr>
          <w:sz w:val="24"/>
          <w:szCs w:val="24"/>
        </w:rPr>
        <w:t xml:space="preserve">Acknowledgement of Notice section prior to signing. </w:t>
      </w:r>
      <w:bookmarkStart w:id="2" w:name="_Hlk152916767"/>
      <w:r>
        <w:rPr>
          <w:sz w:val="24"/>
          <w:szCs w:val="24"/>
        </w:rPr>
        <w:t xml:space="preserve">This includes informing the customer that TWC-VR may need to disclose personal information, such as name, DOB, and SSN to </w:t>
      </w:r>
      <w:bookmarkEnd w:id="2"/>
      <w:r>
        <w:rPr>
          <w:sz w:val="24"/>
          <w:szCs w:val="24"/>
        </w:rPr>
        <w:t xml:space="preserve">HHS in the data exchange. </w:t>
      </w:r>
    </w:p>
    <w:p w14:paraId="04313064" w14:textId="76F53899" w:rsidR="00490961" w:rsidRDefault="00490961" w:rsidP="00D8500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Complete the signature section, as applicable.</w:t>
      </w:r>
    </w:p>
    <w:sectPr w:rsidR="00490961" w:rsidSect="00100925">
      <w:footerReference w:type="default" r:id="rId12"/>
      <w:pgSz w:w="12240" w:h="15840"/>
      <w:pgMar w:top="72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C7CC" w14:textId="77777777" w:rsidR="00F405C9" w:rsidRDefault="00F405C9" w:rsidP="002379E2">
      <w:pPr>
        <w:spacing w:after="0" w:line="240" w:lineRule="auto"/>
      </w:pPr>
      <w:r>
        <w:separator/>
      </w:r>
    </w:p>
  </w:endnote>
  <w:endnote w:type="continuationSeparator" w:id="0">
    <w:p w14:paraId="042E1689" w14:textId="77777777" w:rsidR="00F405C9" w:rsidRDefault="00F405C9" w:rsidP="002379E2">
      <w:pPr>
        <w:spacing w:after="0" w:line="240" w:lineRule="auto"/>
      </w:pPr>
      <w:r>
        <w:continuationSeparator/>
      </w:r>
    </w:p>
  </w:endnote>
  <w:endnote w:type="continuationNotice" w:id="1">
    <w:p w14:paraId="1BC8698A" w14:textId="77777777" w:rsidR="00F405C9" w:rsidRDefault="00F40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F8A2" w14:textId="591A372E" w:rsidR="00F25B05" w:rsidRPr="000B5EE8" w:rsidRDefault="003A0373" w:rsidP="008F4440">
    <w:pPr>
      <w:tabs>
        <w:tab w:val="right" w:pos="10170"/>
      </w:tabs>
      <w:rPr>
        <w:sz w:val="20"/>
        <w:szCs w:val="20"/>
      </w:rPr>
    </w:pPr>
    <w:r>
      <w:rPr>
        <w:sz w:val="20"/>
        <w:szCs w:val="20"/>
      </w:rPr>
      <w:t>VR</w:t>
    </w:r>
    <w:r w:rsidR="00A8098B">
      <w:rPr>
        <w:sz w:val="20"/>
        <w:szCs w:val="20"/>
      </w:rPr>
      <w:t>5062</w:t>
    </w:r>
    <w:r w:rsidR="00F25B05" w:rsidRPr="00AA0928">
      <w:rPr>
        <w:sz w:val="20"/>
        <w:szCs w:val="20"/>
      </w:rPr>
      <w:t>INST (</w:t>
    </w:r>
    <w:r w:rsidR="008B0428">
      <w:rPr>
        <w:sz w:val="20"/>
        <w:szCs w:val="20"/>
      </w:rPr>
      <w:t>0</w:t>
    </w:r>
    <w:r w:rsidR="0054160D">
      <w:rPr>
        <w:sz w:val="20"/>
        <w:szCs w:val="20"/>
      </w:rPr>
      <w:t>3</w:t>
    </w:r>
    <w:r w:rsidR="00B1366A">
      <w:rPr>
        <w:sz w:val="20"/>
        <w:szCs w:val="20"/>
      </w:rPr>
      <w:t>/</w:t>
    </w:r>
    <w:r w:rsidR="002B57CD">
      <w:rPr>
        <w:sz w:val="20"/>
        <w:szCs w:val="20"/>
      </w:rPr>
      <w:t>2</w:t>
    </w:r>
    <w:r w:rsidR="008B0428">
      <w:rPr>
        <w:sz w:val="20"/>
        <w:szCs w:val="20"/>
      </w:rPr>
      <w:t>4</w:t>
    </w:r>
    <w:r w:rsidR="00F25B05" w:rsidRPr="00AA0928">
      <w:rPr>
        <w:sz w:val="20"/>
        <w:szCs w:val="20"/>
      </w:rPr>
      <w:t>)</w:t>
    </w:r>
    <w:r w:rsidR="00F25B05" w:rsidRPr="00AA0928">
      <w:rPr>
        <w:sz w:val="20"/>
        <w:szCs w:val="20"/>
      </w:rPr>
      <w:tab/>
      <w:t xml:space="preserve">Page </w:t>
    </w:r>
    <w:r w:rsidR="00F25B05" w:rsidRPr="00AA0928">
      <w:rPr>
        <w:sz w:val="20"/>
        <w:szCs w:val="20"/>
      </w:rPr>
      <w:fldChar w:fldCharType="begin"/>
    </w:r>
    <w:r w:rsidR="00F25B05" w:rsidRPr="00AA0928">
      <w:rPr>
        <w:sz w:val="20"/>
        <w:szCs w:val="20"/>
      </w:rPr>
      <w:instrText xml:space="preserve"> PAGE </w:instrText>
    </w:r>
    <w:r w:rsidR="00F25B05" w:rsidRPr="00AA0928">
      <w:rPr>
        <w:sz w:val="20"/>
        <w:szCs w:val="20"/>
      </w:rPr>
      <w:fldChar w:fldCharType="separate"/>
    </w:r>
    <w:r w:rsidR="00FE09CA">
      <w:rPr>
        <w:noProof/>
        <w:sz w:val="20"/>
        <w:szCs w:val="20"/>
      </w:rPr>
      <w:t>1</w:t>
    </w:r>
    <w:r w:rsidR="00F25B05" w:rsidRPr="00AA0928">
      <w:rPr>
        <w:sz w:val="20"/>
        <w:szCs w:val="20"/>
      </w:rPr>
      <w:fldChar w:fldCharType="end"/>
    </w:r>
    <w:r w:rsidR="00F25B05" w:rsidRPr="00AA0928">
      <w:rPr>
        <w:sz w:val="20"/>
        <w:szCs w:val="20"/>
      </w:rPr>
      <w:t xml:space="preserve"> of </w:t>
    </w:r>
    <w:r w:rsidR="00F25B05" w:rsidRPr="00AA0928">
      <w:rPr>
        <w:sz w:val="20"/>
        <w:szCs w:val="20"/>
      </w:rPr>
      <w:fldChar w:fldCharType="begin"/>
    </w:r>
    <w:r w:rsidR="00F25B05" w:rsidRPr="00AA0928">
      <w:rPr>
        <w:sz w:val="20"/>
        <w:szCs w:val="20"/>
      </w:rPr>
      <w:instrText xml:space="preserve"> NUMPAGES  </w:instrText>
    </w:r>
    <w:r w:rsidR="00F25B05" w:rsidRPr="00AA0928">
      <w:rPr>
        <w:sz w:val="20"/>
        <w:szCs w:val="20"/>
      </w:rPr>
      <w:fldChar w:fldCharType="separate"/>
    </w:r>
    <w:r w:rsidR="00FE09CA">
      <w:rPr>
        <w:noProof/>
        <w:sz w:val="20"/>
        <w:szCs w:val="20"/>
      </w:rPr>
      <w:t>2</w:t>
    </w:r>
    <w:r w:rsidR="00F25B05" w:rsidRPr="00AA092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5485" w14:textId="77777777" w:rsidR="00F405C9" w:rsidRDefault="00F405C9" w:rsidP="002379E2">
      <w:pPr>
        <w:spacing w:after="0" w:line="240" w:lineRule="auto"/>
      </w:pPr>
      <w:r>
        <w:separator/>
      </w:r>
    </w:p>
  </w:footnote>
  <w:footnote w:type="continuationSeparator" w:id="0">
    <w:p w14:paraId="5A3DDB13" w14:textId="77777777" w:rsidR="00F405C9" w:rsidRDefault="00F405C9" w:rsidP="002379E2">
      <w:pPr>
        <w:spacing w:after="0" w:line="240" w:lineRule="auto"/>
      </w:pPr>
      <w:r>
        <w:continuationSeparator/>
      </w:r>
    </w:p>
  </w:footnote>
  <w:footnote w:type="continuationNotice" w:id="1">
    <w:p w14:paraId="307FF111" w14:textId="77777777" w:rsidR="00F405C9" w:rsidRDefault="00F405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4A2"/>
    <w:multiLevelType w:val="hybridMultilevel"/>
    <w:tmpl w:val="39F2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4362"/>
    <w:multiLevelType w:val="hybridMultilevel"/>
    <w:tmpl w:val="983826B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5AB0535"/>
    <w:multiLevelType w:val="hybridMultilevel"/>
    <w:tmpl w:val="E76CC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85718"/>
    <w:multiLevelType w:val="hybridMultilevel"/>
    <w:tmpl w:val="19A04D0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6890F27"/>
    <w:multiLevelType w:val="hybridMultilevel"/>
    <w:tmpl w:val="1B6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62D1"/>
    <w:multiLevelType w:val="hybridMultilevel"/>
    <w:tmpl w:val="5FB4E55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4E277D3"/>
    <w:multiLevelType w:val="hybridMultilevel"/>
    <w:tmpl w:val="7C20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5814"/>
    <w:multiLevelType w:val="hybridMultilevel"/>
    <w:tmpl w:val="A30A4D3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00D72E0"/>
    <w:multiLevelType w:val="hybridMultilevel"/>
    <w:tmpl w:val="7462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77E3"/>
    <w:multiLevelType w:val="hybridMultilevel"/>
    <w:tmpl w:val="86B08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74225"/>
    <w:multiLevelType w:val="hybridMultilevel"/>
    <w:tmpl w:val="A90CA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2666B"/>
    <w:multiLevelType w:val="hybridMultilevel"/>
    <w:tmpl w:val="4E441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B36AD"/>
    <w:multiLevelType w:val="hybridMultilevel"/>
    <w:tmpl w:val="D022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70F9E"/>
    <w:multiLevelType w:val="hybridMultilevel"/>
    <w:tmpl w:val="0784B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13B54"/>
    <w:multiLevelType w:val="hybridMultilevel"/>
    <w:tmpl w:val="7E5C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2493E"/>
    <w:multiLevelType w:val="hybridMultilevel"/>
    <w:tmpl w:val="0A56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93C72"/>
    <w:multiLevelType w:val="hybridMultilevel"/>
    <w:tmpl w:val="5942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7446E"/>
    <w:multiLevelType w:val="hybridMultilevel"/>
    <w:tmpl w:val="DC98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5381"/>
    <w:multiLevelType w:val="hybridMultilevel"/>
    <w:tmpl w:val="6F80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F2D61"/>
    <w:multiLevelType w:val="multilevel"/>
    <w:tmpl w:val="352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652C0"/>
    <w:multiLevelType w:val="hybridMultilevel"/>
    <w:tmpl w:val="803AB84E"/>
    <w:lvl w:ilvl="0" w:tplc="8B4437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E4246"/>
    <w:multiLevelType w:val="hybridMultilevel"/>
    <w:tmpl w:val="29E6B974"/>
    <w:lvl w:ilvl="0" w:tplc="4C20F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07621">
    <w:abstractNumId w:val="4"/>
  </w:num>
  <w:num w:numId="2" w16cid:durableId="1696493706">
    <w:abstractNumId w:val="19"/>
  </w:num>
  <w:num w:numId="3" w16cid:durableId="662394615">
    <w:abstractNumId w:val="7"/>
  </w:num>
  <w:num w:numId="4" w16cid:durableId="228200896">
    <w:abstractNumId w:val="1"/>
  </w:num>
  <w:num w:numId="5" w16cid:durableId="1892836754">
    <w:abstractNumId w:val="3"/>
  </w:num>
  <w:num w:numId="6" w16cid:durableId="1093359785">
    <w:abstractNumId w:val="17"/>
  </w:num>
  <w:num w:numId="7" w16cid:durableId="707336296">
    <w:abstractNumId w:val="12"/>
  </w:num>
  <w:num w:numId="8" w16cid:durableId="2144541242">
    <w:abstractNumId w:val="5"/>
  </w:num>
  <w:num w:numId="9" w16cid:durableId="595985811">
    <w:abstractNumId w:val="11"/>
  </w:num>
  <w:num w:numId="10" w16cid:durableId="842356219">
    <w:abstractNumId w:val="13"/>
  </w:num>
  <w:num w:numId="11" w16cid:durableId="112988420">
    <w:abstractNumId w:val="10"/>
  </w:num>
  <w:num w:numId="12" w16cid:durableId="1623003259">
    <w:abstractNumId w:val="9"/>
  </w:num>
  <w:num w:numId="13" w16cid:durableId="38481417">
    <w:abstractNumId w:val="2"/>
  </w:num>
  <w:num w:numId="14" w16cid:durableId="1093622004">
    <w:abstractNumId w:val="9"/>
  </w:num>
  <w:num w:numId="15" w16cid:durableId="751705834">
    <w:abstractNumId w:val="8"/>
  </w:num>
  <w:num w:numId="16" w16cid:durableId="118686524">
    <w:abstractNumId w:val="6"/>
  </w:num>
  <w:num w:numId="17" w16cid:durableId="1710497302">
    <w:abstractNumId w:val="16"/>
  </w:num>
  <w:num w:numId="18" w16cid:durableId="1281573094">
    <w:abstractNumId w:val="0"/>
  </w:num>
  <w:num w:numId="19" w16cid:durableId="1186601934">
    <w:abstractNumId w:val="18"/>
  </w:num>
  <w:num w:numId="20" w16cid:durableId="1354644989">
    <w:abstractNumId w:val="15"/>
  </w:num>
  <w:num w:numId="21" w16cid:durableId="1357803338">
    <w:abstractNumId w:val="20"/>
  </w:num>
  <w:num w:numId="22" w16cid:durableId="16085812">
    <w:abstractNumId w:val="21"/>
  </w:num>
  <w:num w:numId="23" w16cid:durableId="243536662">
    <w:abstractNumId w:val="14"/>
  </w:num>
  <w:num w:numId="24" w16cid:durableId="7944436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52B2222-10B5-446A-BDD1-6584FAB9CDBC}"/>
    <w:docVar w:name="dgnword-eventsink" w:val="342100840"/>
    <w:docVar w:name="dgnword-lastRevisionsView" w:val="0"/>
  </w:docVars>
  <w:rsids>
    <w:rsidRoot w:val="002379E2"/>
    <w:rsid w:val="00006C99"/>
    <w:rsid w:val="000107A6"/>
    <w:rsid w:val="00016C00"/>
    <w:rsid w:val="00027F37"/>
    <w:rsid w:val="00033FCC"/>
    <w:rsid w:val="00042E18"/>
    <w:rsid w:val="00050A08"/>
    <w:rsid w:val="00051682"/>
    <w:rsid w:val="00053859"/>
    <w:rsid w:val="00060C1E"/>
    <w:rsid w:val="00064786"/>
    <w:rsid w:val="00064854"/>
    <w:rsid w:val="00073FE4"/>
    <w:rsid w:val="00080026"/>
    <w:rsid w:val="00080308"/>
    <w:rsid w:val="00092A61"/>
    <w:rsid w:val="000A26F2"/>
    <w:rsid w:val="000B5EE8"/>
    <w:rsid w:val="000C5ECC"/>
    <w:rsid w:val="000D0ECC"/>
    <w:rsid w:val="000D2E30"/>
    <w:rsid w:val="000E1A23"/>
    <w:rsid w:val="000E31EF"/>
    <w:rsid w:val="00100922"/>
    <w:rsid w:val="00100925"/>
    <w:rsid w:val="00111126"/>
    <w:rsid w:val="001229FE"/>
    <w:rsid w:val="001313BD"/>
    <w:rsid w:val="00131D5B"/>
    <w:rsid w:val="001453D2"/>
    <w:rsid w:val="00150EE6"/>
    <w:rsid w:val="00151921"/>
    <w:rsid w:val="001531F8"/>
    <w:rsid w:val="00153CB1"/>
    <w:rsid w:val="00164882"/>
    <w:rsid w:val="00164FEB"/>
    <w:rsid w:val="00170336"/>
    <w:rsid w:val="00180671"/>
    <w:rsid w:val="00182F8C"/>
    <w:rsid w:val="00183453"/>
    <w:rsid w:val="0018502F"/>
    <w:rsid w:val="00191180"/>
    <w:rsid w:val="001A2FB7"/>
    <w:rsid w:val="001A6E0F"/>
    <w:rsid w:val="001B1402"/>
    <w:rsid w:val="001B66F5"/>
    <w:rsid w:val="001C18A6"/>
    <w:rsid w:val="001C2FE5"/>
    <w:rsid w:val="001C65AD"/>
    <w:rsid w:val="001D393A"/>
    <w:rsid w:val="001D43E9"/>
    <w:rsid w:val="001E07FD"/>
    <w:rsid w:val="001E4EA2"/>
    <w:rsid w:val="001F0889"/>
    <w:rsid w:val="0020041F"/>
    <w:rsid w:val="00205439"/>
    <w:rsid w:val="0021234F"/>
    <w:rsid w:val="00213907"/>
    <w:rsid w:val="00215765"/>
    <w:rsid w:val="00217861"/>
    <w:rsid w:val="00231C58"/>
    <w:rsid w:val="002323EF"/>
    <w:rsid w:val="002351AF"/>
    <w:rsid w:val="002379E2"/>
    <w:rsid w:val="002403D1"/>
    <w:rsid w:val="00241567"/>
    <w:rsid w:val="00246E25"/>
    <w:rsid w:val="00247BCE"/>
    <w:rsid w:val="00250F37"/>
    <w:rsid w:val="0025695D"/>
    <w:rsid w:val="00257E59"/>
    <w:rsid w:val="00260FBA"/>
    <w:rsid w:val="0026105D"/>
    <w:rsid w:val="002652EF"/>
    <w:rsid w:val="002727F4"/>
    <w:rsid w:val="002809BC"/>
    <w:rsid w:val="00282C08"/>
    <w:rsid w:val="002935D9"/>
    <w:rsid w:val="002948AC"/>
    <w:rsid w:val="00294D29"/>
    <w:rsid w:val="002A150A"/>
    <w:rsid w:val="002A7412"/>
    <w:rsid w:val="002B3022"/>
    <w:rsid w:val="002B567A"/>
    <w:rsid w:val="002B57CD"/>
    <w:rsid w:val="002D2A19"/>
    <w:rsid w:val="002E4AF1"/>
    <w:rsid w:val="002F107F"/>
    <w:rsid w:val="00313E12"/>
    <w:rsid w:val="00316352"/>
    <w:rsid w:val="00320402"/>
    <w:rsid w:val="00322204"/>
    <w:rsid w:val="003247A3"/>
    <w:rsid w:val="00324BE9"/>
    <w:rsid w:val="00327953"/>
    <w:rsid w:val="00331CFB"/>
    <w:rsid w:val="003374F6"/>
    <w:rsid w:val="003375FE"/>
    <w:rsid w:val="00337A58"/>
    <w:rsid w:val="00344C8B"/>
    <w:rsid w:val="0034531B"/>
    <w:rsid w:val="00347942"/>
    <w:rsid w:val="0035465A"/>
    <w:rsid w:val="003567AE"/>
    <w:rsid w:val="00360106"/>
    <w:rsid w:val="00362C74"/>
    <w:rsid w:val="00370273"/>
    <w:rsid w:val="00372897"/>
    <w:rsid w:val="00376E28"/>
    <w:rsid w:val="00376FED"/>
    <w:rsid w:val="00380327"/>
    <w:rsid w:val="0038346B"/>
    <w:rsid w:val="00383DA4"/>
    <w:rsid w:val="003846D8"/>
    <w:rsid w:val="003905D2"/>
    <w:rsid w:val="00392C8E"/>
    <w:rsid w:val="00397259"/>
    <w:rsid w:val="003A0373"/>
    <w:rsid w:val="003A22DF"/>
    <w:rsid w:val="003A234F"/>
    <w:rsid w:val="003B1899"/>
    <w:rsid w:val="003B5C02"/>
    <w:rsid w:val="003D34A0"/>
    <w:rsid w:val="003D40D8"/>
    <w:rsid w:val="003D4219"/>
    <w:rsid w:val="003D6068"/>
    <w:rsid w:val="003F5F4C"/>
    <w:rsid w:val="00401688"/>
    <w:rsid w:val="004027F3"/>
    <w:rsid w:val="00403F31"/>
    <w:rsid w:val="00414FEC"/>
    <w:rsid w:val="00416B88"/>
    <w:rsid w:val="004420CB"/>
    <w:rsid w:val="004435E8"/>
    <w:rsid w:val="00446287"/>
    <w:rsid w:val="0044646B"/>
    <w:rsid w:val="004506EF"/>
    <w:rsid w:val="00450D56"/>
    <w:rsid w:val="00467F3B"/>
    <w:rsid w:val="00490961"/>
    <w:rsid w:val="004923E4"/>
    <w:rsid w:val="004A17CC"/>
    <w:rsid w:val="004A3BBD"/>
    <w:rsid w:val="004A508E"/>
    <w:rsid w:val="004A7549"/>
    <w:rsid w:val="004C41CE"/>
    <w:rsid w:val="004C6AFB"/>
    <w:rsid w:val="004D0E2B"/>
    <w:rsid w:val="004D16AB"/>
    <w:rsid w:val="004D30B4"/>
    <w:rsid w:val="004D7D8A"/>
    <w:rsid w:val="004E1231"/>
    <w:rsid w:val="004E21B1"/>
    <w:rsid w:val="004E3D88"/>
    <w:rsid w:val="004F0C06"/>
    <w:rsid w:val="004F5781"/>
    <w:rsid w:val="00501D96"/>
    <w:rsid w:val="00512148"/>
    <w:rsid w:val="005213E9"/>
    <w:rsid w:val="00526FC0"/>
    <w:rsid w:val="005272F5"/>
    <w:rsid w:val="0053024E"/>
    <w:rsid w:val="0054160D"/>
    <w:rsid w:val="005500BA"/>
    <w:rsid w:val="00551BF7"/>
    <w:rsid w:val="00554C45"/>
    <w:rsid w:val="00557C31"/>
    <w:rsid w:val="00565812"/>
    <w:rsid w:val="00580B8D"/>
    <w:rsid w:val="00586344"/>
    <w:rsid w:val="00593AD3"/>
    <w:rsid w:val="00594FDA"/>
    <w:rsid w:val="005A12F5"/>
    <w:rsid w:val="005B06A6"/>
    <w:rsid w:val="005B2B48"/>
    <w:rsid w:val="005B6296"/>
    <w:rsid w:val="005D07C3"/>
    <w:rsid w:val="005E16DF"/>
    <w:rsid w:val="005E7C80"/>
    <w:rsid w:val="005F1FD5"/>
    <w:rsid w:val="005F3832"/>
    <w:rsid w:val="0061263B"/>
    <w:rsid w:val="0061445E"/>
    <w:rsid w:val="0061492D"/>
    <w:rsid w:val="00621FA7"/>
    <w:rsid w:val="00631BEF"/>
    <w:rsid w:val="00632D67"/>
    <w:rsid w:val="00633AD9"/>
    <w:rsid w:val="00636BDA"/>
    <w:rsid w:val="00641842"/>
    <w:rsid w:val="00654919"/>
    <w:rsid w:val="00657663"/>
    <w:rsid w:val="00667294"/>
    <w:rsid w:val="006705AA"/>
    <w:rsid w:val="00671B6C"/>
    <w:rsid w:val="00674CDC"/>
    <w:rsid w:val="00674F50"/>
    <w:rsid w:val="0067703B"/>
    <w:rsid w:val="006849E4"/>
    <w:rsid w:val="006909AB"/>
    <w:rsid w:val="006B100B"/>
    <w:rsid w:val="006C261E"/>
    <w:rsid w:val="006C566A"/>
    <w:rsid w:val="006C7EF5"/>
    <w:rsid w:val="006E21D7"/>
    <w:rsid w:val="006F1B10"/>
    <w:rsid w:val="006F603E"/>
    <w:rsid w:val="006F767A"/>
    <w:rsid w:val="00701F35"/>
    <w:rsid w:val="00714C27"/>
    <w:rsid w:val="00723033"/>
    <w:rsid w:val="007237D5"/>
    <w:rsid w:val="00726DD9"/>
    <w:rsid w:val="007367A8"/>
    <w:rsid w:val="00740F90"/>
    <w:rsid w:val="007431AC"/>
    <w:rsid w:val="00746071"/>
    <w:rsid w:val="00757269"/>
    <w:rsid w:val="0076130B"/>
    <w:rsid w:val="007624E3"/>
    <w:rsid w:val="007636DE"/>
    <w:rsid w:val="007707C4"/>
    <w:rsid w:val="00771F28"/>
    <w:rsid w:val="007724EA"/>
    <w:rsid w:val="00777CDA"/>
    <w:rsid w:val="00782EDB"/>
    <w:rsid w:val="007833D1"/>
    <w:rsid w:val="00783B0D"/>
    <w:rsid w:val="00784580"/>
    <w:rsid w:val="0079475E"/>
    <w:rsid w:val="007B150E"/>
    <w:rsid w:val="007C293B"/>
    <w:rsid w:val="007C549F"/>
    <w:rsid w:val="007C6704"/>
    <w:rsid w:val="007D0594"/>
    <w:rsid w:val="007D780F"/>
    <w:rsid w:val="007E3E7B"/>
    <w:rsid w:val="007F4054"/>
    <w:rsid w:val="008004BE"/>
    <w:rsid w:val="008012CC"/>
    <w:rsid w:val="00803ACD"/>
    <w:rsid w:val="00807A59"/>
    <w:rsid w:val="008146A8"/>
    <w:rsid w:val="00821FC3"/>
    <w:rsid w:val="0083296D"/>
    <w:rsid w:val="00844AFB"/>
    <w:rsid w:val="008463C4"/>
    <w:rsid w:val="008464C0"/>
    <w:rsid w:val="008468FB"/>
    <w:rsid w:val="0085504E"/>
    <w:rsid w:val="00856CAA"/>
    <w:rsid w:val="00862350"/>
    <w:rsid w:val="00862FB7"/>
    <w:rsid w:val="00864A6E"/>
    <w:rsid w:val="0086760D"/>
    <w:rsid w:val="00870412"/>
    <w:rsid w:val="00870511"/>
    <w:rsid w:val="00871887"/>
    <w:rsid w:val="00871C73"/>
    <w:rsid w:val="00877DB7"/>
    <w:rsid w:val="00882240"/>
    <w:rsid w:val="00883F07"/>
    <w:rsid w:val="008864D2"/>
    <w:rsid w:val="0089762C"/>
    <w:rsid w:val="008A3D7A"/>
    <w:rsid w:val="008A7892"/>
    <w:rsid w:val="008B0428"/>
    <w:rsid w:val="008B36B7"/>
    <w:rsid w:val="008B7B83"/>
    <w:rsid w:val="008C3427"/>
    <w:rsid w:val="008D62B6"/>
    <w:rsid w:val="008D7947"/>
    <w:rsid w:val="008F0518"/>
    <w:rsid w:val="008F2088"/>
    <w:rsid w:val="008F4440"/>
    <w:rsid w:val="0090153D"/>
    <w:rsid w:val="00913FAF"/>
    <w:rsid w:val="00917B8D"/>
    <w:rsid w:val="00925D92"/>
    <w:rsid w:val="00945E3B"/>
    <w:rsid w:val="00947277"/>
    <w:rsid w:val="00947A10"/>
    <w:rsid w:val="009607C9"/>
    <w:rsid w:val="009745F7"/>
    <w:rsid w:val="00974949"/>
    <w:rsid w:val="00995267"/>
    <w:rsid w:val="009A46E5"/>
    <w:rsid w:val="009B0CE0"/>
    <w:rsid w:val="009B4262"/>
    <w:rsid w:val="009C1FAB"/>
    <w:rsid w:val="009C36F3"/>
    <w:rsid w:val="009E7449"/>
    <w:rsid w:val="00A001DE"/>
    <w:rsid w:val="00A03584"/>
    <w:rsid w:val="00A04B06"/>
    <w:rsid w:val="00A05EDE"/>
    <w:rsid w:val="00A15E52"/>
    <w:rsid w:val="00A16BC0"/>
    <w:rsid w:val="00A2618D"/>
    <w:rsid w:val="00A2639E"/>
    <w:rsid w:val="00A32886"/>
    <w:rsid w:val="00A33882"/>
    <w:rsid w:val="00A34C24"/>
    <w:rsid w:val="00A353B6"/>
    <w:rsid w:val="00A356AC"/>
    <w:rsid w:val="00A41954"/>
    <w:rsid w:val="00A4330C"/>
    <w:rsid w:val="00A54AC3"/>
    <w:rsid w:val="00A55DFE"/>
    <w:rsid w:val="00A64E0F"/>
    <w:rsid w:val="00A70A94"/>
    <w:rsid w:val="00A7115F"/>
    <w:rsid w:val="00A72DD3"/>
    <w:rsid w:val="00A761BC"/>
    <w:rsid w:val="00A8098B"/>
    <w:rsid w:val="00A832EA"/>
    <w:rsid w:val="00AA01B6"/>
    <w:rsid w:val="00AA0928"/>
    <w:rsid w:val="00AB41C1"/>
    <w:rsid w:val="00AB72A6"/>
    <w:rsid w:val="00AC09D6"/>
    <w:rsid w:val="00AC1C5A"/>
    <w:rsid w:val="00AC4549"/>
    <w:rsid w:val="00AC50D8"/>
    <w:rsid w:val="00AC51FF"/>
    <w:rsid w:val="00AC64E0"/>
    <w:rsid w:val="00AD4BF3"/>
    <w:rsid w:val="00AD545D"/>
    <w:rsid w:val="00AE0AE5"/>
    <w:rsid w:val="00AE1B42"/>
    <w:rsid w:val="00AE1D11"/>
    <w:rsid w:val="00AE547F"/>
    <w:rsid w:val="00AE59F0"/>
    <w:rsid w:val="00AF18D6"/>
    <w:rsid w:val="00AF4225"/>
    <w:rsid w:val="00AF7375"/>
    <w:rsid w:val="00B000B2"/>
    <w:rsid w:val="00B001F3"/>
    <w:rsid w:val="00B04EDE"/>
    <w:rsid w:val="00B05843"/>
    <w:rsid w:val="00B11A30"/>
    <w:rsid w:val="00B1366A"/>
    <w:rsid w:val="00B23415"/>
    <w:rsid w:val="00B26F8D"/>
    <w:rsid w:val="00B27D54"/>
    <w:rsid w:val="00B36FD5"/>
    <w:rsid w:val="00B51D6C"/>
    <w:rsid w:val="00B52891"/>
    <w:rsid w:val="00B52FD7"/>
    <w:rsid w:val="00B53AA1"/>
    <w:rsid w:val="00B565E6"/>
    <w:rsid w:val="00B6135B"/>
    <w:rsid w:val="00B75785"/>
    <w:rsid w:val="00B80066"/>
    <w:rsid w:val="00B87826"/>
    <w:rsid w:val="00B92762"/>
    <w:rsid w:val="00BB04B7"/>
    <w:rsid w:val="00BB217D"/>
    <w:rsid w:val="00BB5192"/>
    <w:rsid w:val="00BC0113"/>
    <w:rsid w:val="00BC0B67"/>
    <w:rsid w:val="00BC16BC"/>
    <w:rsid w:val="00BC386F"/>
    <w:rsid w:val="00BD4795"/>
    <w:rsid w:val="00BF4D94"/>
    <w:rsid w:val="00BF5CDF"/>
    <w:rsid w:val="00C01168"/>
    <w:rsid w:val="00C1178A"/>
    <w:rsid w:val="00C12725"/>
    <w:rsid w:val="00C14612"/>
    <w:rsid w:val="00C20A3E"/>
    <w:rsid w:val="00C24FA4"/>
    <w:rsid w:val="00C426B2"/>
    <w:rsid w:val="00C47AE9"/>
    <w:rsid w:val="00C52127"/>
    <w:rsid w:val="00C53FA5"/>
    <w:rsid w:val="00C54775"/>
    <w:rsid w:val="00C547CC"/>
    <w:rsid w:val="00C645A0"/>
    <w:rsid w:val="00C708A2"/>
    <w:rsid w:val="00C71937"/>
    <w:rsid w:val="00C76647"/>
    <w:rsid w:val="00C829D7"/>
    <w:rsid w:val="00C877B2"/>
    <w:rsid w:val="00C9367B"/>
    <w:rsid w:val="00CA6172"/>
    <w:rsid w:val="00CB0E31"/>
    <w:rsid w:val="00CB45BD"/>
    <w:rsid w:val="00CB7FAA"/>
    <w:rsid w:val="00CC0671"/>
    <w:rsid w:val="00CC0A81"/>
    <w:rsid w:val="00CC2E7E"/>
    <w:rsid w:val="00CC3FCB"/>
    <w:rsid w:val="00CD0228"/>
    <w:rsid w:val="00CD2B31"/>
    <w:rsid w:val="00CD75EA"/>
    <w:rsid w:val="00CE14B4"/>
    <w:rsid w:val="00CE7030"/>
    <w:rsid w:val="00CF02A6"/>
    <w:rsid w:val="00CF3CE3"/>
    <w:rsid w:val="00D01735"/>
    <w:rsid w:val="00D03E94"/>
    <w:rsid w:val="00D04125"/>
    <w:rsid w:val="00D0731B"/>
    <w:rsid w:val="00D1131B"/>
    <w:rsid w:val="00D13781"/>
    <w:rsid w:val="00D16049"/>
    <w:rsid w:val="00D20FC5"/>
    <w:rsid w:val="00D234F6"/>
    <w:rsid w:val="00D2355C"/>
    <w:rsid w:val="00D31E7E"/>
    <w:rsid w:val="00D32478"/>
    <w:rsid w:val="00D41215"/>
    <w:rsid w:val="00D465A7"/>
    <w:rsid w:val="00D60B41"/>
    <w:rsid w:val="00D75C5C"/>
    <w:rsid w:val="00D76759"/>
    <w:rsid w:val="00D779AC"/>
    <w:rsid w:val="00D80AC1"/>
    <w:rsid w:val="00D83ABE"/>
    <w:rsid w:val="00D8500A"/>
    <w:rsid w:val="00D93F16"/>
    <w:rsid w:val="00DA337F"/>
    <w:rsid w:val="00DA61FF"/>
    <w:rsid w:val="00DB44BF"/>
    <w:rsid w:val="00DC2FC2"/>
    <w:rsid w:val="00DD1E17"/>
    <w:rsid w:val="00DD53A7"/>
    <w:rsid w:val="00DE0F2E"/>
    <w:rsid w:val="00E16156"/>
    <w:rsid w:val="00E176F9"/>
    <w:rsid w:val="00E20F20"/>
    <w:rsid w:val="00E21365"/>
    <w:rsid w:val="00E26FED"/>
    <w:rsid w:val="00E27592"/>
    <w:rsid w:val="00E41B5E"/>
    <w:rsid w:val="00E436FC"/>
    <w:rsid w:val="00E61CFF"/>
    <w:rsid w:val="00E649EF"/>
    <w:rsid w:val="00E6730C"/>
    <w:rsid w:val="00E678AA"/>
    <w:rsid w:val="00E70AE2"/>
    <w:rsid w:val="00E7125A"/>
    <w:rsid w:val="00E71686"/>
    <w:rsid w:val="00E76361"/>
    <w:rsid w:val="00E80D3C"/>
    <w:rsid w:val="00E84BF0"/>
    <w:rsid w:val="00E948AE"/>
    <w:rsid w:val="00EA7840"/>
    <w:rsid w:val="00EB07EA"/>
    <w:rsid w:val="00EC008B"/>
    <w:rsid w:val="00EC3AC1"/>
    <w:rsid w:val="00EE65B0"/>
    <w:rsid w:val="00F06A46"/>
    <w:rsid w:val="00F07727"/>
    <w:rsid w:val="00F223EA"/>
    <w:rsid w:val="00F23AA9"/>
    <w:rsid w:val="00F25B05"/>
    <w:rsid w:val="00F405C9"/>
    <w:rsid w:val="00F44201"/>
    <w:rsid w:val="00F46A29"/>
    <w:rsid w:val="00F50A17"/>
    <w:rsid w:val="00F51E9D"/>
    <w:rsid w:val="00F54174"/>
    <w:rsid w:val="00F56631"/>
    <w:rsid w:val="00F623FD"/>
    <w:rsid w:val="00F70232"/>
    <w:rsid w:val="00F7299D"/>
    <w:rsid w:val="00F72D23"/>
    <w:rsid w:val="00F73CAD"/>
    <w:rsid w:val="00F74CF5"/>
    <w:rsid w:val="00F8229A"/>
    <w:rsid w:val="00F937E6"/>
    <w:rsid w:val="00FA0D7D"/>
    <w:rsid w:val="00FA79AE"/>
    <w:rsid w:val="00FB0C1D"/>
    <w:rsid w:val="00FC24AD"/>
    <w:rsid w:val="00FC2B16"/>
    <w:rsid w:val="00FC60CF"/>
    <w:rsid w:val="00FC6F14"/>
    <w:rsid w:val="00FD1083"/>
    <w:rsid w:val="00FD7927"/>
    <w:rsid w:val="00FE09CA"/>
    <w:rsid w:val="00FF459F"/>
    <w:rsid w:val="00FF479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5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E2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9E2"/>
    <w:pPr>
      <w:keepNext/>
      <w:keepLines/>
      <w:spacing w:before="480" w:after="0"/>
      <w:outlineLvl w:val="0"/>
    </w:pPr>
    <w:rPr>
      <w:rFonts w:eastAsia="Times New Roman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CF5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79E2"/>
    <w:rPr>
      <w:rFonts w:eastAsia="Times New Roman" w:cs="Times New Roman"/>
      <w:b/>
      <w:bCs/>
      <w:sz w:val="32"/>
      <w:szCs w:val="28"/>
    </w:rPr>
  </w:style>
  <w:style w:type="character" w:styleId="Hyperlink">
    <w:name w:val="Hyperlink"/>
    <w:uiPriority w:val="99"/>
    <w:unhideWhenUsed/>
    <w:rsid w:val="002379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E2"/>
  </w:style>
  <w:style w:type="paragraph" w:styleId="Footer">
    <w:name w:val="footer"/>
    <w:basedOn w:val="Normal"/>
    <w:link w:val="FooterChar"/>
    <w:uiPriority w:val="99"/>
    <w:unhideWhenUsed/>
    <w:rsid w:val="0023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E2"/>
  </w:style>
  <w:style w:type="paragraph" w:styleId="BalloonText">
    <w:name w:val="Balloon Text"/>
    <w:basedOn w:val="Normal"/>
    <w:link w:val="BalloonTextChar"/>
    <w:uiPriority w:val="99"/>
    <w:semiHidden/>
    <w:unhideWhenUsed/>
    <w:rsid w:val="00F7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4C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F74CF5"/>
    <w:rPr>
      <w:rFonts w:eastAsia="Times New Roman" w:cs="Times New Roman"/>
      <w:b/>
      <w:bCs/>
      <w:color w:val="00000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A3BBD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4A3BBD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1E07FD"/>
    <w:pPr>
      <w:ind w:left="720"/>
      <w:contextualSpacing/>
    </w:pPr>
    <w:rPr>
      <w:rFonts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8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33D1"/>
    <w:rPr>
      <w:b/>
      <w:bCs/>
    </w:rPr>
  </w:style>
  <w:style w:type="paragraph" w:styleId="Revision">
    <w:name w:val="Revision"/>
    <w:hidden/>
    <w:uiPriority w:val="99"/>
    <w:semiHidden/>
    <w:rsid w:val="00C52127"/>
    <w:rPr>
      <w:sz w:val="24"/>
      <w:szCs w:val="24"/>
    </w:rPr>
  </w:style>
  <w:style w:type="table" w:styleId="TableGrid">
    <w:name w:val="Table Grid"/>
    <w:basedOn w:val="TableNormal"/>
    <w:uiPriority w:val="59"/>
    <w:rsid w:val="0039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Caillouet,Shelly</DisplayName>
        <AccountId>645</AccountId>
        <AccountType/>
      </UserInfo>
    </Assignedto>
    <Comments xmlns="6bfde61a-94c1-42db-b4d1-79e5b3c6adc0">Instructions for new form</Comments>
    <VerifiedPublication xmlns="6bfde61a-94c1-42db-b4d1-79e5b3c6adc0">false</VerifiedPublication>
    <CheckedOut xmlns="6bfde61a-94c1-42db-b4d1-79e5b3c6adc0">Staged in IMCE 2/27/2024 BMH</CheckedOu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4122d7a5979ea1628c2481c96124098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ca3c39d0773525b4863448c9ad1ce93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C6427-56D9-44A2-BB0A-DD207BBE51B6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5A8EAAAF-E910-4275-879A-F1C1A1A3C1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707CB6A-DF70-442D-952E-0A5851DE9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528EC-DA1F-4099-B4F0-2A9147B93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VR5062INST Instructions for the</vt:lpstr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VR5062INST Instructions for the Permission to Collect and Notice to Disclose- Mutually Served Medicaid Waiver and VR Customers</dc:title>
  <dc:subject/>
  <dc:creator/>
  <cp:keywords/>
  <dc:description/>
  <cp:lastModifiedBy/>
  <cp:revision>1</cp:revision>
  <dcterms:created xsi:type="dcterms:W3CDTF">2024-02-15T14:19:00Z</dcterms:created>
  <dcterms:modified xsi:type="dcterms:W3CDTF">2024-02-15T14:35:00Z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IFormsURL">
    <vt:lpwstr/>
  </property>
  <property fmtid="{D5CDD505-2E9C-101B-9397-08002B2CF9AE}" pid="3" name="ContentTypeId">
    <vt:lpwstr>0x0101000891984A3BD07E438BCF27F0A0E4CC59</vt:lpwstr>
  </property>
</Properties>
</file>