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body>
    <w:p w:rsidR="00A979A9" w:rsidP="003D15D4" w:rsidRDefault="004F5E0E" w14:paraId="3ED8B7F2" w14:textId="2FD38A0F">
      <w:pPr>
        <w:pStyle w:val="Title"/>
        <w:rPr>
          <w:rStyle w:val="BookTitle"/>
          <w:rFonts w:ascii="Arial" w:hAnsi="Arial"/>
          <w:b/>
          <w:bCs w:val="0"/>
          <w:iCs w:val="0"/>
          <w:spacing w:val="-10"/>
        </w:rPr>
      </w:pPr>
      <w:r w:rsidRPr="005E14C9">
        <w:rPr>
          <w:rStyle w:val="BookTitle"/>
          <w:rFonts w:ascii="Arial" w:hAnsi="Arial"/>
          <w:b/>
          <w:bCs w:val="0"/>
          <w:iCs w:val="0"/>
          <w:spacing w:val="-10"/>
        </w:rPr>
        <w:t>Customized Employment</w:t>
      </w:r>
      <w:r w:rsidRPr="005E14C9" w:rsidR="003F60B7">
        <w:rPr>
          <w:rStyle w:val="BookTitle"/>
          <w:rFonts w:ascii="Arial" w:hAnsi="Arial"/>
          <w:b/>
          <w:bCs w:val="0"/>
          <w:iCs w:val="0"/>
          <w:spacing w:val="-10"/>
        </w:rPr>
        <w:t xml:space="preserve"> (CE)</w:t>
      </w:r>
      <w:r w:rsidRPr="005E14C9" w:rsidR="007D5CDB">
        <w:rPr>
          <w:rStyle w:val="BookTitle"/>
          <w:rFonts w:ascii="Arial" w:hAnsi="Arial"/>
          <w:b/>
          <w:bCs w:val="0"/>
          <w:iCs w:val="0"/>
          <w:spacing w:val="-10"/>
        </w:rPr>
        <w:t xml:space="preserve"> Exhibit</w:t>
      </w:r>
    </w:p>
    <w:p w:rsidR="00A51DF2" w:rsidP="001311A5" w:rsidRDefault="00A51DF2" w14:paraId="725D9EF9" w14:textId="199B0851">
      <w:pPr>
        <w:pStyle w:val="Heading1"/>
      </w:pPr>
      <w:r w:rsidRPr="00A51DF2">
        <w:t>Part 1</w:t>
      </w:r>
      <w:r w:rsidR="002E1CE9">
        <w:t>-</w:t>
      </w:r>
      <w:r w:rsidR="00690C2D">
        <w:t>CE Project</w:t>
      </w:r>
    </w:p>
    <w:p w:rsidRPr="0050307E" w:rsidR="0050307E" w:rsidP="00FB4083" w:rsidRDefault="00CB06C8" w14:paraId="0F8D803D" w14:textId="39955503">
      <w:pPr>
        <w:pStyle w:val="Heading2"/>
      </w:pPr>
      <w:r>
        <w:t xml:space="preserve">1.1 </w:t>
      </w:r>
      <w:r w:rsidRPr="0050307E" w:rsidR="0050307E">
        <w:t>Backg</w:t>
      </w:r>
      <w:r w:rsidR="0050307E">
        <w:t>r</w:t>
      </w:r>
      <w:r w:rsidRPr="0050307E" w:rsidR="0050307E">
        <w:t>ound</w:t>
      </w:r>
    </w:p>
    <w:p w:rsidR="009C77CF" w:rsidP="001871EB" w:rsidRDefault="001871EB" w14:paraId="6786E4CC" w14:textId="4C49A76E">
      <w:pPr>
        <w:rPr>
          <w:rFonts w:cs="Arial"/>
        </w:rPr>
      </w:pPr>
      <w:r w:rsidRPr="001871EB">
        <w:rPr>
          <w:szCs w:val="24"/>
        </w:rPr>
        <w:t>In July 2014, the Workforce Innovation and Opportunity Act (WIOA) was passed, which mandated the requirement for VR programs across the nation to provide CE services for their customers.</w:t>
      </w:r>
      <w:r w:rsidRPr="00F24C63" w:rsidR="00F24C63">
        <w:rPr>
          <w:rStyle w:val="Emphasis"/>
          <w:rFonts w:cs="Arial" w:eastAsiaTheme="majorEastAsia"/>
          <w:iCs w:val="0"/>
          <w:u w:val="none"/>
        </w:rPr>
        <w:t xml:space="preserve"> </w:t>
      </w:r>
      <w:r w:rsidRPr="005E14C9" w:rsidR="00F24C63">
        <w:rPr>
          <w:rStyle w:val="Emphasis"/>
          <w:rFonts w:cs="Arial" w:eastAsiaTheme="majorEastAsia"/>
          <w:iCs w:val="0"/>
          <w:u w:val="none"/>
        </w:rPr>
        <w:t>The Legal Authorization th</w:t>
      </w:r>
      <w:r w:rsidR="007B65A2">
        <w:rPr>
          <w:rStyle w:val="Emphasis"/>
          <w:rFonts w:cs="Arial" w:eastAsiaTheme="majorEastAsia"/>
          <w:iCs w:val="0"/>
          <w:u w:val="none"/>
        </w:rPr>
        <w:t>at</w:t>
      </w:r>
      <w:r w:rsidRPr="005E14C9" w:rsidR="00F24C63">
        <w:rPr>
          <w:rStyle w:val="Emphasis"/>
          <w:rFonts w:cs="Arial" w:eastAsiaTheme="majorEastAsia"/>
          <w:iCs w:val="0"/>
          <w:u w:val="none"/>
        </w:rPr>
        <w:t xml:space="preserve"> describes C</w:t>
      </w:r>
      <w:r w:rsidR="00F24C63">
        <w:rPr>
          <w:rStyle w:val="Emphasis"/>
          <w:rFonts w:cs="Arial" w:eastAsiaTheme="majorEastAsia"/>
          <w:iCs w:val="0"/>
          <w:u w:val="none"/>
        </w:rPr>
        <w:t>E</w:t>
      </w:r>
      <w:r w:rsidRPr="005E14C9" w:rsidR="00F24C63">
        <w:rPr>
          <w:rStyle w:val="Emphasis"/>
          <w:rFonts w:cs="Arial" w:eastAsiaTheme="majorEastAsia"/>
          <w:iCs w:val="0"/>
          <w:u w:val="none"/>
        </w:rPr>
        <w:t xml:space="preserve"> </w:t>
      </w:r>
      <w:proofErr w:type="gramStart"/>
      <w:r w:rsidRPr="005E14C9" w:rsidR="00F24C63">
        <w:rPr>
          <w:rStyle w:val="Emphasis"/>
          <w:rFonts w:cs="Arial" w:eastAsiaTheme="majorEastAsia"/>
          <w:iCs w:val="0"/>
          <w:u w:val="none"/>
        </w:rPr>
        <w:t>is located in</w:t>
      </w:r>
      <w:proofErr w:type="gramEnd"/>
      <w:r w:rsidRPr="005E14C9" w:rsidR="00F24C63">
        <w:rPr>
          <w:rStyle w:val="Emphasis"/>
          <w:rFonts w:cs="Arial" w:eastAsiaTheme="majorEastAsia"/>
          <w:iCs w:val="0"/>
          <w:u w:val="none"/>
        </w:rPr>
        <w:t xml:space="preserve"> </w:t>
      </w:r>
      <w:r w:rsidRPr="005E14C9" w:rsidR="00F24C63">
        <w:rPr>
          <w:rFonts w:cs="Arial"/>
        </w:rPr>
        <w:t>34 CFR §361.5 (11))</w:t>
      </w:r>
      <w:r w:rsidR="00F24C63">
        <w:rPr>
          <w:rFonts w:cs="Arial"/>
        </w:rPr>
        <w:t>.</w:t>
      </w:r>
    </w:p>
    <w:p w:rsidR="00CA3BCA" w:rsidP="001871EB" w:rsidRDefault="003B6BB3" w14:paraId="6EDF5E6A" w14:textId="0509AEAE">
      <w:pPr>
        <w:rPr>
          <w:szCs w:val="24"/>
        </w:rPr>
      </w:pPr>
      <w:r>
        <w:rPr>
          <w:szCs w:val="24"/>
        </w:rPr>
        <w:t xml:space="preserve">TWC-VR </w:t>
      </w:r>
      <w:r w:rsidR="00E07912">
        <w:rPr>
          <w:szCs w:val="24"/>
        </w:rPr>
        <w:t xml:space="preserve">is establishing a </w:t>
      </w:r>
      <w:r w:rsidR="00196F75">
        <w:rPr>
          <w:szCs w:val="24"/>
        </w:rPr>
        <w:t>CE Project</w:t>
      </w:r>
      <w:r w:rsidR="00E07912">
        <w:rPr>
          <w:szCs w:val="24"/>
        </w:rPr>
        <w:t xml:space="preserve"> to determine how</w:t>
      </w:r>
      <w:r w:rsidR="001B1B9B">
        <w:rPr>
          <w:szCs w:val="24"/>
        </w:rPr>
        <w:t xml:space="preserve"> to deliver</w:t>
      </w:r>
      <w:r w:rsidR="00E07912">
        <w:rPr>
          <w:szCs w:val="24"/>
        </w:rPr>
        <w:t xml:space="preserve"> </w:t>
      </w:r>
      <w:r w:rsidRPr="001871EB" w:rsidR="001871EB">
        <w:rPr>
          <w:szCs w:val="24"/>
        </w:rPr>
        <w:t xml:space="preserve">quality CE </w:t>
      </w:r>
      <w:r w:rsidR="007B5738">
        <w:rPr>
          <w:szCs w:val="24"/>
        </w:rPr>
        <w:t>S</w:t>
      </w:r>
      <w:r w:rsidRPr="001871EB" w:rsidR="001871EB">
        <w:rPr>
          <w:szCs w:val="24"/>
        </w:rPr>
        <w:t>ervices</w:t>
      </w:r>
      <w:r w:rsidR="00E07912">
        <w:rPr>
          <w:szCs w:val="24"/>
        </w:rPr>
        <w:t xml:space="preserve"> </w:t>
      </w:r>
      <w:r w:rsidR="0085484A">
        <w:rPr>
          <w:szCs w:val="24"/>
        </w:rPr>
        <w:t xml:space="preserve">for </w:t>
      </w:r>
      <w:r w:rsidR="00D7729A">
        <w:rPr>
          <w:szCs w:val="24"/>
        </w:rPr>
        <w:t xml:space="preserve">TWC-VR customers.  </w:t>
      </w:r>
      <w:r w:rsidR="005F6F6A">
        <w:rPr>
          <w:szCs w:val="24"/>
        </w:rPr>
        <w:t xml:space="preserve">TWC-VR has contracted with </w:t>
      </w:r>
      <w:r w:rsidRPr="005E14C9" w:rsidR="00451297">
        <w:rPr>
          <w:rFonts w:cs="Arial"/>
        </w:rPr>
        <w:t xml:space="preserve">San Diego State University </w:t>
      </w:r>
      <w:r w:rsidR="00451297">
        <w:rPr>
          <w:rFonts w:cs="Arial"/>
        </w:rPr>
        <w:t>(</w:t>
      </w:r>
      <w:r w:rsidR="005F6F6A">
        <w:rPr>
          <w:szCs w:val="24"/>
        </w:rPr>
        <w:t>SDSU</w:t>
      </w:r>
      <w:r w:rsidR="00451297">
        <w:rPr>
          <w:szCs w:val="24"/>
        </w:rPr>
        <w:t>)</w:t>
      </w:r>
      <w:r w:rsidR="005F6F6A">
        <w:rPr>
          <w:szCs w:val="24"/>
        </w:rPr>
        <w:t xml:space="preserve"> who is partnering with </w:t>
      </w:r>
      <w:r w:rsidRPr="009A0F9D" w:rsidR="009A0F9D">
        <w:rPr>
          <w:szCs w:val="24"/>
        </w:rPr>
        <w:t>Griffin-Hammis Associates (</w:t>
      </w:r>
      <w:r w:rsidR="005F6F6A">
        <w:rPr>
          <w:szCs w:val="24"/>
        </w:rPr>
        <w:t>GHA</w:t>
      </w:r>
      <w:r w:rsidR="009A0F9D">
        <w:rPr>
          <w:szCs w:val="24"/>
        </w:rPr>
        <w:t>)</w:t>
      </w:r>
      <w:r w:rsidR="00C06FFA">
        <w:rPr>
          <w:szCs w:val="24"/>
        </w:rPr>
        <w:t xml:space="preserve"> and</w:t>
      </w:r>
      <w:r w:rsidR="00E93EE5">
        <w:rPr>
          <w:szCs w:val="24"/>
        </w:rPr>
        <w:t xml:space="preserve"> </w:t>
      </w:r>
      <w:r w:rsidR="00A201EF">
        <w:rPr>
          <w:szCs w:val="24"/>
        </w:rPr>
        <w:t>t</w:t>
      </w:r>
      <w:r w:rsidR="00E93EE5">
        <w:rPr>
          <w:szCs w:val="24"/>
        </w:rPr>
        <w:t>ogether</w:t>
      </w:r>
      <w:r w:rsidR="00F67A96">
        <w:rPr>
          <w:szCs w:val="24"/>
        </w:rPr>
        <w:t xml:space="preserve"> </w:t>
      </w:r>
      <w:r w:rsidR="00A201EF">
        <w:rPr>
          <w:szCs w:val="24"/>
        </w:rPr>
        <w:t xml:space="preserve">they </w:t>
      </w:r>
      <w:r w:rsidR="00F67A96">
        <w:rPr>
          <w:szCs w:val="24"/>
        </w:rPr>
        <w:t>will assist TWC-VR</w:t>
      </w:r>
      <w:r w:rsidR="00D7071F">
        <w:rPr>
          <w:szCs w:val="24"/>
        </w:rPr>
        <w:t xml:space="preserve"> in the </w:t>
      </w:r>
      <w:r w:rsidRPr="00AB18C1" w:rsidR="00AB18C1">
        <w:rPr>
          <w:szCs w:val="24"/>
        </w:rPr>
        <w:t>development of the</w:t>
      </w:r>
      <w:r w:rsidR="009A0A51">
        <w:rPr>
          <w:szCs w:val="24"/>
        </w:rPr>
        <w:t xml:space="preserve"> </w:t>
      </w:r>
      <w:bookmarkStart w:name="_Hlk165039852" w:id="0"/>
      <w:r w:rsidR="009A0A51">
        <w:rPr>
          <w:szCs w:val="24"/>
        </w:rPr>
        <w:t>CE</w:t>
      </w:r>
      <w:r w:rsidRPr="00AB18C1" w:rsidR="00AB18C1">
        <w:rPr>
          <w:szCs w:val="24"/>
        </w:rPr>
        <w:t xml:space="preserve"> </w:t>
      </w:r>
      <w:r w:rsidR="001D662C">
        <w:rPr>
          <w:szCs w:val="24"/>
        </w:rPr>
        <w:t>S</w:t>
      </w:r>
      <w:r w:rsidRPr="00AB18C1" w:rsidR="00AB18C1">
        <w:rPr>
          <w:szCs w:val="24"/>
        </w:rPr>
        <w:t xml:space="preserve">ervice </w:t>
      </w:r>
      <w:r w:rsidR="001D662C">
        <w:rPr>
          <w:szCs w:val="24"/>
        </w:rPr>
        <w:t>M</w:t>
      </w:r>
      <w:r w:rsidRPr="00AB18C1" w:rsidR="00AB18C1">
        <w:rPr>
          <w:szCs w:val="24"/>
        </w:rPr>
        <w:t>odel</w:t>
      </w:r>
      <w:r w:rsidR="009A0A51">
        <w:rPr>
          <w:szCs w:val="24"/>
        </w:rPr>
        <w:t>,</w:t>
      </w:r>
      <w:r w:rsidR="001D662C">
        <w:rPr>
          <w:szCs w:val="24"/>
        </w:rPr>
        <w:t xml:space="preserve"> provide</w:t>
      </w:r>
      <w:r w:rsidR="009A0A51">
        <w:rPr>
          <w:szCs w:val="24"/>
        </w:rPr>
        <w:t xml:space="preserve"> CE </w:t>
      </w:r>
      <w:r w:rsidRPr="00AB18C1" w:rsidR="00AB18C1">
        <w:rPr>
          <w:szCs w:val="24"/>
        </w:rPr>
        <w:t>training</w:t>
      </w:r>
      <w:r w:rsidR="009A0A51">
        <w:rPr>
          <w:szCs w:val="24"/>
        </w:rPr>
        <w:t xml:space="preserve">, </w:t>
      </w:r>
      <w:r w:rsidR="001D662C">
        <w:rPr>
          <w:szCs w:val="24"/>
        </w:rPr>
        <w:t xml:space="preserve">provide </w:t>
      </w:r>
      <w:r w:rsidR="009A0A51">
        <w:rPr>
          <w:szCs w:val="24"/>
        </w:rPr>
        <w:t xml:space="preserve">CE mentoring and </w:t>
      </w:r>
      <w:r w:rsidR="008B234A">
        <w:rPr>
          <w:szCs w:val="24"/>
        </w:rPr>
        <w:t xml:space="preserve">development of a CE Hub for </w:t>
      </w:r>
      <w:r w:rsidR="00107DE4">
        <w:rPr>
          <w:szCs w:val="24"/>
        </w:rPr>
        <w:t>credential</w:t>
      </w:r>
      <w:r w:rsidR="00570CC8">
        <w:rPr>
          <w:szCs w:val="24"/>
        </w:rPr>
        <w:t>s</w:t>
      </w:r>
      <w:r w:rsidR="00C717E0">
        <w:rPr>
          <w:szCs w:val="24"/>
        </w:rPr>
        <w:t>,</w:t>
      </w:r>
      <w:r w:rsidR="00107DE4">
        <w:rPr>
          <w:szCs w:val="24"/>
        </w:rPr>
        <w:t xml:space="preserve"> training</w:t>
      </w:r>
      <w:r w:rsidR="00570CC8">
        <w:rPr>
          <w:szCs w:val="24"/>
        </w:rPr>
        <w:t>s</w:t>
      </w:r>
      <w:r w:rsidR="00C717E0">
        <w:rPr>
          <w:szCs w:val="24"/>
        </w:rPr>
        <w:t xml:space="preserve">, and data management. </w:t>
      </w:r>
      <w:r w:rsidR="00292813">
        <w:rPr>
          <w:szCs w:val="24"/>
        </w:rPr>
        <w:t xml:space="preserve">The </w:t>
      </w:r>
      <w:r w:rsidR="00196F75">
        <w:rPr>
          <w:szCs w:val="24"/>
        </w:rPr>
        <w:t>CE Project</w:t>
      </w:r>
      <w:r w:rsidR="00292813">
        <w:rPr>
          <w:szCs w:val="24"/>
        </w:rPr>
        <w:t xml:space="preserve"> will include both VR staff and VR providers.</w:t>
      </w:r>
    </w:p>
    <w:bookmarkEnd w:id="0"/>
    <w:p w:rsidR="00E36BA4" w:rsidP="001871EB" w:rsidRDefault="006D6854" w14:paraId="2F161D44" w14:textId="53321DAA">
      <w:pPr>
        <w:rPr>
          <w:szCs w:val="24"/>
        </w:rPr>
      </w:pPr>
      <w:r>
        <w:rPr>
          <w:szCs w:val="24"/>
        </w:rPr>
        <w:t>T</w:t>
      </w:r>
      <w:r w:rsidR="005D651E">
        <w:rPr>
          <w:szCs w:val="24"/>
        </w:rPr>
        <w:t xml:space="preserve">he </w:t>
      </w:r>
      <w:r w:rsidR="00196F75">
        <w:rPr>
          <w:szCs w:val="24"/>
        </w:rPr>
        <w:t>CE Project</w:t>
      </w:r>
      <w:r w:rsidR="005D651E">
        <w:rPr>
          <w:szCs w:val="24"/>
        </w:rPr>
        <w:t xml:space="preserve"> will be administered </w:t>
      </w:r>
      <w:r w:rsidR="0028307D">
        <w:rPr>
          <w:szCs w:val="24"/>
        </w:rPr>
        <w:t xml:space="preserve">in selected counties in Texas with the expectation </w:t>
      </w:r>
      <w:r w:rsidR="0085484A">
        <w:rPr>
          <w:szCs w:val="24"/>
        </w:rPr>
        <w:t xml:space="preserve">the </w:t>
      </w:r>
      <w:r w:rsidR="00DE24C5">
        <w:rPr>
          <w:szCs w:val="24"/>
        </w:rPr>
        <w:t xml:space="preserve">results of the </w:t>
      </w:r>
      <w:r w:rsidR="00196F75">
        <w:rPr>
          <w:szCs w:val="24"/>
        </w:rPr>
        <w:t>CE Project</w:t>
      </w:r>
      <w:r w:rsidR="00DE24C5">
        <w:rPr>
          <w:szCs w:val="24"/>
        </w:rPr>
        <w:t xml:space="preserve"> </w:t>
      </w:r>
      <w:r w:rsidR="00CA470F">
        <w:rPr>
          <w:szCs w:val="24"/>
        </w:rPr>
        <w:t xml:space="preserve">will create a new Standards for Providers services chapter that outlines the </w:t>
      </w:r>
      <w:r w:rsidR="00BC6C50">
        <w:rPr>
          <w:szCs w:val="24"/>
        </w:rPr>
        <w:t xml:space="preserve">TWC-VR </w:t>
      </w:r>
      <w:r w:rsidR="00CA470F">
        <w:rPr>
          <w:szCs w:val="24"/>
        </w:rPr>
        <w:t xml:space="preserve">CE </w:t>
      </w:r>
      <w:r w:rsidR="002D5DDF">
        <w:rPr>
          <w:szCs w:val="24"/>
        </w:rPr>
        <w:t>S</w:t>
      </w:r>
      <w:r w:rsidR="00CA470F">
        <w:rPr>
          <w:szCs w:val="24"/>
        </w:rPr>
        <w:t xml:space="preserve">ervice </w:t>
      </w:r>
      <w:r w:rsidR="002D5DDF">
        <w:rPr>
          <w:szCs w:val="24"/>
        </w:rPr>
        <w:t>M</w:t>
      </w:r>
      <w:r w:rsidR="00CA470F">
        <w:rPr>
          <w:szCs w:val="24"/>
        </w:rPr>
        <w:t>odel and qualifications</w:t>
      </w:r>
      <w:r w:rsidR="00B625C9">
        <w:rPr>
          <w:szCs w:val="24"/>
        </w:rPr>
        <w:t>.</w:t>
      </w:r>
      <w:r w:rsidR="00250710">
        <w:rPr>
          <w:szCs w:val="24"/>
        </w:rPr>
        <w:t xml:space="preserve"> All CE services </w:t>
      </w:r>
      <w:r w:rsidR="0085484A">
        <w:rPr>
          <w:szCs w:val="24"/>
        </w:rPr>
        <w:t>delivered</w:t>
      </w:r>
      <w:r w:rsidR="00E34E08">
        <w:rPr>
          <w:szCs w:val="24"/>
        </w:rPr>
        <w:t xml:space="preserve"> will meet </w:t>
      </w:r>
      <w:hyperlink w:history="1" r:id="rId8">
        <w:r w:rsidR="00473742">
          <w:rPr>
            <w:rStyle w:val="Hyperlink"/>
            <w:szCs w:val="24"/>
          </w:rPr>
          <w:t>CE Fidelit</w:t>
        </w:r>
        <w:r w:rsidR="00611834">
          <w:rPr>
            <w:rStyle w:val="Hyperlink"/>
            <w:szCs w:val="24"/>
          </w:rPr>
          <w:t>y</w:t>
        </w:r>
        <w:r w:rsidR="00473742">
          <w:rPr>
            <w:rStyle w:val="Hyperlink"/>
            <w:szCs w:val="24"/>
          </w:rPr>
          <w:t xml:space="preserve"> Standards.</w:t>
        </w:r>
      </w:hyperlink>
      <w:r w:rsidR="00B625C9">
        <w:rPr>
          <w:szCs w:val="24"/>
        </w:rPr>
        <w:t xml:space="preserve"> </w:t>
      </w:r>
      <w:r w:rsidR="00E34E08">
        <w:rPr>
          <w:szCs w:val="24"/>
        </w:rPr>
        <w:t>The u</w:t>
      </w:r>
      <w:r w:rsidR="00723BF0">
        <w:rPr>
          <w:szCs w:val="24"/>
        </w:rPr>
        <w:t>ltimate</w:t>
      </w:r>
      <w:r w:rsidR="006D58E0">
        <w:rPr>
          <w:szCs w:val="24"/>
        </w:rPr>
        <w:t xml:space="preserve"> goal is to have CE services and CE providers statewide.</w:t>
      </w:r>
    </w:p>
    <w:p w:rsidRPr="00F415CC" w:rsidR="00F13C01" w:rsidP="00A51DF2" w:rsidRDefault="00C717E0" w14:paraId="6272A943" w14:textId="7255A519">
      <w:pPr>
        <w:rPr>
          <w:szCs w:val="24"/>
        </w:rPr>
      </w:pPr>
      <w:r>
        <w:rPr>
          <w:szCs w:val="24"/>
        </w:rPr>
        <w:t>This solicitation is to</w:t>
      </w:r>
      <w:r w:rsidR="000E6B42">
        <w:rPr>
          <w:szCs w:val="24"/>
        </w:rPr>
        <w:t xml:space="preserve"> secure Existing Employment Service Providers who </w:t>
      </w:r>
      <w:r w:rsidR="00A31CD6">
        <w:rPr>
          <w:szCs w:val="24"/>
        </w:rPr>
        <w:t xml:space="preserve">will </w:t>
      </w:r>
      <w:r w:rsidR="00CB4A33">
        <w:rPr>
          <w:szCs w:val="24"/>
        </w:rPr>
        <w:t xml:space="preserve">have both </w:t>
      </w:r>
      <w:r w:rsidR="007E7CF6">
        <w:rPr>
          <w:szCs w:val="24"/>
        </w:rPr>
        <w:t xml:space="preserve">their </w:t>
      </w:r>
      <w:r w:rsidR="00BD6B18">
        <w:rPr>
          <w:szCs w:val="24"/>
        </w:rPr>
        <w:t xml:space="preserve">executive </w:t>
      </w:r>
      <w:r w:rsidR="00CB4A33">
        <w:rPr>
          <w:szCs w:val="24"/>
        </w:rPr>
        <w:t>leadership</w:t>
      </w:r>
      <w:r w:rsidR="004750EA">
        <w:rPr>
          <w:szCs w:val="24"/>
        </w:rPr>
        <w:t xml:space="preserve"> (</w:t>
      </w:r>
      <w:r w:rsidR="00D22796">
        <w:rPr>
          <w:szCs w:val="24"/>
        </w:rPr>
        <w:t>e.g.,</w:t>
      </w:r>
      <w:r w:rsidR="004750EA">
        <w:rPr>
          <w:szCs w:val="24"/>
        </w:rPr>
        <w:t xml:space="preserve"> legal authorized representation, governing bodies)</w:t>
      </w:r>
      <w:r w:rsidR="00CB4A33">
        <w:rPr>
          <w:szCs w:val="24"/>
        </w:rPr>
        <w:t xml:space="preserve"> and staff </w:t>
      </w:r>
      <w:r w:rsidR="00A31CD6">
        <w:rPr>
          <w:szCs w:val="24"/>
        </w:rPr>
        <w:t xml:space="preserve">participate in </w:t>
      </w:r>
      <w:r w:rsidR="0032544F">
        <w:rPr>
          <w:szCs w:val="24"/>
        </w:rPr>
        <w:t xml:space="preserve">CE </w:t>
      </w:r>
      <w:r w:rsidRPr="00AB18C1" w:rsidR="0032544F">
        <w:rPr>
          <w:szCs w:val="24"/>
        </w:rPr>
        <w:t>training</w:t>
      </w:r>
      <w:r w:rsidR="0032544F">
        <w:rPr>
          <w:szCs w:val="24"/>
        </w:rPr>
        <w:t xml:space="preserve">, CE mentoring and </w:t>
      </w:r>
      <w:r w:rsidR="00A31CD6">
        <w:rPr>
          <w:szCs w:val="24"/>
        </w:rPr>
        <w:t>data collection</w:t>
      </w:r>
      <w:r w:rsidR="00CB4A33">
        <w:rPr>
          <w:szCs w:val="24"/>
        </w:rPr>
        <w:t>.</w:t>
      </w:r>
      <w:r w:rsidR="00493784">
        <w:rPr>
          <w:szCs w:val="24"/>
        </w:rPr>
        <w:t xml:space="preserve"> The provider’s </w:t>
      </w:r>
      <w:r w:rsidR="001867E0">
        <w:rPr>
          <w:szCs w:val="24"/>
        </w:rPr>
        <w:t>staff</w:t>
      </w:r>
      <w:r w:rsidR="00493784">
        <w:rPr>
          <w:szCs w:val="24"/>
        </w:rPr>
        <w:t xml:space="preserve"> </w:t>
      </w:r>
      <w:r w:rsidR="00525C98">
        <w:rPr>
          <w:szCs w:val="24"/>
        </w:rPr>
        <w:t xml:space="preserve">will </w:t>
      </w:r>
      <w:r w:rsidR="000B657F">
        <w:rPr>
          <w:szCs w:val="24"/>
        </w:rPr>
        <w:t>complete CE training prior to</w:t>
      </w:r>
      <w:r w:rsidR="001867E0">
        <w:rPr>
          <w:szCs w:val="24"/>
        </w:rPr>
        <w:t xml:space="preserve"> deliver</w:t>
      </w:r>
      <w:r w:rsidR="00525C98">
        <w:rPr>
          <w:szCs w:val="24"/>
        </w:rPr>
        <w:t>ing</w:t>
      </w:r>
      <w:r w:rsidR="001867E0">
        <w:rPr>
          <w:szCs w:val="24"/>
        </w:rPr>
        <w:t xml:space="preserve"> CE services to TWC-VR customers</w:t>
      </w:r>
      <w:r w:rsidR="00525C98">
        <w:rPr>
          <w:szCs w:val="24"/>
        </w:rPr>
        <w:t xml:space="preserve"> </w:t>
      </w:r>
      <w:r w:rsidR="00656122">
        <w:rPr>
          <w:szCs w:val="24"/>
        </w:rPr>
        <w:t xml:space="preserve">and </w:t>
      </w:r>
      <w:r w:rsidR="00611834">
        <w:rPr>
          <w:szCs w:val="24"/>
        </w:rPr>
        <w:t>receive</w:t>
      </w:r>
      <w:r w:rsidR="00095792">
        <w:rPr>
          <w:szCs w:val="24"/>
        </w:rPr>
        <w:t xml:space="preserve"> mentoring to ensure services being </w:t>
      </w:r>
      <w:r w:rsidR="00611834">
        <w:rPr>
          <w:szCs w:val="24"/>
        </w:rPr>
        <w:t>delivered</w:t>
      </w:r>
      <w:r w:rsidR="00095792">
        <w:rPr>
          <w:szCs w:val="24"/>
        </w:rPr>
        <w:t xml:space="preserve"> meet </w:t>
      </w:r>
      <w:hyperlink w:history="1" r:id="rId9">
        <w:r w:rsidR="00611834">
          <w:rPr>
            <w:rStyle w:val="Hyperlink"/>
            <w:szCs w:val="24"/>
          </w:rPr>
          <w:t>CE Fidelity Standards.</w:t>
        </w:r>
      </w:hyperlink>
      <w:r w:rsidR="00611834">
        <w:rPr>
          <w:szCs w:val="24"/>
        </w:rPr>
        <w:t xml:space="preserve"> </w:t>
      </w:r>
    </w:p>
    <w:p w:rsidR="00303A95" w:rsidP="006B36B3" w:rsidRDefault="00CB06C8" w14:paraId="0661028F" w14:textId="060FC1CE">
      <w:pPr>
        <w:pStyle w:val="Heading2"/>
      </w:pPr>
      <w:r>
        <w:t xml:space="preserve">1.2 </w:t>
      </w:r>
      <w:r w:rsidR="00F25249">
        <w:t xml:space="preserve">Description of </w:t>
      </w:r>
      <w:r w:rsidR="00303A95">
        <w:t xml:space="preserve">TWC-VR </w:t>
      </w:r>
      <w:r w:rsidR="00F25249">
        <w:t>Customized</w:t>
      </w:r>
      <w:r w:rsidR="00303A95">
        <w:t xml:space="preserve"> Employment Model</w:t>
      </w:r>
    </w:p>
    <w:p w:rsidRPr="005E14C9" w:rsidR="00303A95" w:rsidP="00303A95" w:rsidRDefault="00303A95" w14:paraId="4D4B21F6" w14:textId="34BE6DC1">
      <w:pPr>
        <w:keepNext/>
        <w:widowControl w:val="0"/>
        <w:rPr>
          <w:rFonts w:cs="Arial"/>
          <w:shd w:val="clear" w:color="auto" w:fill="FFFFFF"/>
        </w:rPr>
      </w:pPr>
      <w:r w:rsidRPr="005E14C9">
        <w:rPr>
          <w:rFonts w:cs="Arial"/>
          <w:shd w:val="clear" w:color="auto" w:fill="FFFFFF"/>
        </w:rPr>
        <w:t xml:space="preserve">CE is a universal strategy that benefits many people. This includes individuals with </w:t>
      </w:r>
      <w:hyperlink w:history="1" w:anchor="_Significant_Disability">
        <w:r w:rsidRPr="004B0DAF">
          <w:rPr>
            <w:rStyle w:val="Hyperlink"/>
            <w:rFonts w:cs="Arial"/>
            <w:shd w:val="clear" w:color="auto" w:fill="FFFFFF"/>
          </w:rPr>
          <w:t>Significant disabilities</w:t>
        </w:r>
      </w:hyperlink>
      <w:r w:rsidRPr="005E14C9">
        <w:rPr>
          <w:rFonts w:cs="Arial"/>
        </w:rPr>
        <w:t xml:space="preserve"> and individuals with the </w:t>
      </w:r>
      <w:hyperlink w:history="1" w:anchor="_Most_Significant_Disability">
        <w:r w:rsidRPr="0012299E">
          <w:rPr>
            <w:rStyle w:val="Hyperlink"/>
            <w:rFonts w:cs="Arial"/>
          </w:rPr>
          <w:t>Most Significant disabilities</w:t>
        </w:r>
      </w:hyperlink>
      <w:r w:rsidRPr="005E14C9">
        <w:rPr>
          <w:rFonts w:cs="Arial"/>
        </w:rPr>
        <w:t xml:space="preserve"> and/or limited to no work history,</w:t>
      </w:r>
      <w:r w:rsidRPr="005E14C9">
        <w:rPr>
          <w:rFonts w:cs="Arial"/>
          <w:shd w:val="clear" w:color="auto" w:fill="FFFFFF"/>
        </w:rPr>
        <w:t xml:space="preserve"> who might not find employment success through </w:t>
      </w:r>
      <w:hyperlink w:history="1" w:anchor="_Traditional_Employment">
        <w:r w:rsidRPr="00DB520C">
          <w:rPr>
            <w:rStyle w:val="Hyperlink"/>
            <w:rFonts w:cs="Arial"/>
            <w:shd w:val="clear" w:color="auto" w:fill="FFFFFF"/>
          </w:rPr>
          <w:t>traditional employment</w:t>
        </w:r>
      </w:hyperlink>
      <w:r w:rsidRPr="005E14C9">
        <w:rPr>
          <w:rFonts w:cs="Arial"/>
          <w:shd w:val="clear" w:color="auto" w:fill="FFFFFF"/>
        </w:rPr>
        <w:t xml:space="preserve"> strategies.</w:t>
      </w:r>
      <w:r w:rsidRPr="005E14C9">
        <w:rPr>
          <w:rFonts w:cs="Arial"/>
        </w:rPr>
        <w:t xml:space="preserve"> CE is </w:t>
      </w:r>
      <w:hyperlink w:history="1" w:anchor="_Competitive_Integrated_Employment">
        <w:r w:rsidRPr="004072F8">
          <w:rPr>
            <w:rStyle w:val="Hyperlink"/>
            <w:rFonts w:cs="Arial"/>
          </w:rPr>
          <w:t>Competitive Integrated Employment (CIE)</w:t>
        </w:r>
      </w:hyperlink>
      <w:r w:rsidRPr="005E14C9">
        <w:rPr>
          <w:rFonts w:cs="Arial"/>
        </w:rPr>
        <w:t xml:space="preserve"> that is distinguished from traditional job placement, supported employment and </w:t>
      </w:r>
      <w:hyperlink w:history="1" w:anchor="_Self-Employment">
        <w:r w:rsidRPr="00CA6F67">
          <w:rPr>
            <w:rStyle w:val="Hyperlink"/>
            <w:rFonts w:cs="Arial"/>
          </w:rPr>
          <w:t>self-employment</w:t>
        </w:r>
      </w:hyperlink>
      <w:r w:rsidRPr="005E14C9">
        <w:rPr>
          <w:rFonts w:cs="Arial"/>
        </w:rPr>
        <w:t xml:space="preserve"> models because it assumes every customer is employable when flexible strategies, services and supports are in place. </w:t>
      </w:r>
    </w:p>
    <w:p w:rsidRPr="005E14C9" w:rsidR="00303A95" w:rsidP="00303A95" w:rsidRDefault="00303A95" w14:paraId="5662C032" w14:textId="71A48A92">
      <w:pPr>
        <w:keepNext/>
        <w:widowControl w:val="0"/>
        <w:rPr>
          <w:rFonts w:cs="Arial"/>
        </w:rPr>
      </w:pPr>
      <w:r w:rsidRPr="005E14C9">
        <w:rPr>
          <w:rFonts w:cs="Arial"/>
        </w:rPr>
        <w:t xml:space="preserve">CE is based on Discovery, a </w:t>
      </w:r>
      <w:hyperlink w:history="1" w:anchor="_Person-Centered_Planning">
        <w:r w:rsidRPr="00337C8A">
          <w:rPr>
            <w:rStyle w:val="Hyperlink"/>
            <w:rFonts w:cs="Arial"/>
          </w:rPr>
          <w:t>person-centered model</w:t>
        </w:r>
      </w:hyperlink>
      <w:r w:rsidRPr="005E14C9">
        <w:rPr>
          <w:rFonts w:cs="Arial"/>
        </w:rPr>
        <w:t xml:space="preserve"> used to determine a customer’s unique strengths, needs, interests and abilities and can result in a </w:t>
      </w:r>
      <w:r w:rsidRPr="00E56095">
        <w:rPr>
          <w:rFonts w:cs="Arial"/>
        </w:rPr>
        <w:t>Customized Wage Employment</w:t>
      </w:r>
      <w:r w:rsidRPr="005E14C9">
        <w:rPr>
          <w:rFonts w:cs="Arial"/>
        </w:rPr>
        <w:t xml:space="preserve"> or Customized </w:t>
      </w:r>
      <w:r w:rsidRPr="00E56095">
        <w:rPr>
          <w:rFonts w:cs="Arial"/>
        </w:rPr>
        <w:t>Self-Employment</w:t>
      </w:r>
      <w:r w:rsidRPr="005E14C9">
        <w:rPr>
          <w:rFonts w:cs="Arial"/>
        </w:rPr>
        <w:t xml:space="preserve"> outcome. Customized Wage Employment meets the specific needs of a customer and </w:t>
      </w:r>
      <w:r w:rsidRPr="005E14C9">
        <w:rPr>
          <w:rFonts w:eastAsia="Times New Roman" w:cs="Arial"/>
          <w:bCs/>
          <w:szCs w:val="24"/>
          <w:lang w:val="en"/>
        </w:rPr>
        <w:t>meets unmet business needs of the employer.</w:t>
      </w:r>
      <w:r w:rsidRPr="005E14C9">
        <w:rPr>
          <w:rFonts w:cs="Arial"/>
        </w:rPr>
        <w:t xml:space="preserve"> Customized Self Employment meets the specific needs of a customer and the community’s unmet need through the development of a Self-Employment Business Plan.</w:t>
      </w:r>
    </w:p>
    <w:p w:rsidRPr="005E14C9" w:rsidR="00303A95" w:rsidP="008C280D" w:rsidRDefault="00303A95" w14:paraId="2574123C" w14:textId="77777777">
      <w:pPr>
        <w:widowControl w:val="0"/>
        <w:rPr>
          <w:rFonts w:cs="Arial"/>
        </w:rPr>
      </w:pPr>
      <w:r w:rsidRPr="005E14C9">
        <w:rPr>
          <w:rFonts w:cs="Arial"/>
        </w:rPr>
        <w:t xml:space="preserve">Customized Wage Employment creates employment through negotiation of job duties with the employer instead of using the traditional approach of matching a person to an existing job.  Customized Self Employment uses concepts such as a business within a business to establish a successful business venture that produces a needed good or service for the community. </w:t>
      </w:r>
    </w:p>
    <w:p w:rsidRPr="008E17F6" w:rsidR="00F25249" w:rsidP="008C280D" w:rsidRDefault="00303A95" w14:paraId="3A167ECE" w14:textId="18BE7391">
      <w:pPr>
        <w:keepLines/>
        <w:widowControl w:val="0"/>
        <w:rPr>
          <w:rFonts w:cs="Arial"/>
        </w:rPr>
      </w:pPr>
      <w:r w:rsidRPr="005E14C9">
        <w:rPr>
          <w:rFonts w:cs="Arial"/>
        </w:rPr>
        <w:t xml:space="preserve">To support a CE customer in long-term Competitive Integrated Employment, strategies, </w:t>
      </w:r>
      <w:hyperlink w:history="1" w:anchor="_Extended_Services_and">
        <w:r w:rsidRPr="00EE4190">
          <w:rPr>
            <w:rStyle w:val="Hyperlink"/>
            <w:rFonts w:cs="Arial"/>
          </w:rPr>
          <w:t>Extended Services</w:t>
        </w:r>
      </w:hyperlink>
      <w:r w:rsidRPr="005E14C9">
        <w:rPr>
          <w:rFonts w:cs="Arial"/>
        </w:rPr>
        <w:t xml:space="preserve">, and </w:t>
      </w:r>
      <w:hyperlink w:history="1" w:anchor="_Natural_Supports">
        <w:r w:rsidRPr="00EF363F">
          <w:rPr>
            <w:rStyle w:val="Hyperlink"/>
            <w:rFonts w:cs="Arial"/>
          </w:rPr>
          <w:t>Natural Supports</w:t>
        </w:r>
      </w:hyperlink>
      <w:r w:rsidRPr="005E14C9">
        <w:rPr>
          <w:rFonts w:cs="Arial"/>
        </w:rPr>
        <w:t xml:space="preserve"> are coordinated and often braided to meet a customer’s unique needs. </w:t>
      </w:r>
    </w:p>
    <w:p w:rsidR="0065541A" w:rsidP="009B7607" w:rsidRDefault="00CB06C8" w14:paraId="211EBD45" w14:textId="6FABF453">
      <w:pPr>
        <w:pStyle w:val="Heading3"/>
      </w:pPr>
      <w:r>
        <w:t xml:space="preserve">1.3 </w:t>
      </w:r>
      <w:r w:rsidR="0065541A">
        <w:t xml:space="preserve">CE </w:t>
      </w:r>
      <w:r w:rsidR="00192025">
        <w:t>Project</w:t>
      </w:r>
      <w:r w:rsidR="00DE44CD">
        <w:t xml:space="preserve"> Implementations Flow Chart</w:t>
      </w:r>
    </w:p>
    <w:p w:rsidRPr="00192025" w:rsidR="00192025" w:rsidP="00192025" w:rsidRDefault="00DE44CD" w14:paraId="642E172A" w14:textId="559123EA">
      <w:r>
        <w:rPr>
          <w:noProof/>
        </w:rPr>
        <w:drawing>
          <wp:inline distT="0" distB="0" distL="0" distR="0" wp14:anchorId="52B93DF8" wp14:editId="285FB50E">
            <wp:extent cx="6515100" cy="3557270"/>
            <wp:effectExtent l="0" t="0" r="0" b="5080"/>
            <wp:docPr id="4" name="Picture 4" descr="Start: CE Project Initiation, then Develop the CE Service Model, then the following steps are followed and repeated until CE Service Model and CE Expansion is complete: 1. Inditity VR Service Areas, 2. CE Open Enrollment, 3. CE Training for VR Staff and Providers, 4. VR Customer Referrals, 5. CE Service Delivery, 6. Program Evaluation. ">
              <a:extLst xmlns:a="http://schemas.openxmlformats.org/drawingml/2006/main">
                <a:ext uri="{FF2B5EF4-FFF2-40B4-BE49-F238E27FC236}">
                  <a16:creationId xmlns:a16="http://schemas.microsoft.com/office/drawing/2014/main" id="{0DB722DF-BED7-3CCA-8571-62F8138398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tart: CE Project Initiation, then Develop the CE Service Model, then the following steps are followed and repeated until CE Service Model and CE Expansion is complete: 1. Inditity VR Service Areas, 2. CE Open Enrollment, 3. CE Training for VR Staff and Providers, 4. VR Customer Referrals, 5. CE Service Delivery, 6. Program Evaluation. ">
                      <a:extLst>
                        <a:ext uri="{FF2B5EF4-FFF2-40B4-BE49-F238E27FC236}">
                          <a16:creationId xmlns:a16="http://schemas.microsoft.com/office/drawing/2014/main" id="{0DB722DF-BED7-3CCA-8571-62F8138398DF}"/>
                        </a:ext>
                      </a:extLst>
                    </pic:cNvPr>
                    <pic:cNvPicPr>
                      <a:picLocks noChangeAspect="1"/>
                    </pic:cNvPicPr>
                  </pic:nvPicPr>
                  <pic:blipFill>
                    <a:blip r:embed="rId10"/>
                    <a:stretch>
                      <a:fillRect/>
                    </a:stretch>
                  </pic:blipFill>
                  <pic:spPr>
                    <a:xfrm>
                      <a:off x="0" y="0"/>
                      <a:ext cx="6515100" cy="3557270"/>
                    </a:xfrm>
                    <a:prstGeom prst="rect">
                      <a:avLst/>
                    </a:prstGeom>
                  </pic:spPr>
                </pic:pic>
              </a:graphicData>
            </a:graphic>
          </wp:inline>
        </w:drawing>
      </w:r>
    </w:p>
    <w:p w:rsidR="002976E8" w:rsidP="004C6C56" w:rsidRDefault="00BB3128" w14:paraId="5FCD0034" w14:textId="77777777">
      <w:r>
        <w:t>The CE Project</w:t>
      </w:r>
      <w:r w:rsidR="00C701B1">
        <w:t xml:space="preserve"> begins with the </w:t>
      </w:r>
      <w:r w:rsidRPr="004C6C56" w:rsidR="004C6C56">
        <w:t>Develop</w:t>
      </w:r>
      <w:r w:rsidR="00C701B1">
        <w:t>ment</w:t>
      </w:r>
      <w:r w:rsidRPr="004C6C56" w:rsidR="004C6C56">
        <w:t xml:space="preserve"> the </w:t>
      </w:r>
      <w:r w:rsidR="002976E8">
        <w:t xml:space="preserve">TWC-VR </w:t>
      </w:r>
      <w:r w:rsidRPr="004C6C56" w:rsidR="004C6C56">
        <w:t>CE Service Model</w:t>
      </w:r>
      <w:r w:rsidR="002976E8">
        <w:t>.</w:t>
      </w:r>
    </w:p>
    <w:p w:rsidR="00937EDA" w:rsidP="004C6C56" w:rsidRDefault="002976E8" w14:paraId="533F99D0" w14:textId="77777777">
      <w:r>
        <w:t xml:space="preserve">Then the model is </w:t>
      </w:r>
      <w:r w:rsidR="00937EDA">
        <w:t>implemented following the following steps:</w:t>
      </w:r>
    </w:p>
    <w:p w:rsidR="00937EDA" w:rsidP="00004A3E" w:rsidRDefault="00937EDA" w14:paraId="390B085C" w14:textId="77777777">
      <w:pPr>
        <w:ind w:left="720"/>
        <w:contextualSpacing/>
      </w:pPr>
      <w:r w:rsidRPr="00937EDA">
        <w:t xml:space="preserve">1. Identity VR Service Areas, </w:t>
      </w:r>
    </w:p>
    <w:p w:rsidR="00937EDA" w:rsidP="00004A3E" w:rsidRDefault="00937EDA" w14:paraId="4C14B734" w14:textId="77777777">
      <w:pPr>
        <w:ind w:left="720"/>
        <w:contextualSpacing/>
      </w:pPr>
      <w:r w:rsidRPr="00937EDA">
        <w:t xml:space="preserve">2. CE Open Enrollment, </w:t>
      </w:r>
    </w:p>
    <w:p w:rsidR="00937EDA" w:rsidP="00004A3E" w:rsidRDefault="00937EDA" w14:paraId="14B4FFB5" w14:textId="77777777">
      <w:pPr>
        <w:ind w:left="720"/>
        <w:contextualSpacing/>
      </w:pPr>
      <w:r w:rsidRPr="00937EDA">
        <w:t xml:space="preserve">3. CE Training for VR Staff and Providers, </w:t>
      </w:r>
    </w:p>
    <w:p w:rsidR="00937EDA" w:rsidP="00004A3E" w:rsidRDefault="00937EDA" w14:paraId="08F31C6E" w14:textId="77777777">
      <w:pPr>
        <w:ind w:left="720"/>
        <w:contextualSpacing/>
      </w:pPr>
      <w:r w:rsidRPr="00937EDA">
        <w:t xml:space="preserve">4. VR Customer Referrals, </w:t>
      </w:r>
    </w:p>
    <w:p w:rsidR="00940FF3" w:rsidP="00004A3E" w:rsidRDefault="00937EDA" w14:paraId="30D58F4D" w14:textId="4A3A1F5C">
      <w:pPr>
        <w:ind w:left="720"/>
        <w:contextualSpacing/>
      </w:pPr>
      <w:r w:rsidRPr="00937EDA">
        <w:t xml:space="preserve">5. CE Service Delivery, </w:t>
      </w:r>
      <w:r w:rsidR="00E42A6F">
        <w:t>and</w:t>
      </w:r>
    </w:p>
    <w:p w:rsidR="00937EDA" w:rsidP="00004A3E" w:rsidRDefault="00937EDA" w14:paraId="698F69F8" w14:textId="098E3D62">
      <w:pPr>
        <w:ind w:left="720"/>
        <w:contextualSpacing/>
      </w:pPr>
      <w:r w:rsidRPr="00937EDA">
        <w:t>6. Program Evaluation.</w:t>
      </w:r>
    </w:p>
    <w:p w:rsidR="00004A3E" w:rsidP="00004A3E" w:rsidRDefault="00004A3E" w14:paraId="368B8E7F" w14:textId="77777777">
      <w:pPr>
        <w:ind w:left="720"/>
        <w:contextualSpacing/>
      </w:pPr>
    </w:p>
    <w:p w:rsidR="0065541A" w:rsidP="004C6C56" w:rsidRDefault="00940FF3" w14:paraId="15795838" w14:textId="7AADFF01">
      <w:r>
        <w:t>The CE Service Model is repeated</w:t>
      </w:r>
      <w:r w:rsidR="00747E9F">
        <w:t xml:space="preserve">, </w:t>
      </w:r>
      <w:proofErr w:type="gramStart"/>
      <w:r w:rsidR="00747E9F">
        <w:t>making adjustments to</w:t>
      </w:r>
      <w:proofErr w:type="gramEnd"/>
      <w:r w:rsidR="00747E9F">
        <w:t xml:space="preserve"> the CE</w:t>
      </w:r>
      <w:r w:rsidR="008A6C5B">
        <w:t xml:space="preserve"> Service Model as necessary, until it is </w:t>
      </w:r>
      <w:r w:rsidR="00747E9F">
        <w:t>determined the</w:t>
      </w:r>
      <w:r w:rsidRPr="004C6C56" w:rsidR="004C6C56">
        <w:t xml:space="preserve"> CE Service Model</w:t>
      </w:r>
      <w:r w:rsidR="008A6C5B">
        <w:t xml:space="preserve"> </w:t>
      </w:r>
      <w:r w:rsidR="003973B1">
        <w:t xml:space="preserve">is </w:t>
      </w:r>
      <w:r w:rsidR="009558D7">
        <w:t>working effective and</w:t>
      </w:r>
      <w:r w:rsidR="00C10558">
        <w:t xml:space="preserve"> CE Service Expansion is no longer </w:t>
      </w:r>
      <w:r w:rsidR="00E07181">
        <w:t>necessary,</w:t>
      </w:r>
      <w:r w:rsidR="00004A3E">
        <w:t xml:space="preserve"> or the Project is complete</w:t>
      </w:r>
      <w:bookmarkStart w:name="_Hlk165307744" w:id="1"/>
      <w:r w:rsidR="00004A3E">
        <w:t>.</w:t>
      </w:r>
    </w:p>
    <w:bookmarkEnd w:id="1"/>
    <w:p w:rsidRPr="004C6C56" w:rsidR="004C6C56" w:rsidP="004C6C56" w:rsidRDefault="004C6C56" w14:paraId="09B583AC" w14:textId="77777777"/>
    <w:p w:rsidR="002D271B" w:rsidRDefault="002D271B" w14:paraId="60C770E5" w14:textId="77777777">
      <w:pPr>
        <w:spacing w:before="0" w:after="160"/>
        <w:rPr>
          <w:rFonts w:eastAsiaTheme="majorEastAsia" w:cstheme="majorBidi"/>
          <w:b/>
          <w:sz w:val="28"/>
          <w:szCs w:val="24"/>
        </w:rPr>
      </w:pPr>
      <w:r>
        <w:br w:type="page"/>
      </w:r>
    </w:p>
    <w:p w:rsidR="00771212" w:rsidP="009B7607" w:rsidRDefault="00CB06C8" w14:paraId="795C740F" w14:textId="39071BEF">
      <w:pPr>
        <w:pStyle w:val="Heading3"/>
      </w:pPr>
      <w:r>
        <w:t xml:space="preserve">1.4 </w:t>
      </w:r>
      <w:r w:rsidR="002A32C7">
        <w:t>TWC-VR CE Process</w:t>
      </w:r>
    </w:p>
    <w:p w:rsidR="001F277F" w:rsidP="001F277F" w:rsidRDefault="001F277F" w14:paraId="55688B10" w14:textId="77777777">
      <w:pPr>
        <w:rPr>
          <w:noProof/>
        </w:rPr>
      </w:pPr>
    </w:p>
    <w:p w:rsidR="001F277F" w:rsidP="001F277F" w:rsidRDefault="00B12845" w14:paraId="267B95CE" w14:textId="001CC67F">
      <w:pPr>
        <w:rPr>
          <w:noProof/>
        </w:rPr>
      </w:pPr>
      <w:r>
        <w:rPr>
          <w:noProof/>
        </w:rPr>
        <mc:AlternateContent>
          <mc:Choice Requires="wps">
            <w:drawing>
              <wp:anchor distT="0" distB="0" distL="114300" distR="114300" simplePos="0" relativeHeight="251656704" behindDoc="0" locked="0" layoutInCell="1" allowOverlap="1" wp14:anchorId="583E28B1" wp14:editId="59DFDCFA">
                <wp:simplePos x="0" y="0"/>
                <wp:positionH relativeFrom="column">
                  <wp:posOffset>2833646</wp:posOffset>
                </wp:positionH>
                <wp:positionV relativeFrom="paragraph">
                  <wp:posOffset>9331601</wp:posOffset>
                </wp:positionV>
                <wp:extent cx="1632597" cy="461665"/>
                <wp:effectExtent l="0" t="0" r="0" b="0"/>
                <wp:wrapNone/>
                <wp:docPr id="8" name="Text Box 8">
                  <a:extLst xmlns:a="http://schemas.openxmlformats.org/drawingml/2006/main">
                    <a:ext uri="{FF2B5EF4-FFF2-40B4-BE49-F238E27FC236}">
                      <a16:creationId xmlns:a16="http://schemas.microsoft.com/office/drawing/2014/main" id="{73FF07EB-D600-58DB-7FA6-EFD1587470E6}"/>
                    </a:ext>
                  </a:extLst>
                </wp:docPr>
                <wp:cNvGraphicFramePr/>
                <a:graphic xmlns:a="http://schemas.openxmlformats.org/drawingml/2006/main">
                  <a:graphicData uri="http://schemas.microsoft.com/office/word/2010/wordprocessingShape">
                    <wps:wsp>
                      <wps:cNvSpPr txBox="1"/>
                      <wps:spPr>
                        <a:xfrm>
                          <a:off x="0" y="0"/>
                          <a:ext cx="1632597" cy="461665"/>
                        </a:xfrm>
                        <a:prstGeom prst="rect">
                          <a:avLst/>
                        </a:prstGeom>
                        <a:noFill/>
                      </wps:spPr>
                      <wps:txbx>
                        <w:txbxContent>
                          <w:p w:rsidR="00B12845" w:rsidP="00B12845" w:rsidRDefault="00B12845" w14:paraId="2CD961BF" w14:textId="77777777">
                            <w:pPr>
                              <w:rPr>
                                <w:rFonts w:ascii="Calibri" w:hAnsi="Calibri" w:eastAsia="+mn-ea" w:cs="+mn-cs"/>
                                <w:b/>
                                <w:bCs/>
                                <w:color w:val="000000"/>
                                <w:kern w:val="24"/>
                                <w:sz w:val="48"/>
                                <w:szCs w:val="48"/>
                              </w:rPr>
                            </w:pPr>
                            <w:r>
                              <w:rPr>
                                <w:rFonts w:ascii="Calibri" w:hAnsi="Calibri" w:eastAsia="+mn-ea" w:cs="+mn-cs"/>
                                <w:b/>
                                <w:bCs/>
                                <w:color w:val="000000"/>
                                <w:kern w:val="24"/>
                                <w:sz w:val="48"/>
                                <w:szCs w:val="48"/>
                              </w:rPr>
                              <w:t>Phase 2</w:t>
                            </w:r>
                          </w:p>
                        </w:txbxContent>
                      </wps:txbx>
                      <wps:bodyPr wrap="square" rtlCol="0">
                        <a:spAutoFit/>
                      </wps:bodyPr>
                    </wps:wsp>
                  </a:graphicData>
                </a:graphic>
              </wp:anchor>
            </w:drawing>
          </mc:Choice>
          <mc:Fallback>
            <w:pict w14:anchorId="0216C7DB">
              <v:shapetype id="_x0000_t202" coordsize="21600,21600" o:spt="202" path="m,l,21600r21600,l21600,xe" w14:anchorId="583E28B1">
                <v:stroke joinstyle="miter"/>
                <v:path gradientshapeok="t" o:connecttype="rect"/>
              </v:shapetype>
              <v:shape id="Text Box 8" style="position:absolute;margin-left:223.1pt;margin-top:734.75pt;width:128.55pt;height:36.35pt;z-index:251656704;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">
                <v:textbox style="mso-fit-shape-to-text:t">
                  <w:txbxContent>
                    <w:p w:rsidR="00B12845" w:rsidP="00B12845" w:rsidRDefault="00B12845" w14:paraId="3ADEFEF1" w14:textId="77777777">
                      <w:pPr>
                        <w:rPr>
                          <w:rFonts w:ascii="Calibri" w:hAnsi="Calibri" w:eastAsia="+mn-ea" w:cs="+mn-cs"/>
                          <w:b/>
                          <w:bCs/>
                          <w:color w:val="000000"/>
                          <w:kern w:val="24"/>
                          <w:sz w:val="48"/>
                          <w:szCs w:val="48"/>
                        </w:rPr>
                      </w:pPr>
                      <w:r>
                        <w:rPr>
                          <w:rFonts w:ascii="Calibri" w:hAnsi="Calibri" w:eastAsia="+mn-ea" w:cs="+mn-cs"/>
                          <w:b/>
                          <w:bCs/>
                          <w:color w:val="000000"/>
                          <w:kern w:val="24"/>
                          <w:sz w:val="48"/>
                          <w:szCs w:val="48"/>
                        </w:rPr>
                        <w:t>Phase 2</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59442EEC" wp14:editId="254B9DEE">
                <wp:simplePos x="0" y="0"/>
                <wp:positionH relativeFrom="column">
                  <wp:posOffset>7779357</wp:posOffset>
                </wp:positionH>
                <wp:positionV relativeFrom="paragraph">
                  <wp:posOffset>9275942</wp:posOffset>
                </wp:positionV>
                <wp:extent cx="1632597" cy="461665"/>
                <wp:effectExtent l="0" t="0" r="0" b="0"/>
                <wp:wrapNone/>
                <wp:docPr id="10" name="Text Box 10">
                  <a:extLst xmlns:a="http://schemas.openxmlformats.org/drawingml/2006/main">
                    <a:ext uri="{FF2B5EF4-FFF2-40B4-BE49-F238E27FC236}">
                      <a16:creationId xmlns:a16="http://schemas.microsoft.com/office/drawing/2014/main" id="{13A6BF4E-B728-7E58-4880-7C0F7877CFF8}"/>
                    </a:ext>
                  </a:extLst>
                </wp:docPr>
                <wp:cNvGraphicFramePr/>
                <a:graphic xmlns:a="http://schemas.openxmlformats.org/drawingml/2006/main">
                  <a:graphicData uri="http://schemas.microsoft.com/office/word/2010/wordprocessingShape">
                    <wps:wsp>
                      <wps:cNvSpPr txBox="1"/>
                      <wps:spPr>
                        <a:xfrm>
                          <a:off x="0" y="0"/>
                          <a:ext cx="1632597" cy="461665"/>
                        </a:xfrm>
                        <a:prstGeom prst="rect">
                          <a:avLst/>
                        </a:prstGeom>
                        <a:noFill/>
                      </wps:spPr>
                      <wps:txbx>
                        <w:txbxContent>
                          <w:p w:rsidR="00B12845" w:rsidP="00B12845" w:rsidRDefault="00B12845" w14:paraId="2EF453F5" w14:textId="77777777">
                            <w:pPr>
                              <w:rPr>
                                <w:rFonts w:ascii="Calibri" w:hAnsi="Calibri" w:eastAsia="+mn-ea" w:cs="+mn-cs"/>
                                <w:b/>
                                <w:bCs/>
                                <w:color w:val="000000"/>
                                <w:kern w:val="24"/>
                                <w:sz w:val="48"/>
                                <w:szCs w:val="48"/>
                              </w:rPr>
                            </w:pPr>
                            <w:r>
                              <w:rPr>
                                <w:rFonts w:ascii="Calibri" w:hAnsi="Calibri" w:eastAsia="+mn-ea" w:cs="+mn-cs"/>
                                <w:b/>
                                <w:bCs/>
                                <w:color w:val="000000"/>
                                <w:kern w:val="24"/>
                                <w:sz w:val="48"/>
                                <w:szCs w:val="48"/>
                              </w:rPr>
                              <w:t>Phase 4</w:t>
                            </w:r>
                          </w:p>
                        </w:txbxContent>
                      </wps:txbx>
                      <wps:bodyPr wrap="square" rtlCol="0">
                        <a:spAutoFit/>
                      </wps:bodyPr>
                    </wps:wsp>
                  </a:graphicData>
                </a:graphic>
              </wp:anchor>
            </w:drawing>
          </mc:Choice>
          <mc:Fallback>
            <w:pict w14:anchorId="18A2894F">
              <v:shape id="Text Box 10" style="position:absolute;margin-left:612.55pt;margin-top:730.4pt;width:128.55pt;height:36.35pt;z-index:251659776;visibility:visible;mso-wrap-style:square;mso-wrap-distance-left:9pt;mso-wrap-distance-top:0;mso-wrap-distance-right:9pt;mso-wrap-distance-bottom:0;mso-position-horizontal:absolute;mso-position-horizontal-relative:text;mso-position-vertical:absolute;mso-position-vertical-relative:text;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" w14:anchorId="59442EEC">
                <v:textbox style="mso-fit-shape-to-text:t">
                  <w:txbxContent>
                    <w:p w:rsidR="00B12845" w:rsidP="00B12845" w:rsidRDefault="00B12845" w14:paraId="4FF87680" w14:textId="77777777">
                      <w:pPr>
                        <w:rPr>
                          <w:rFonts w:ascii="Calibri" w:hAnsi="Calibri" w:eastAsia="+mn-ea" w:cs="+mn-cs"/>
                          <w:b/>
                          <w:bCs/>
                          <w:color w:val="000000"/>
                          <w:kern w:val="24"/>
                          <w:sz w:val="48"/>
                          <w:szCs w:val="48"/>
                        </w:rPr>
                      </w:pPr>
                      <w:r>
                        <w:rPr>
                          <w:rFonts w:ascii="Calibri" w:hAnsi="Calibri" w:eastAsia="+mn-ea" w:cs="+mn-cs"/>
                          <w:b/>
                          <w:bCs/>
                          <w:color w:val="000000"/>
                          <w:kern w:val="24"/>
                          <w:sz w:val="48"/>
                          <w:szCs w:val="48"/>
                        </w:rPr>
                        <w:t>Phase 4</w:t>
                      </w:r>
                    </w:p>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2A94B14F" wp14:editId="7D8A9233">
                <wp:simplePos x="0" y="0"/>
                <wp:positionH relativeFrom="column">
                  <wp:posOffset>8213366</wp:posOffset>
                </wp:positionH>
                <wp:positionV relativeFrom="paragraph">
                  <wp:posOffset>8775010</wp:posOffset>
                </wp:positionV>
                <wp:extent cx="0" cy="501175"/>
                <wp:effectExtent l="76200" t="0" r="57150" b="51435"/>
                <wp:wrapNone/>
                <wp:docPr id="19" name="Straight Arrow Connector 19">
                  <a:extLst xmlns:a="http://schemas.openxmlformats.org/drawingml/2006/main">
                    <a:ext uri="{FF2B5EF4-FFF2-40B4-BE49-F238E27FC236}">
                      <a16:creationId xmlns:a16="http://schemas.microsoft.com/office/drawing/2014/main" id="{3B3B75C6-4685-09BA-6509-E8F26C9BEF3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1175"/>
                        </a:xfrm>
                        <a:prstGeom prst="straightConnector1">
                          <a:avLst/>
                        </a:prstGeom>
                        <a:noFill/>
                        <a:ln w="6350" cap="flat" cmpd="sng" algn="ctr">
                          <a:solidFill>
                            <a:sysClr val="windowText" lastClr="000000"/>
                          </a:solidFill>
                          <a:prstDash val="dash"/>
                          <a:miter lim="800000"/>
                          <a:tailEnd type="triangle"/>
                        </a:ln>
                        <a:effectLst/>
                      </wps:spPr>
                      <wps:bodyPr/>
                    </wps:wsp>
                  </a:graphicData>
                </a:graphic>
              </wp:anchor>
            </w:drawing>
          </mc:Choice>
          <mc:Fallback>
            <w:pict w14:anchorId="6C0B8B1D">
              <v:shapetype id="_x0000_t32" coordsize="21600,21600" o:oned="t" filled="f" o:spt="32" path="m,l21600,21600e" w14:anchorId="08344CB7">
                <v:path fillok="f" arrowok="t" o:connecttype="none"/>
                <o:lock v:ext="edit" shapetype="t"/>
              </v:shapetype>
              <v:shape id="Straight Arrow Connector 19" style="position:absolute;margin-left:646.7pt;margin-top:690.95pt;width:0;height:39.45pt;z-index:251662848;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">
                <v:stroke joinstyle="miter" dashstyle="dash" endarrow="block"/>
                <o:lock v:ext="edit" shapetype="f"/>
              </v:shape>
            </w:pict>
          </mc:Fallback>
        </mc:AlternateContent>
      </w:r>
      <w:r>
        <w:rPr>
          <w:noProof/>
        </w:rPr>
        <w:drawing>
          <wp:anchor distT="0" distB="0" distL="114300" distR="114300" simplePos="0" relativeHeight="251665920" behindDoc="0" locked="0" layoutInCell="1" allowOverlap="1" wp14:anchorId="6199E952" wp14:editId="6898D8A9">
            <wp:simplePos x="0" y="0"/>
            <wp:positionH relativeFrom="column">
              <wp:posOffset>10109090</wp:posOffset>
            </wp:positionH>
            <wp:positionV relativeFrom="paragraph">
              <wp:posOffset>7820853</wp:posOffset>
            </wp:positionV>
            <wp:extent cx="2057400" cy="2057400"/>
            <wp:effectExtent l="0" t="0" r="0" b="0"/>
            <wp:wrapNone/>
            <wp:docPr id="42" name="Picture 42">
              <a:hlinkClick xmlns:a="http://schemas.openxmlformats.org/drawingml/2006/main" r:id="" action="ppaction://media"/>
              <a:extLst xmlns:a="http://schemas.openxmlformats.org/drawingml/2006/main">
                <a:ext uri="{FF2B5EF4-FFF2-40B4-BE49-F238E27FC236}">
                  <a16:creationId xmlns:a16="http://schemas.microsoft.com/office/drawing/2014/main" id="{B6D9FF37-852B-AD90-187D-D346B7692F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Audio 41">
                      <a:hlinkClick r:id="" action="ppaction://media"/>
                      <a:extLst>
                        <a:ext uri="{FF2B5EF4-FFF2-40B4-BE49-F238E27FC236}">
                          <a16:creationId xmlns:a16="http://schemas.microsoft.com/office/drawing/2014/main" id="{B6D9FF37-852B-AD90-187D-D346B7692FA6}"/>
                        </a:ext>
                      </a:extLst>
                    </pic:cNvPr>
                    <pic:cNvPicPr>
                      <a:picLocks noChangeAspect="1"/>
                    </pic:cNvPicPr>
                  </pic:nvPicPr>
                  <pic:blipFill>
                    <a:blip r:embed="rId11"/>
                    <a:srcRect l="-118750" t="-118750" r="-118750" b="-118750"/>
                    <a:stretch>
                      <a:fillRect/>
                    </a:stretch>
                  </pic:blipFill>
                  <pic:spPr>
                    <a:xfrm>
                      <a:off x="0" y="0"/>
                      <a:ext cx="2057400" cy="2057400"/>
                    </a:xfrm>
                    <a:prstGeom prst="ellipse">
                      <a:avLst/>
                    </a:prstGeom>
                  </pic:spPr>
                </pic:pic>
              </a:graphicData>
            </a:graphic>
          </wp:anchor>
        </w:drawing>
      </w:r>
      <w:r w:rsidR="00D67D35">
        <w:rPr>
          <w:noProof/>
        </w:rPr>
        <w:drawing>
          <wp:inline distT="0" distB="0" distL="0" distR="0" wp14:anchorId="3ADC1CF3" wp14:editId="60AC15B3">
            <wp:extent cx="6506845" cy="3292544"/>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08130" cy="3293194"/>
                    </a:xfrm>
                    <a:prstGeom prst="rect">
                      <a:avLst/>
                    </a:prstGeom>
                    <a:noFill/>
                  </pic:spPr>
                </pic:pic>
              </a:graphicData>
            </a:graphic>
          </wp:inline>
        </w:drawing>
      </w:r>
    </w:p>
    <w:p w:rsidR="001F277F" w:rsidP="001F277F" w:rsidRDefault="00A92F43" w14:paraId="7143192D" w14:textId="01D8A785">
      <w:pPr>
        <w:rPr>
          <w:noProof/>
        </w:rPr>
      </w:pPr>
      <w:r w:rsidRPr="00A92F43">
        <w:rPr>
          <w:noProof/>
        </w:rPr>
        <w:t xml:space="preserve">CE Process begins with </w:t>
      </w:r>
      <w:r w:rsidR="00C038CD">
        <w:rPr>
          <w:noProof/>
        </w:rPr>
        <w:t>Phase 1-</w:t>
      </w:r>
      <w:r w:rsidRPr="00A92F43">
        <w:rPr>
          <w:noProof/>
        </w:rPr>
        <w:t xml:space="preserve">Discovery, then </w:t>
      </w:r>
      <w:r w:rsidR="001A57FC">
        <w:rPr>
          <w:noProof/>
        </w:rPr>
        <w:t>in Phase 2</w:t>
      </w:r>
      <w:r w:rsidR="00133EFD">
        <w:rPr>
          <w:noProof/>
        </w:rPr>
        <w:t xml:space="preserve"> it is</w:t>
      </w:r>
      <w:r w:rsidRPr="00A92F43">
        <w:rPr>
          <w:noProof/>
        </w:rPr>
        <w:t xml:space="preserve"> determined if the customer will p</w:t>
      </w:r>
      <w:r w:rsidR="00637435">
        <w:rPr>
          <w:noProof/>
        </w:rPr>
        <w:t>ursue</w:t>
      </w:r>
      <w:r w:rsidRPr="00A92F43">
        <w:rPr>
          <w:noProof/>
        </w:rPr>
        <w:t xml:space="preserve"> </w:t>
      </w:r>
      <w:hyperlink w:history="1" w:anchor="_7.1_Customized_Wage">
        <w:r w:rsidRPr="00DC4C02">
          <w:rPr>
            <w:rStyle w:val="Hyperlink"/>
            <w:noProof/>
          </w:rPr>
          <w:t>Wage Employment-Job Development</w:t>
        </w:r>
      </w:hyperlink>
      <w:r w:rsidRPr="00A92F43">
        <w:rPr>
          <w:noProof/>
        </w:rPr>
        <w:t xml:space="preserve">, or </w:t>
      </w:r>
      <w:hyperlink w:history="1" w:anchor="_6.2_Customized_Self">
        <w:r w:rsidRPr="00DC4C02">
          <w:rPr>
            <w:rStyle w:val="Hyperlink"/>
            <w:noProof/>
          </w:rPr>
          <w:t>Self-Employment Business Development</w:t>
        </w:r>
      </w:hyperlink>
      <w:r w:rsidR="00186921">
        <w:rPr>
          <w:noProof/>
        </w:rPr>
        <w:t xml:space="preserve"> </w:t>
      </w:r>
      <w:r w:rsidR="001C316C">
        <w:rPr>
          <w:noProof/>
        </w:rPr>
        <w:t>to secure</w:t>
      </w:r>
      <w:r w:rsidR="001A57FC">
        <w:rPr>
          <w:noProof/>
        </w:rPr>
        <w:t xml:space="preserve"> the</w:t>
      </w:r>
      <w:r w:rsidR="00186921">
        <w:rPr>
          <w:noProof/>
        </w:rPr>
        <w:t xml:space="preserve"> customer</w:t>
      </w:r>
      <w:r w:rsidR="001A57FC">
        <w:rPr>
          <w:noProof/>
        </w:rPr>
        <w:t xml:space="preserve">’s </w:t>
      </w:r>
      <w:hyperlink w:history="1" w:anchor="_Customized_Employment_(CE)">
        <w:r w:rsidRPr="00991911" w:rsidR="001A57FC">
          <w:rPr>
            <w:rStyle w:val="Hyperlink"/>
            <w:noProof/>
          </w:rPr>
          <w:t>Customized Employment</w:t>
        </w:r>
      </w:hyperlink>
      <w:r w:rsidRPr="00A92F43">
        <w:rPr>
          <w:noProof/>
        </w:rPr>
        <w:t>.  Once the CE Employment is secured, C</w:t>
      </w:r>
      <w:r w:rsidR="00C038CD">
        <w:rPr>
          <w:noProof/>
        </w:rPr>
        <w:t>o</w:t>
      </w:r>
      <w:r w:rsidRPr="00A92F43">
        <w:rPr>
          <w:noProof/>
        </w:rPr>
        <w:t xml:space="preserve">nsultative Employment Training and Supports (CETS) Services begin and continue until </w:t>
      </w:r>
      <w:r w:rsidR="00133EFD">
        <w:rPr>
          <w:noProof/>
        </w:rPr>
        <w:t xml:space="preserve">the customer’s </w:t>
      </w:r>
      <w:r w:rsidR="00370252">
        <w:rPr>
          <w:noProof/>
        </w:rPr>
        <w:t xml:space="preserve">Customized Employment is either determined </w:t>
      </w:r>
      <w:r w:rsidRPr="00A92F43">
        <w:rPr>
          <w:noProof/>
        </w:rPr>
        <w:t>Job Stab</w:t>
      </w:r>
      <w:r w:rsidR="00370252">
        <w:rPr>
          <w:noProof/>
        </w:rPr>
        <w:t>le</w:t>
      </w:r>
      <w:r w:rsidRPr="00A92F43">
        <w:rPr>
          <w:noProof/>
        </w:rPr>
        <w:t xml:space="preserve"> or Business Stab</w:t>
      </w:r>
      <w:r w:rsidR="00F1775D">
        <w:rPr>
          <w:noProof/>
        </w:rPr>
        <w:t>le in Phase 4.  Untimate goal is for the customer to achieved a Successful VR Closure</w:t>
      </w:r>
      <w:r w:rsidR="00D67D35">
        <w:rPr>
          <w:noProof/>
        </w:rPr>
        <w:t>.</w:t>
      </w:r>
      <w:r w:rsidRPr="00A92F43">
        <w:rPr>
          <w:noProof/>
        </w:rPr>
        <w:t xml:space="preserve">  </w:t>
      </w:r>
    </w:p>
    <w:p w:rsidRPr="009F1A24" w:rsidR="009F1A24" w:rsidP="009F1A24" w:rsidRDefault="00CB06C8" w14:paraId="42881A4E" w14:textId="060C41ED">
      <w:pPr>
        <w:pStyle w:val="Heading2"/>
      </w:pPr>
      <w:r>
        <w:t xml:space="preserve">1.5 </w:t>
      </w:r>
      <w:r w:rsidRPr="005E14C9" w:rsidR="00EE54D6">
        <w:t>Overview of Phases and Stages of Customized Employment (CE)</w:t>
      </w:r>
    </w:p>
    <w:p w:rsidRPr="005E14C9" w:rsidR="00EE54D6" w:rsidP="009F1A24" w:rsidRDefault="00CB06C8" w14:paraId="252850FF" w14:textId="75EAE16E">
      <w:pPr>
        <w:pStyle w:val="Heading3"/>
      </w:pPr>
      <w:r>
        <w:t xml:space="preserve">1.5.1 </w:t>
      </w:r>
      <w:r w:rsidRPr="005E14C9" w:rsidR="00EE54D6">
        <w:t>CE Launch</w:t>
      </w:r>
    </w:p>
    <w:p w:rsidRPr="005E14C9" w:rsidR="00EE54D6" w:rsidP="00EE54D6" w:rsidRDefault="00EE54D6" w14:paraId="16B8189C" w14:textId="5202610E">
      <w:pPr>
        <w:rPr>
          <w:rFonts w:cs="Arial"/>
        </w:rPr>
      </w:pPr>
      <w:r w:rsidRPr="005E14C9">
        <w:rPr>
          <w:rFonts w:cs="Arial"/>
        </w:rPr>
        <w:t>The CE Launch Meeting occurs when a customer is considering participation in CE services.  The CE Launch Meeting should include the customer, the customer’s circle of supports, CE Specialist, and VR Counselor to discuss the CE process and address:</w:t>
      </w:r>
    </w:p>
    <w:p w:rsidRPr="005E14C9" w:rsidR="00EE54D6" w:rsidP="00966874" w:rsidRDefault="00EE54D6" w14:paraId="2F94E793" w14:textId="77777777">
      <w:pPr>
        <w:pStyle w:val="ListParagraph"/>
        <w:numPr>
          <w:ilvl w:val="0"/>
          <w:numId w:val="42"/>
        </w:numPr>
        <w:rPr>
          <w:rFonts w:cs="Arial"/>
        </w:rPr>
      </w:pPr>
      <w:r w:rsidRPr="005E14C9">
        <w:rPr>
          <w:rFonts w:cs="Arial"/>
        </w:rPr>
        <w:t xml:space="preserve">Timeframes associated with services; and </w:t>
      </w:r>
    </w:p>
    <w:p w:rsidRPr="005E14C9" w:rsidR="00EE54D6" w:rsidP="00966874" w:rsidRDefault="00EE54D6" w14:paraId="7E84B024" w14:textId="77777777">
      <w:pPr>
        <w:pStyle w:val="ListParagraph"/>
        <w:numPr>
          <w:ilvl w:val="0"/>
          <w:numId w:val="42"/>
        </w:numPr>
        <w:rPr>
          <w:rFonts w:cs="Arial"/>
        </w:rPr>
      </w:pPr>
      <w:r w:rsidRPr="005E14C9">
        <w:rPr>
          <w:rFonts w:cs="Arial"/>
        </w:rPr>
        <w:t>Roles and responsibilities of the CE Specialist, customer, customer’s circle of supports and VR Counselor.</w:t>
      </w:r>
    </w:p>
    <w:p w:rsidRPr="005E14C9" w:rsidR="00EE54D6" w:rsidP="00EE54D6" w:rsidRDefault="00EE54D6" w14:paraId="436648B1" w14:textId="77777777">
      <w:pPr>
        <w:rPr>
          <w:rStyle w:val="Heading2Char"/>
          <w:rFonts w:cs="Arial" w:eastAsiaTheme="minorHAnsi"/>
          <w:b w:val="0"/>
          <w:sz w:val="24"/>
          <w:szCs w:val="22"/>
        </w:rPr>
      </w:pPr>
      <w:r w:rsidRPr="005E14C9">
        <w:rPr>
          <w:rFonts w:cs="Arial"/>
        </w:rPr>
        <w:t>Once a customer and their circle of supports commit to engaging in CE services, the customer will begin the first phase of CE which is Discovery.</w:t>
      </w:r>
    </w:p>
    <w:p w:rsidRPr="00BE5559" w:rsidR="00EE54D6" w:rsidP="00BE5559" w:rsidRDefault="00CB06C8" w14:paraId="45FF92A1" w14:textId="7AA47C00">
      <w:pPr>
        <w:pStyle w:val="Heading3"/>
      </w:pPr>
      <w:r>
        <w:rPr>
          <w:rStyle w:val="Heading2Char"/>
          <w:b/>
          <w:szCs w:val="24"/>
        </w:rPr>
        <w:t>1.</w:t>
      </w:r>
      <w:r w:rsidR="00E06FD7">
        <w:rPr>
          <w:rStyle w:val="Heading2Char"/>
          <w:b/>
          <w:szCs w:val="24"/>
        </w:rPr>
        <w:t xml:space="preserve">5.2 </w:t>
      </w:r>
      <w:r w:rsidRPr="00BE5559" w:rsidR="00EE54D6">
        <w:rPr>
          <w:rStyle w:val="Heading2Char"/>
          <w:b/>
          <w:szCs w:val="24"/>
        </w:rPr>
        <w:t>CE Phase 1 - Discovery</w:t>
      </w:r>
      <w:r w:rsidRPr="00BE5559" w:rsidR="00EE54D6">
        <w:t xml:space="preserve"> </w:t>
      </w:r>
      <w:r w:rsidRPr="00BE5559" w:rsidR="00EE54D6">
        <w:tab/>
      </w:r>
      <w:r w:rsidRPr="00BE5559" w:rsidR="00EE54D6">
        <w:tab/>
      </w:r>
    </w:p>
    <w:p w:rsidRPr="005E14C9" w:rsidR="00EE54D6" w:rsidP="00EE54D6" w:rsidRDefault="00EE54D6" w14:paraId="78A90CA4" w14:textId="77777777">
      <w:pPr>
        <w:rPr>
          <w:rFonts w:cs="Arial"/>
        </w:rPr>
      </w:pPr>
      <w:r w:rsidRPr="005E14C9">
        <w:rPr>
          <w:rFonts w:cs="Arial"/>
        </w:rPr>
        <w:t>Discovery is a person-centered qualitative analysis that includes interviews, observations, and engagements with the customer to identify their unique abilities. Required elements of discovery include:</w:t>
      </w:r>
    </w:p>
    <w:p w:rsidRPr="005E14C9" w:rsidR="00EE54D6" w:rsidP="00C56EEF" w:rsidRDefault="00EE54D6" w14:paraId="09EEE0C5" w14:textId="77777777">
      <w:pPr>
        <w:pStyle w:val="ListParagraph"/>
        <w:keepNext/>
        <w:keepLines/>
        <w:widowControl w:val="0"/>
        <w:numPr>
          <w:ilvl w:val="0"/>
          <w:numId w:val="13"/>
        </w:numPr>
        <w:ind w:left="720" w:hanging="360"/>
        <w:rPr>
          <w:rFonts w:cs="Arial"/>
        </w:rPr>
      </w:pPr>
      <w:r w:rsidRPr="005E14C9">
        <w:rPr>
          <w:rFonts w:cs="Arial"/>
        </w:rPr>
        <w:t xml:space="preserve">Identification of strengths, needs, interests, and demographic information to assist the CE Specialist and VR Counselor in understanding details about the customer, customer’s family, customer’s supports, living situation, and local community;  </w:t>
      </w:r>
    </w:p>
    <w:p w:rsidRPr="005E14C9" w:rsidR="00EE54D6" w:rsidP="00966874" w:rsidRDefault="00EE54D6" w14:paraId="2C31979F" w14:textId="0732398B">
      <w:pPr>
        <w:pStyle w:val="ListParagraph"/>
        <w:keepNext/>
        <w:widowControl w:val="0"/>
        <w:numPr>
          <w:ilvl w:val="0"/>
          <w:numId w:val="13"/>
        </w:numPr>
        <w:ind w:left="720" w:hanging="360"/>
        <w:rPr>
          <w:rFonts w:cs="Arial"/>
        </w:rPr>
      </w:pPr>
      <w:r w:rsidRPr="005E14C9">
        <w:rPr>
          <w:rFonts w:cs="Arial"/>
        </w:rPr>
        <w:t xml:space="preserve">Collection of information related to the customer’s life experiences including past employment, education, life activities, and skills that will have an impact on employment; </w:t>
      </w:r>
    </w:p>
    <w:p w:rsidR="00CC7EFA" w:rsidP="00966874" w:rsidRDefault="00EE54D6" w14:paraId="503C9695" w14:textId="382A305F">
      <w:pPr>
        <w:pStyle w:val="ListParagraph"/>
        <w:keepLines/>
        <w:widowControl w:val="0"/>
        <w:numPr>
          <w:ilvl w:val="0"/>
          <w:numId w:val="13"/>
        </w:numPr>
        <w:ind w:left="720" w:hanging="360"/>
        <w:rPr>
          <w:rFonts w:cs="Arial"/>
        </w:rPr>
      </w:pPr>
      <w:r w:rsidRPr="005E14C9">
        <w:rPr>
          <w:rFonts w:cs="Arial"/>
        </w:rPr>
        <w:t>Engagement in familiar and unfamiliar activities that focus on the development of the customer’s CE Plan</w:t>
      </w:r>
      <w:r w:rsidR="00CC7EFA">
        <w:rPr>
          <w:rFonts w:cs="Arial"/>
        </w:rPr>
        <w:t>; and</w:t>
      </w:r>
    </w:p>
    <w:p w:rsidRPr="00CC7EFA" w:rsidR="00EE54D6" w:rsidP="00CC7EFA" w:rsidRDefault="00CC7EFA" w14:paraId="05926F21" w14:textId="2E7610A0">
      <w:pPr>
        <w:pStyle w:val="ListParagraph"/>
        <w:keepLines/>
        <w:widowControl w:val="0"/>
        <w:numPr>
          <w:ilvl w:val="0"/>
          <w:numId w:val="13"/>
        </w:numPr>
        <w:ind w:left="720" w:hanging="360"/>
        <w:rPr>
          <w:rFonts w:cs="Arial"/>
        </w:rPr>
      </w:pPr>
      <w:r w:rsidRPr="005E14C9">
        <w:rPr>
          <w:rFonts w:cs="Arial"/>
        </w:rPr>
        <w:t>Comprehensive, descriptive, optimistic, non-evaluative, and non-comparative documentation that provides sufficient information to assist the customer, CE Specialist, customer’s circle of supports, and VR Counselor in planning for CE</w:t>
      </w:r>
      <w:r>
        <w:rPr>
          <w:rFonts w:cs="Arial"/>
        </w:rPr>
        <w:t>.</w:t>
      </w:r>
      <w:r w:rsidRPr="00CC7EFA" w:rsidR="00EE54D6">
        <w:rPr>
          <w:rFonts w:cs="Arial"/>
        </w:rPr>
        <w:t xml:space="preserve"> </w:t>
      </w:r>
    </w:p>
    <w:p w:rsidRPr="005E14C9" w:rsidR="00EE54D6" w:rsidP="00EE54D6" w:rsidRDefault="00EE54D6" w14:paraId="5DBDF996" w14:textId="77777777">
      <w:pPr>
        <w:keepNext/>
        <w:widowControl w:val="0"/>
        <w:ind w:left="1440" w:hanging="1440"/>
        <w:rPr>
          <w:rFonts w:cs="Arial"/>
        </w:rPr>
      </w:pPr>
      <w:r w:rsidRPr="005E14C9">
        <w:rPr>
          <w:rFonts w:cs="Arial"/>
        </w:rPr>
        <w:t>There are 3 stages of Discovery:</w:t>
      </w:r>
    </w:p>
    <w:p w:rsidRPr="005E14C9" w:rsidR="00EE54D6" w:rsidP="00EE54D6" w:rsidRDefault="00EE54D6" w14:paraId="5C1CDCF6" w14:textId="77777777">
      <w:pPr>
        <w:pStyle w:val="ListParagraph"/>
        <w:keepNext/>
        <w:widowControl w:val="0"/>
        <w:numPr>
          <w:ilvl w:val="0"/>
          <w:numId w:val="3"/>
        </w:numPr>
        <w:ind w:left="720"/>
        <w:rPr>
          <w:rFonts w:cs="Arial"/>
        </w:rPr>
      </w:pPr>
      <w:r w:rsidRPr="005E14C9">
        <w:rPr>
          <w:rFonts w:cs="Arial"/>
        </w:rPr>
        <w:t xml:space="preserve">Who the Employment Seeker is Now; </w:t>
      </w:r>
    </w:p>
    <w:p w:rsidRPr="005E14C9" w:rsidR="00EE54D6" w:rsidP="00EE54D6" w:rsidRDefault="00EE54D6" w14:paraId="5A55B1AB" w14:textId="77777777">
      <w:pPr>
        <w:pStyle w:val="ListParagraph"/>
        <w:keepNext/>
        <w:widowControl w:val="0"/>
        <w:numPr>
          <w:ilvl w:val="0"/>
          <w:numId w:val="3"/>
        </w:numPr>
        <w:ind w:left="720"/>
        <w:rPr>
          <w:rFonts w:cs="Arial"/>
        </w:rPr>
      </w:pPr>
      <w:r w:rsidRPr="005E14C9">
        <w:rPr>
          <w:rFonts w:cs="Arial"/>
        </w:rPr>
        <w:t>Creating New Opportunities; and</w:t>
      </w:r>
    </w:p>
    <w:p w:rsidRPr="005E14C9" w:rsidR="00EE54D6" w:rsidP="00EE54D6" w:rsidRDefault="00EE54D6" w14:paraId="248DC0F8" w14:textId="77777777">
      <w:pPr>
        <w:pStyle w:val="ListParagraph"/>
        <w:keepNext/>
        <w:widowControl w:val="0"/>
        <w:numPr>
          <w:ilvl w:val="0"/>
          <w:numId w:val="3"/>
        </w:numPr>
        <w:ind w:left="720"/>
        <w:rPr>
          <w:rFonts w:cs="Arial"/>
        </w:rPr>
      </w:pPr>
      <w:r w:rsidRPr="005E14C9">
        <w:rPr>
          <w:rFonts w:cs="Arial"/>
        </w:rPr>
        <w:t>Career Narrative-Vocational Profile.</w:t>
      </w:r>
    </w:p>
    <w:p w:rsidRPr="00905E4C" w:rsidR="00EE54D6" w:rsidP="00EE54D6" w:rsidRDefault="00EE54D6" w14:paraId="6D30A762" w14:textId="091AD2EB">
      <w:pPr>
        <w:keepNext/>
        <w:widowControl w:val="0"/>
        <w:rPr>
          <w:rFonts w:cs="Arial" w:eastAsiaTheme="majorEastAsia"/>
          <w:bCs/>
          <w:szCs w:val="24"/>
        </w:rPr>
      </w:pPr>
      <w:r w:rsidRPr="00735C2A">
        <w:rPr>
          <w:rFonts w:cs="Arial"/>
        </w:rPr>
        <w:t xml:space="preserve">For more detailed information about Discovery, </w:t>
      </w:r>
      <w:r w:rsidRPr="00735C2A">
        <w:rPr>
          <w:rStyle w:val="Heading2Char"/>
          <w:rFonts w:cs="Arial"/>
          <w:b w:val="0"/>
          <w:bCs/>
          <w:sz w:val="24"/>
          <w:szCs w:val="24"/>
        </w:rPr>
        <w:t>see</w:t>
      </w:r>
      <w:r w:rsidRPr="00735C2A" w:rsidR="006E75AB">
        <w:rPr>
          <w:rStyle w:val="Heading2Char"/>
          <w:rFonts w:cs="Arial"/>
          <w:b w:val="0"/>
          <w:bCs/>
          <w:sz w:val="24"/>
          <w:szCs w:val="24"/>
        </w:rPr>
        <w:t xml:space="preserve"> </w:t>
      </w:r>
      <w:hyperlink w:history="1" w:anchor="_2.3_Phase_1">
        <w:r w:rsidR="00A25C98">
          <w:rPr>
            <w:rStyle w:val="Hyperlink"/>
            <w:rFonts w:cs="Arial" w:eastAsiaTheme="majorEastAsia"/>
            <w:bCs/>
            <w:szCs w:val="24"/>
          </w:rPr>
          <w:t>Section 2.3 Phase 1-Discovery</w:t>
        </w:r>
      </w:hyperlink>
      <w:r w:rsidRPr="00735C2A">
        <w:rPr>
          <w:rStyle w:val="Heading2Char"/>
          <w:rFonts w:cs="Arial"/>
          <w:b w:val="0"/>
          <w:bCs/>
          <w:sz w:val="24"/>
          <w:szCs w:val="24"/>
        </w:rPr>
        <w:t xml:space="preserve"> </w:t>
      </w:r>
      <w:r w:rsidRPr="00735C2A" w:rsidR="00905E4C">
        <w:t>.</w:t>
      </w:r>
    </w:p>
    <w:p w:rsidRPr="00BE5559" w:rsidR="00EE54D6" w:rsidP="00BE5559" w:rsidRDefault="00E06FD7" w14:paraId="4D4B3E42" w14:textId="5E9A999F">
      <w:pPr>
        <w:pStyle w:val="Heading3"/>
      </w:pPr>
      <w:r>
        <w:rPr>
          <w:rStyle w:val="Heading3Char"/>
          <w:b/>
          <w:bCs/>
        </w:rPr>
        <w:t>1.5</w:t>
      </w:r>
      <w:r w:rsidR="00D9639C">
        <w:rPr>
          <w:rStyle w:val="Heading3Char"/>
          <w:b/>
          <w:bCs/>
        </w:rPr>
        <w:t xml:space="preserve">.3 </w:t>
      </w:r>
      <w:r w:rsidRPr="00721A2E" w:rsidR="00EE54D6">
        <w:rPr>
          <w:rStyle w:val="Heading3Char"/>
          <w:b/>
          <w:bCs/>
        </w:rPr>
        <w:t>CE Phase 2</w:t>
      </w:r>
      <w:r w:rsidRPr="00BE5559" w:rsidR="00EE54D6">
        <w:rPr>
          <w:rStyle w:val="Heading2Char"/>
          <w:rFonts w:cs="Arial"/>
        </w:rPr>
        <w:t xml:space="preserve"> </w:t>
      </w:r>
      <w:r w:rsidRPr="00BE5559" w:rsidR="00EE54D6">
        <w:rPr>
          <w:rStyle w:val="Heading2Char"/>
          <w:rFonts w:cs="Arial"/>
          <w:szCs w:val="28"/>
        </w:rPr>
        <w:t>-</w:t>
      </w:r>
      <w:r w:rsidRPr="00BE5559" w:rsidR="00EE54D6">
        <w:t xml:space="preserve"> CE Plan and Job Development or Business Development</w:t>
      </w:r>
    </w:p>
    <w:p w:rsidRPr="005E14C9" w:rsidR="00EE54D6" w:rsidP="00EE54D6" w:rsidRDefault="00EE54D6" w14:paraId="5AA049F5" w14:textId="4ADE9A7C">
      <w:pPr>
        <w:keepNext/>
        <w:widowControl w:val="0"/>
        <w:rPr>
          <w:rFonts w:cs="Arial"/>
        </w:rPr>
      </w:pPr>
      <w:r w:rsidRPr="005E14C9">
        <w:rPr>
          <w:rFonts w:cs="Arial"/>
        </w:rPr>
        <w:t xml:space="preserve">CE Plan and the development of a customized position based on results gathered through Discovery, so the customer secures a negotiated position through either </w:t>
      </w:r>
      <w:hyperlink w:history="1" w:anchor="_Wage_Employment">
        <w:r w:rsidRPr="00605982">
          <w:rPr>
            <w:rStyle w:val="Hyperlink"/>
            <w:rFonts w:cs="Arial"/>
          </w:rPr>
          <w:t>Wage Employment</w:t>
        </w:r>
      </w:hyperlink>
      <w:r w:rsidRPr="005E14C9">
        <w:rPr>
          <w:rFonts w:cs="Arial"/>
        </w:rPr>
        <w:t xml:space="preserve"> or </w:t>
      </w:r>
      <w:hyperlink w:history="1" w:anchor="_Self-Employment">
        <w:r w:rsidRPr="00716AF8">
          <w:rPr>
            <w:rStyle w:val="Hyperlink"/>
            <w:rFonts w:cs="Arial"/>
          </w:rPr>
          <w:t>Self-Employment</w:t>
        </w:r>
      </w:hyperlink>
      <w:r w:rsidRPr="005E14C9">
        <w:rPr>
          <w:rFonts w:cs="Arial"/>
        </w:rPr>
        <w:t xml:space="preserve"> services.  </w:t>
      </w:r>
    </w:p>
    <w:p w:rsidRPr="005E14C9" w:rsidR="00EE54D6" w:rsidP="00EE54D6" w:rsidRDefault="00EE54D6" w14:paraId="52422FFE" w14:textId="77777777">
      <w:pPr>
        <w:keepLines/>
        <w:widowControl w:val="0"/>
        <w:rPr>
          <w:rFonts w:cs="Arial"/>
          <w:u w:val="single"/>
        </w:rPr>
      </w:pPr>
      <w:r w:rsidRPr="005E14C9">
        <w:rPr>
          <w:rFonts w:cs="Arial"/>
          <w:u w:val="single"/>
        </w:rPr>
        <w:t xml:space="preserve">For Customized Wage Employment (CWE) </w:t>
      </w:r>
    </w:p>
    <w:p w:rsidRPr="005E14C9" w:rsidR="00EE54D6" w:rsidP="00EE54D6" w:rsidRDefault="00EE54D6" w14:paraId="50380401" w14:textId="28886711">
      <w:pPr>
        <w:keepLines/>
        <w:widowControl w:val="0"/>
        <w:spacing w:after="0" w:line="242" w:lineRule="auto"/>
        <w:ind w:left="720"/>
        <w:rPr>
          <w:rFonts w:eastAsia="Arial" w:cs="Arial"/>
          <w:color w:val="000000"/>
        </w:rPr>
      </w:pPr>
      <w:r w:rsidRPr="005E14C9">
        <w:rPr>
          <w:rFonts w:eastAsia="Arial" w:cs="Arial"/>
          <w:color w:val="000000"/>
        </w:rPr>
        <w:t xml:space="preserve">Job Development activities are completed by the CE Specialist, customer, and the other members of the customer’s </w:t>
      </w:r>
      <w:hyperlink w:history="1" w:anchor="_CE_Team">
        <w:r w:rsidRPr="0097549C">
          <w:rPr>
            <w:rStyle w:val="Hyperlink"/>
            <w:rFonts w:eastAsia="Arial" w:cs="Arial"/>
          </w:rPr>
          <w:t>CE Team</w:t>
        </w:r>
      </w:hyperlink>
      <w:r w:rsidRPr="005E14C9">
        <w:rPr>
          <w:rFonts w:eastAsia="Arial" w:cs="Arial"/>
          <w:color w:val="000000"/>
        </w:rPr>
        <w:t>, when applicable, to develop a customized job description with specified job duties based on the unique features of the customer that will benefit the employer, and to secure a CIE position that is negotiated with potential employer(s).</w:t>
      </w:r>
    </w:p>
    <w:p w:rsidRPr="005E14C9" w:rsidR="00EE54D6" w:rsidP="00EE54D6" w:rsidRDefault="00EE54D6" w14:paraId="0FFE8750" w14:textId="77777777">
      <w:pPr>
        <w:keepNext/>
        <w:widowControl w:val="0"/>
        <w:ind w:left="720"/>
        <w:rPr>
          <w:rFonts w:cs="Arial"/>
        </w:rPr>
      </w:pPr>
      <w:r w:rsidRPr="005E14C9">
        <w:rPr>
          <w:rFonts w:cs="Arial"/>
        </w:rPr>
        <w:t xml:space="preserve">There are 2 stages in the service delivery of Job Development in CWE: </w:t>
      </w:r>
    </w:p>
    <w:p w:rsidRPr="005E14C9" w:rsidR="00EE54D6" w:rsidP="00966874" w:rsidRDefault="00EE54D6" w14:paraId="3299BF96" w14:textId="4AA95E41">
      <w:pPr>
        <w:pStyle w:val="ListParagraph"/>
        <w:numPr>
          <w:ilvl w:val="0"/>
          <w:numId w:val="43"/>
        </w:numPr>
        <w:ind w:left="1440"/>
        <w:rPr>
          <w:rFonts w:cs="Arial"/>
        </w:rPr>
      </w:pPr>
      <w:r w:rsidRPr="005E14C9">
        <w:rPr>
          <w:rFonts w:cs="Arial"/>
        </w:rPr>
        <w:t xml:space="preserve">CE Plan which includes Resource Mapping, </w:t>
      </w:r>
      <w:hyperlink w:history="1" w:anchor="_Wage_Employment">
        <w:r w:rsidRPr="00A2771D">
          <w:rPr>
            <w:rStyle w:val="Hyperlink"/>
            <w:rFonts w:cs="Arial"/>
          </w:rPr>
          <w:t>Vocational Themes</w:t>
        </w:r>
      </w:hyperlink>
      <w:r w:rsidRPr="005E14C9">
        <w:rPr>
          <w:rFonts w:cs="Arial"/>
        </w:rPr>
        <w:t>, "List of 20”, and Business Identification.</w:t>
      </w:r>
    </w:p>
    <w:p w:rsidRPr="005E14C9" w:rsidR="00EE54D6" w:rsidP="00966874" w:rsidRDefault="00EE54D6" w14:paraId="4F57A7D2" w14:textId="77777777">
      <w:pPr>
        <w:pStyle w:val="ListParagraph"/>
        <w:numPr>
          <w:ilvl w:val="0"/>
          <w:numId w:val="43"/>
        </w:numPr>
        <w:ind w:left="1440"/>
        <w:rPr>
          <w:rFonts w:cs="Arial"/>
        </w:rPr>
      </w:pPr>
      <w:r w:rsidRPr="005E14C9">
        <w:rPr>
          <w:rFonts w:cs="Arial"/>
        </w:rPr>
        <w:t>Customized Job Development Implementation which includes:</w:t>
      </w:r>
    </w:p>
    <w:p w:rsidRPr="005E14C9" w:rsidR="00EE54D6" w:rsidP="00966874" w:rsidRDefault="00EE54D6" w14:paraId="70CE0452" w14:textId="77777777">
      <w:pPr>
        <w:pStyle w:val="ListParagraph"/>
        <w:numPr>
          <w:ilvl w:val="1"/>
          <w:numId w:val="43"/>
        </w:numPr>
        <w:ind w:left="2160"/>
        <w:rPr>
          <w:rFonts w:cs="Arial"/>
        </w:rPr>
      </w:pPr>
      <w:r w:rsidRPr="005E14C9">
        <w:rPr>
          <w:rFonts w:cs="Arial"/>
        </w:rPr>
        <w:t>Informational Interviewing with businesses on the “List of 20” related to the vocational themes;</w:t>
      </w:r>
    </w:p>
    <w:p w:rsidRPr="005E14C9" w:rsidR="00EE54D6" w:rsidP="00966874" w:rsidRDefault="00EE54D6" w14:paraId="2A88A03F" w14:textId="3587CCCE">
      <w:pPr>
        <w:pStyle w:val="ListParagraph"/>
        <w:numPr>
          <w:ilvl w:val="1"/>
          <w:numId w:val="43"/>
        </w:numPr>
        <w:ind w:left="2160"/>
        <w:rPr>
          <w:rFonts w:cs="Arial"/>
        </w:rPr>
      </w:pPr>
      <w:r w:rsidRPr="005E14C9">
        <w:rPr>
          <w:rFonts w:cs="Arial"/>
        </w:rPr>
        <w:t>Analysis to identify potential unmet needs of the business that could lead to the development and negotiation of a customized position for the customer that meets the employer’s unmet need(s);</w:t>
      </w:r>
      <w:r w:rsidR="00EB7622">
        <w:rPr>
          <w:rFonts w:cs="Arial"/>
        </w:rPr>
        <w:t xml:space="preserve"> and</w:t>
      </w:r>
    </w:p>
    <w:p w:rsidRPr="005E14C9" w:rsidR="00EE54D6" w:rsidP="00966874" w:rsidRDefault="00EE54D6" w14:paraId="56785E70" w14:textId="77777777">
      <w:pPr>
        <w:pStyle w:val="ListParagraph"/>
        <w:numPr>
          <w:ilvl w:val="1"/>
          <w:numId w:val="43"/>
        </w:numPr>
        <w:ind w:left="2160"/>
        <w:rPr>
          <w:rFonts w:cs="Arial"/>
        </w:rPr>
      </w:pPr>
      <w:r w:rsidRPr="005E14C9">
        <w:rPr>
          <w:rFonts w:cs="Arial"/>
        </w:rPr>
        <w:t>CE Wage Employment position secured for the customer.</w:t>
      </w:r>
    </w:p>
    <w:p w:rsidRPr="005E14C9" w:rsidR="00EE54D6" w:rsidP="00EE54D6" w:rsidRDefault="00EE54D6" w14:paraId="62CBC873" w14:textId="2958C291">
      <w:pPr>
        <w:ind w:left="720"/>
        <w:rPr>
          <w:rFonts w:cs="Arial"/>
        </w:rPr>
      </w:pPr>
      <w:r w:rsidRPr="005E14C9">
        <w:rPr>
          <w:rFonts w:cs="Arial"/>
        </w:rPr>
        <w:t>For more information refer to</w:t>
      </w:r>
      <w:r w:rsidR="00005437">
        <w:rPr>
          <w:rFonts w:cs="Arial"/>
        </w:rPr>
        <w:t xml:space="preserve"> </w:t>
      </w:r>
      <w:r w:rsidRPr="00B70669" w:rsidR="000F7DF7">
        <w:rPr>
          <w:rFonts w:cs="Arial"/>
        </w:rPr>
        <w:t xml:space="preserve">CE Phase 2 Section </w:t>
      </w:r>
      <w:hyperlink w:history="1" w:anchor="_6.1_Customized_Wage">
        <w:r w:rsidRPr="00B70669" w:rsidR="000F7DF7">
          <w:rPr>
            <w:rStyle w:val="Hyperlink"/>
            <w:rFonts w:cs="Arial"/>
          </w:rPr>
          <w:t>2.4.1 Customized Wage Employment (CWE)</w:t>
        </w:r>
      </w:hyperlink>
      <w:r w:rsidR="000F7DF7">
        <w:rPr>
          <w:rFonts w:cs="Arial"/>
        </w:rPr>
        <w:t xml:space="preserve"> </w:t>
      </w:r>
    </w:p>
    <w:p w:rsidRPr="005E14C9" w:rsidR="00EE54D6" w:rsidP="00EE54D6" w:rsidRDefault="00EE54D6" w14:paraId="3ED5D4D8" w14:textId="77777777">
      <w:pPr>
        <w:rPr>
          <w:rFonts w:cs="Arial"/>
          <w:u w:val="single"/>
        </w:rPr>
      </w:pPr>
      <w:r w:rsidRPr="005E14C9">
        <w:rPr>
          <w:rFonts w:cs="Arial"/>
          <w:u w:val="single"/>
        </w:rPr>
        <w:t>For Customized Self-Employment (CSE):</w:t>
      </w:r>
    </w:p>
    <w:p w:rsidRPr="005E14C9" w:rsidR="00EE54D6" w:rsidP="00EE54D6" w:rsidRDefault="00EE54D6" w14:paraId="2C533FFB" w14:textId="37616FC2">
      <w:pPr>
        <w:ind w:left="720"/>
        <w:rPr>
          <w:rFonts w:eastAsia="Arial" w:cs="Arial"/>
          <w:color w:val="000000"/>
        </w:rPr>
      </w:pPr>
      <w:r w:rsidRPr="005E14C9">
        <w:rPr>
          <w:rFonts w:eastAsia="Arial" w:cs="Arial"/>
          <w:color w:val="000000"/>
        </w:rPr>
        <w:t xml:space="preserve">Business Development includes activities to explore the </w:t>
      </w:r>
      <w:r w:rsidR="001D7508">
        <w:rPr>
          <w:rFonts w:eastAsia="Arial" w:cs="Arial"/>
          <w:color w:val="000000"/>
        </w:rPr>
        <w:t>i</w:t>
      </w:r>
      <w:r w:rsidRPr="005E14C9">
        <w:rPr>
          <w:rFonts w:eastAsia="Arial" w:cs="Arial"/>
          <w:color w:val="000000"/>
        </w:rPr>
        <w:t>dentification of a business idea and researching the business idea</w:t>
      </w:r>
      <w:r w:rsidR="00F00050">
        <w:rPr>
          <w:rFonts w:eastAsia="Arial" w:cs="Arial"/>
          <w:color w:val="000000"/>
        </w:rPr>
        <w:t>’s</w:t>
      </w:r>
      <w:r w:rsidRPr="005E14C9">
        <w:rPr>
          <w:rFonts w:eastAsia="Arial" w:cs="Arial"/>
          <w:color w:val="000000"/>
        </w:rPr>
        <w:t xml:space="preserve"> feasibility which are completed by customer, CE Specialist, and the members of the </w:t>
      </w:r>
      <w:hyperlink w:history="1" w:anchor="_CE_Team">
        <w:r w:rsidRPr="0097549C">
          <w:rPr>
            <w:rStyle w:val="Hyperlink"/>
            <w:rFonts w:eastAsia="Arial" w:cs="Arial"/>
          </w:rPr>
          <w:t>CE Team</w:t>
        </w:r>
      </w:hyperlink>
      <w:r w:rsidRPr="005E14C9">
        <w:rPr>
          <w:rFonts w:eastAsia="Arial" w:cs="Arial"/>
          <w:color w:val="000000"/>
        </w:rPr>
        <w:t>, when applicable, under the direction of the Certified Business Technical Assistant Consultant (CBTAC). The CBTAC will support the customer by developing the Customized Business Plan.</w:t>
      </w:r>
    </w:p>
    <w:p w:rsidRPr="005E14C9" w:rsidR="00EE54D6" w:rsidP="00EE54D6" w:rsidRDefault="00EE54D6" w14:paraId="10CA4E0A" w14:textId="77777777">
      <w:pPr>
        <w:keepNext/>
        <w:widowControl w:val="0"/>
        <w:ind w:left="720"/>
        <w:rPr>
          <w:rFonts w:cs="Arial"/>
        </w:rPr>
      </w:pPr>
      <w:r w:rsidRPr="005E14C9">
        <w:rPr>
          <w:rFonts w:cs="Arial"/>
        </w:rPr>
        <w:t>There are 2 stages in the service delivery of Business Development for CSE:</w:t>
      </w:r>
    </w:p>
    <w:p w:rsidRPr="005E14C9" w:rsidR="00EE54D6" w:rsidP="00966874" w:rsidRDefault="00EE54D6" w14:paraId="3C207E8B" w14:textId="2C573FE1">
      <w:pPr>
        <w:pStyle w:val="ListParagraph"/>
        <w:keepNext/>
        <w:widowControl w:val="0"/>
        <w:numPr>
          <w:ilvl w:val="0"/>
          <w:numId w:val="4"/>
        </w:numPr>
        <w:ind w:left="1530" w:hanging="450"/>
        <w:rPr>
          <w:rFonts w:cs="Arial"/>
        </w:rPr>
      </w:pPr>
      <w:r w:rsidRPr="005E14C9">
        <w:rPr>
          <w:rFonts w:cs="Arial"/>
        </w:rPr>
        <w:t xml:space="preserve">CE Plan which includes Resource Mapping, </w:t>
      </w:r>
      <w:hyperlink w:history="1" w:anchor="_Wage_Employment">
        <w:r w:rsidRPr="00A2771D">
          <w:rPr>
            <w:rStyle w:val="Hyperlink"/>
            <w:rFonts w:cs="Arial"/>
          </w:rPr>
          <w:t>Vocational Themes,</w:t>
        </w:r>
      </w:hyperlink>
      <w:r w:rsidRPr="005E14C9">
        <w:rPr>
          <w:rFonts w:cs="Arial"/>
        </w:rPr>
        <w:t xml:space="preserve"> "List of 20”, Identification of possible business concepts including products and services.</w:t>
      </w:r>
    </w:p>
    <w:p w:rsidRPr="005E14C9" w:rsidR="00EE54D6" w:rsidP="00966874" w:rsidRDefault="00EE54D6" w14:paraId="45A37B14" w14:textId="77777777">
      <w:pPr>
        <w:pStyle w:val="ListParagraph"/>
        <w:keepNext/>
        <w:widowControl w:val="0"/>
        <w:numPr>
          <w:ilvl w:val="0"/>
          <w:numId w:val="4"/>
        </w:numPr>
        <w:ind w:left="1530" w:hanging="450"/>
        <w:rPr>
          <w:rFonts w:cs="Arial"/>
        </w:rPr>
      </w:pPr>
      <w:r w:rsidRPr="005E14C9">
        <w:rPr>
          <w:rFonts w:cs="Arial"/>
        </w:rPr>
        <w:t>Customized Business Development and planning which includes the CE Specialists under the direction of a CBTAC assisting with:</w:t>
      </w:r>
    </w:p>
    <w:p w:rsidRPr="005E14C9" w:rsidR="00EE54D6" w:rsidP="00966874" w:rsidRDefault="00EE54D6" w14:paraId="2BB58D47" w14:textId="77777777">
      <w:pPr>
        <w:pStyle w:val="ListParagraph"/>
        <w:keepLines/>
        <w:widowControl w:val="0"/>
        <w:numPr>
          <w:ilvl w:val="1"/>
          <w:numId w:val="4"/>
        </w:numPr>
        <w:ind w:left="2160"/>
        <w:rPr>
          <w:rFonts w:cs="Arial"/>
        </w:rPr>
      </w:pPr>
      <w:r w:rsidRPr="005E14C9">
        <w:rPr>
          <w:rFonts w:cs="Arial"/>
        </w:rPr>
        <w:t>Informational Interviews related to the “List of 20” and vocational themes to collect information for business concept development;</w:t>
      </w:r>
    </w:p>
    <w:p w:rsidRPr="005E14C9" w:rsidR="00EE54D6" w:rsidP="00966874" w:rsidRDefault="00EE54D6" w14:paraId="6EF99C8E" w14:textId="77777777">
      <w:pPr>
        <w:pStyle w:val="ListParagraph"/>
        <w:keepLines/>
        <w:widowControl w:val="0"/>
        <w:numPr>
          <w:ilvl w:val="1"/>
          <w:numId w:val="4"/>
        </w:numPr>
        <w:ind w:left="2160"/>
        <w:rPr>
          <w:rFonts w:cs="Arial"/>
        </w:rPr>
      </w:pPr>
      <w:r w:rsidRPr="005E14C9">
        <w:rPr>
          <w:rFonts w:cs="Arial"/>
        </w:rPr>
        <w:t xml:space="preserve">Business Feasibility Researched; and </w:t>
      </w:r>
    </w:p>
    <w:p w:rsidRPr="005E14C9" w:rsidR="00EE54D6" w:rsidP="00966874" w:rsidRDefault="00EE54D6" w14:paraId="78F7E387" w14:textId="77777777">
      <w:pPr>
        <w:pStyle w:val="ListParagraph"/>
        <w:keepLines/>
        <w:widowControl w:val="0"/>
        <w:numPr>
          <w:ilvl w:val="1"/>
          <w:numId w:val="4"/>
        </w:numPr>
        <w:ind w:left="2160"/>
        <w:rPr>
          <w:rFonts w:cs="Arial"/>
        </w:rPr>
      </w:pPr>
      <w:r w:rsidRPr="005E14C9">
        <w:rPr>
          <w:rFonts w:cs="Arial"/>
        </w:rPr>
        <w:t>Business Plan Development and Projected Financials.</w:t>
      </w:r>
    </w:p>
    <w:p w:rsidRPr="005E14C9" w:rsidR="00EE54D6" w:rsidP="00EE54D6" w:rsidRDefault="00EE54D6" w14:paraId="58E09A44" w14:textId="77777777">
      <w:pPr>
        <w:keepLines/>
        <w:widowControl w:val="0"/>
        <w:ind w:left="1080" w:firstLine="720"/>
        <w:rPr>
          <w:rFonts w:cs="Arial"/>
        </w:rPr>
      </w:pPr>
      <w:r w:rsidRPr="005E14C9">
        <w:rPr>
          <w:rFonts w:cs="Arial"/>
        </w:rPr>
        <w:t>Note: the CBTAC will create the Business Plan and Financial Spreadsheets.</w:t>
      </w:r>
    </w:p>
    <w:p w:rsidRPr="005E14C9" w:rsidR="00EE54D6" w:rsidP="00EE54D6" w:rsidRDefault="00EE54D6" w14:paraId="3B8B1605" w14:textId="0A47B4F8">
      <w:pPr>
        <w:keepNext/>
        <w:widowControl w:val="0"/>
        <w:ind w:left="720"/>
        <w:rPr>
          <w:rFonts w:cs="Arial"/>
        </w:rPr>
      </w:pPr>
      <w:r w:rsidRPr="005E14C9">
        <w:rPr>
          <w:rFonts w:cs="Arial"/>
        </w:rPr>
        <w:t xml:space="preserve">For more information refer to </w:t>
      </w:r>
      <w:r w:rsidRPr="00B70669" w:rsidR="00037BF1">
        <w:rPr>
          <w:rFonts w:cs="Arial"/>
        </w:rPr>
        <w:t xml:space="preserve">CE Phase 2 Section </w:t>
      </w:r>
      <w:hyperlink w:history="1" w:anchor="_6.2_Customized_Self">
        <w:r w:rsidRPr="00B70669" w:rsidR="00037BF1">
          <w:rPr>
            <w:rStyle w:val="Hyperlink"/>
            <w:rFonts w:cs="Arial"/>
          </w:rPr>
          <w:t>2.4.2 Customized Self Employment</w:t>
        </w:r>
      </w:hyperlink>
    </w:p>
    <w:p w:rsidRPr="00B238D6" w:rsidR="00EE54D6" w:rsidP="00AC02C5" w:rsidRDefault="00D9639C" w14:paraId="4AA117D6" w14:textId="633D255B">
      <w:pPr>
        <w:pStyle w:val="Heading3"/>
      </w:pPr>
      <w:r w:rsidRPr="00B238D6">
        <w:rPr>
          <w:rStyle w:val="Heading2Char"/>
          <w:b/>
          <w:szCs w:val="24"/>
        </w:rPr>
        <w:t xml:space="preserve">1.5.4 </w:t>
      </w:r>
      <w:r w:rsidRPr="00B238D6" w:rsidR="00EE54D6">
        <w:rPr>
          <w:rStyle w:val="Heading2Char"/>
          <w:b/>
          <w:szCs w:val="24"/>
        </w:rPr>
        <w:t>CE Phase 3 -</w:t>
      </w:r>
      <w:r w:rsidRPr="00B238D6" w:rsidR="00EE54D6">
        <w:t xml:space="preserve"> Consultative Employment Training and Support (CETS) Services</w:t>
      </w:r>
    </w:p>
    <w:p w:rsidRPr="005E14C9" w:rsidR="00EE54D6" w:rsidP="00EE54D6" w:rsidRDefault="00EE54D6" w14:paraId="211C4742" w14:textId="45707BE9">
      <w:pPr>
        <w:keepNext/>
        <w:widowControl w:val="0"/>
        <w:rPr>
          <w:rFonts w:cs="Arial"/>
        </w:rPr>
      </w:pPr>
      <w:r w:rsidRPr="005E14C9">
        <w:rPr>
          <w:rFonts w:cs="Arial"/>
        </w:rPr>
        <w:t>CETS Services are delivered when a customer enters a C</w:t>
      </w:r>
      <w:r w:rsidR="00E4108C">
        <w:rPr>
          <w:rFonts w:cs="Arial"/>
        </w:rPr>
        <w:t xml:space="preserve">ustomized </w:t>
      </w:r>
      <w:r w:rsidRPr="005E14C9">
        <w:rPr>
          <w:rFonts w:cs="Arial"/>
        </w:rPr>
        <w:t>W</w:t>
      </w:r>
      <w:r w:rsidR="00E4108C">
        <w:rPr>
          <w:rFonts w:cs="Arial"/>
        </w:rPr>
        <w:t xml:space="preserve">age </w:t>
      </w:r>
      <w:r w:rsidRPr="005E14C9">
        <w:rPr>
          <w:rFonts w:cs="Arial"/>
        </w:rPr>
        <w:t>E</w:t>
      </w:r>
      <w:r w:rsidR="00E4108C">
        <w:rPr>
          <w:rFonts w:cs="Arial"/>
        </w:rPr>
        <w:t>mployment</w:t>
      </w:r>
      <w:r w:rsidRPr="005E14C9">
        <w:rPr>
          <w:rFonts w:cs="Arial"/>
        </w:rPr>
        <w:t xml:space="preserve"> position, or a C</w:t>
      </w:r>
      <w:r w:rsidR="00E4108C">
        <w:rPr>
          <w:rFonts w:cs="Arial"/>
        </w:rPr>
        <w:t xml:space="preserve">ustomized </w:t>
      </w:r>
      <w:r w:rsidRPr="005E14C9">
        <w:rPr>
          <w:rFonts w:cs="Arial"/>
        </w:rPr>
        <w:t>S</w:t>
      </w:r>
      <w:r w:rsidR="00E4108C">
        <w:rPr>
          <w:rFonts w:cs="Arial"/>
        </w:rPr>
        <w:t>elf-</w:t>
      </w:r>
      <w:r w:rsidRPr="005E14C9">
        <w:rPr>
          <w:rFonts w:cs="Arial"/>
        </w:rPr>
        <w:t>E</w:t>
      </w:r>
      <w:r w:rsidR="00E4108C">
        <w:rPr>
          <w:rFonts w:cs="Arial"/>
        </w:rPr>
        <w:t>mployment</w:t>
      </w:r>
      <w:r w:rsidRPr="005E14C9">
        <w:rPr>
          <w:rFonts w:cs="Arial"/>
        </w:rPr>
        <w:t xml:space="preserve"> business is launched. </w:t>
      </w:r>
    </w:p>
    <w:p w:rsidRPr="005E14C9" w:rsidR="00EE54D6" w:rsidP="00EE54D6" w:rsidRDefault="00EE54D6" w14:paraId="54E672A3" w14:textId="337143B1">
      <w:pPr>
        <w:keepNext/>
        <w:widowControl w:val="0"/>
        <w:rPr>
          <w:rFonts w:cs="Arial"/>
        </w:rPr>
      </w:pPr>
      <w:r w:rsidRPr="005E14C9">
        <w:rPr>
          <w:rFonts w:cs="Arial"/>
          <w:u w:val="single"/>
        </w:rPr>
        <w:t xml:space="preserve">For Customized </w:t>
      </w:r>
      <w:hyperlink w:history="1" w:anchor="_Wage_Employment">
        <w:r w:rsidRPr="003E700F">
          <w:rPr>
            <w:rStyle w:val="Hyperlink"/>
            <w:rFonts w:cs="Arial"/>
          </w:rPr>
          <w:t>Wage Employment</w:t>
        </w:r>
      </w:hyperlink>
      <w:r w:rsidRPr="005E14C9">
        <w:rPr>
          <w:rFonts w:cs="Arial"/>
          <w:u w:val="single"/>
        </w:rPr>
        <w:t xml:space="preserve"> (CWE) Position:</w:t>
      </w:r>
    </w:p>
    <w:p w:rsidRPr="005E14C9" w:rsidR="00EE54D6" w:rsidP="00D90319" w:rsidRDefault="00EE54D6" w14:paraId="27C8B1E1" w14:textId="77777777">
      <w:pPr>
        <w:keepLines/>
        <w:widowControl w:val="0"/>
        <w:ind w:left="720"/>
        <w:rPr>
          <w:rFonts w:cs="Arial"/>
        </w:rPr>
      </w:pPr>
      <w:r w:rsidRPr="005E14C9">
        <w:rPr>
          <w:rFonts w:cs="Arial"/>
        </w:rPr>
        <w:t xml:space="preserve">CETS Services are identified and described in the customer’s CETS Plan.  CETS Services facilitate the development of the employer’s and co-worker’s ability to train, work with, and foster successful employment of the customer. Natural and paid community supports can also be established to address support needs, that are necessary for the customer to remain engaged in long-term competitive integrated CE. </w:t>
      </w:r>
    </w:p>
    <w:p w:rsidR="00EE54D6" w:rsidP="00EE54D6" w:rsidRDefault="00EE54D6" w14:paraId="595CD655" w14:textId="20009358">
      <w:pPr>
        <w:keepNext/>
        <w:widowControl w:val="0"/>
        <w:ind w:left="720"/>
        <w:rPr>
          <w:rFonts w:cs="Arial"/>
        </w:rPr>
      </w:pPr>
      <w:r w:rsidRPr="005E14C9">
        <w:rPr>
          <w:rFonts w:cs="Arial"/>
        </w:rPr>
        <w:t xml:space="preserve">CETS Services for </w:t>
      </w:r>
      <w:r w:rsidR="00D953BA">
        <w:rPr>
          <w:rFonts w:cs="Arial"/>
        </w:rPr>
        <w:t>CWE:</w:t>
      </w:r>
    </w:p>
    <w:p w:rsidR="00653B73" w:rsidP="00D90319" w:rsidRDefault="00653B73" w14:paraId="1255C065" w14:textId="05BB1514">
      <w:pPr>
        <w:pStyle w:val="ListParagraph"/>
        <w:keepNext/>
        <w:widowControl w:val="0"/>
        <w:numPr>
          <w:ilvl w:val="0"/>
          <w:numId w:val="34"/>
        </w:numPr>
        <w:rPr>
          <w:rFonts w:cs="Arial"/>
        </w:rPr>
      </w:pPr>
      <w:r w:rsidRPr="005E14C9">
        <w:rPr>
          <w:rFonts w:cs="Arial"/>
        </w:rPr>
        <w:t>Train</w:t>
      </w:r>
      <w:r w:rsidR="004468C1">
        <w:rPr>
          <w:rFonts w:cs="Arial"/>
        </w:rPr>
        <w:t>s</w:t>
      </w:r>
      <w:r w:rsidRPr="005E14C9">
        <w:rPr>
          <w:rFonts w:cs="Arial"/>
        </w:rPr>
        <w:t xml:space="preserve"> or consult</w:t>
      </w:r>
      <w:r w:rsidR="004468C1">
        <w:rPr>
          <w:rFonts w:cs="Arial"/>
        </w:rPr>
        <w:t>s</w:t>
      </w:r>
      <w:r w:rsidRPr="005E14C9">
        <w:rPr>
          <w:rFonts w:cs="Arial"/>
        </w:rPr>
        <w:t xml:space="preserve"> with employers, co-workers, or advocates to maximize </w:t>
      </w:r>
      <w:hyperlink w:history="1" w:anchor="_Natural_Supports">
        <w:r w:rsidRPr="00EF363F">
          <w:rPr>
            <w:rStyle w:val="Hyperlink"/>
            <w:rFonts w:cs="Arial"/>
          </w:rPr>
          <w:t>Natural Supports</w:t>
        </w:r>
      </w:hyperlink>
      <w:r w:rsidRPr="005E14C9">
        <w:rPr>
          <w:rFonts w:cs="Arial"/>
        </w:rPr>
        <w:t xml:space="preserve">; </w:t>
      </w:r>
    </w:p>
    <w:p w:rsidRPr="005E14C9" w:rsidR="00413D5A" w:rsidP="00D90319" w:rsidRDefault="0003365B" w14:paraId="7A7F3F0D" w14:textId="00DA9E2D">
      <w:pPr>
        <w:pStyle w:val="ListParagraph"/>
        <w:keepNext/>
        <w:widowControl w:val="0"/>
        <w:numPr>
          <w:ilvl w:val="0"/>
          <w:numId w:val="34"/>
        </w:numPr>
        <w:rPr>
          <w:rFonts w:cs="Arial"/>
        </w:rPr>
      </w:pPr>
      <w:r w:rsidRPr="0003365B">
        <w:rPr>
          <w:rFonts w:cs="Arial"/>
        </w:rPr>
        <w:t>Develop</w:t>
      </w:r>
      <w:r>
        <w:rPr>
          <w:rFonts w:cs="Arial"/>
        </w:rPr>
        <w:t xml:space="preserve">s </w:t>
      </w:r>
      <w:r w:rsidRPr="0003365B">
        <w:rPr>
          <w:rFonts w:cs="Arial"/>
        </w:rPr>
        <w:t>support strategies;</w:t>
      </w:r>
    </w:p>
    <w:p w:rsidRPr="005E14C9" w:rsidR="00314603" w:rsidP="7E3A506F" w:rsidRDefault="00314603" w14:paraId="5F479669" w14:textId="303E9E00" w14:noSpellErr="1">
      <w:pPr>
        <w:pStyle w:val="ListParagraph"/>
        <w:keepNext w:val="1"/>
        <w:widowControl w:val="0"/>
        <w:numPr>
          <w:ilvl w:val="0"/>
          <w:numId w:val="34"/>
        </w:numPr>
        <w:rPr>
          <w:rFonts w:cs="Arial"/>
          <w:lang w:val="en-US"/>
        </w:rPr>
      </w:pPr>
      <w:r w:rsidRPr="7E3A506F" w:rsidR="00314603">
        <w:rPr>
          <w:rFonts w:cs="Arial"/>
          <w:lang w:val="en-US"/>
        </w:rPr>
        <w:t>Provid</w:t>
      </w:r>
      <w:r w:rsidRPr="7E3A506F" w:rsidR="00CC3A7A">
        <w:rPr>
          <w:rFonts w:cs="Arial"/>
          <w:lang w:val="en-US"/>
        </w:rPr>
        <w:t>es</w:t>
      </w:r>
      <w:r w:rsidRPr="7E3A506F" w:rsidR="00314603">
        <w:rPr>
          <w:rFonts w:cs="Arial"/>
          <w:lang w:val="en-US"/>
        </w:rPr>
        <w:t xml:space="preserve"> on-site training that reinforces the employer's expectations and procedures;</w:t>
      </w:r>
    </w:p>
    <w:p w:rsidRPr="00413D5A" w:rsidR="00095F61" w:rsidP="00D90319" w:rsidRDefault="00095F61" w14:paraId="070CA6CD" w14:textId="77777777">
      <w:pPr>
        <w:pStyle w:val="ListParagraph"/>
        <w:numPr>
          <w:ilvl w:val="0"/>
          <w:numId w:val="34"/>
        </w:numPr>
        <w:rPr>
          <w:rFonts w:cs="Arial"/>
        </w:rPr>
      </w:pPr>
      <w:r w:rsidRPr="00413D5A">
        <w:rPr>
          <w:rFonts w:cs="Arial"/>
        </w:rPr>
        <w:t>Foster</w:t>
      </w:r>
      <w:r>
        <w:rPr>
          <w:rFonts w:cs="Arial"/>
        </w:rPr>
        <w:t>s</w:t>
      </w:r>
      <w:r w:rsidRPr="00413D5A">
        <w:rPr>
          <w:rFonts w:cs="Arial"/>
        </w:rPr>
        <w:t xml:space="preserve"> workplace social interactions; </w:t>
      </w:r>
    </w:p>
    <w:p w:rsidRPr="00D90319" w:rsidR="00095F61" w:rsidP="00D90319" w:rsidRDefault="006C016D" w14:paraId="5F5CD2B7" w14:textId="7F863393">
      <w:pPr>
        <w:keepNext/>
        <w:widowControl w:val="0"/>
        <w:numPr>
          <w:ilvl w:val="0"/>
          <w:numId w:val="34"/>
        </w:numPr>
        <w:rPr>
          <w:rFonts w:cs="Arial"/>
        </w:rPr>
      </w:pPr>
      <w:r>
        <w:rPr>
          <w:rFonts w:cs="Arial"/>
        </w:rPr>
        <w:t>Assist</w:t>
      </w:r>
      <w:r w:rsidR="00E66257">
        <w:rPr>
          <w:rFonts w:cs="Arial"/>
        </w:rPr>
        <w:t>s</w:t>
      </w:r>
      <w:r>
        <w:rPr>
          <w:rFonts w:cs="Arial"/>
        </w:rPr>
        <w:t xml:space="preserve"> </w:t>
      </w:r>
      <w:r w:rsidR="00E66257">
        <w:rPr>
          <w:rFonts w:cs="Arial"/>
        </w:rPr>
        <w:t xml:space="preserve">the </w:t>
      </w:r>
      <w:r w:rsidR="00552C74">
        <w:rPr>
          <w:rFonts w:cs="Arial"/>
        </w:rPr>
        <w:t xml:space="preserve">customer in </w:t>
      </w:r>
      <w:r w:rsidRPr="005E14C9">
        <w:rPr>
          <w:rFonts w:cs="Arial"/>
        </w:rPr>
        <w:t>learning of non-work time management including break/lunch periods;</w:t>
      </w:r>
    </w:p>
    <w:p w:rsidRPr="005E14C9" w:rsidR="00314603" w:rsidP="00D90319" w:rsidRDefault="00314603" w14:paraId="0BA2079B" w14:textId="75447C2D">
      <w:pPr>
        <w:pStyle w:val="ListParagraph"/>
        <w:keepLines/>
        <w:widowControl w:val="0"/>
        <w:numPr>
          <w:ilvl w:val="0"/>
          <w:numId w:val="34"/>
        </w:numPr>
        <w:rPr>
          <w:rFonts w:cs="Arial"/>
          <w:lang w:val="en"/>
        </w:rPr>
      </w:pPr>
      <w:r w:rsidRPr="005E14C9">
        <w:rPr>
          <w:rFonts w:cs="Arial"/>
          <w:lang w:val="en"/>
        </w:rPr>
        <w:t>Arrang</w:t>
      </w:r>
      <w:r w:rsidR="00CC3A7A">
        <w:rPr>
          <w:rFonts w:cs="Arial"/>
          <w:lang w:val="en"/>
        </w:rPr>
        <w:t>es</w:t>
      </w:r>
      <w:r w:rsidRPr="005E14C9">
        <w:rPr>
          <w:rFonts w:cs="Arial"/>
          <w:lang w:val="en"/>
        </w:rPr>
        <w:t xml:space="preserve"> accommodations and supports the customer can use to be successful, such as job aids and </w:t>
      </w:r>
      <w:hyperlink w:history="1" w:anchor="_Natural_Supports">
        <w:r w:rsidRPr="00EF363F">
          <w:rPr>
            <w:rStyle w:val="Hyperlink"/>
            <w:rFonts w:cs="Arial"/>
            <w:lang w:val="en"/>
          </w:rPr>
          <w:t>Natural Supports</w:t>
        </w:r>
      </w:hyperlink>
      <w:r w:rsidRPr="005E14C9">
        <w:rPr>
          <w:rFonts w:cs="Arial"/>
          <w:lang w:val="en"/>
        </w:rPr>
        <w:t>;</w:t>
      </w:r>
    </w:p>
    <w:p w:rsidR="00314603" w:rsidP="7E3A506F" w:rsidRDefault="00314603" w14:paraId="1D540E1B" w14:textId="2DA610F3" w14:noSpellErr="1">
      <w:pPr>
        <w:pStyle w:val="ListParagraph"/>
        <w:keepNext w:val="1"/>
        <w:widowControl w:val="0"/>
        <w:numPr>
          <w:ilvl w:val="0"/>
          <w:numId w:val="34"/>
        </w:numPr>
        <w:rPr>
          <w:rFonts w:cs="Arial"/>
          <w:lang w:val="en-US"/>
        </w:rPr>
      </w:pPr>
      <w:r w:rsidRPr="7E3A506F" w:rsidR="00314603">
        <w:rPr>
          <w:rFonts w:cs="Arial"/>
          <w:lang w:val="en-US"/>
        </w:rPr>
        <w:t>Address</w:t>
      </w:r>
      <w:r w:rsidRPr="7E3A506F" w:rsidR="00CC3A7A">
        <w:rPr>
          <w:rFonts w:cs="Arial"/>
          <w:lang w:val="en-US"/>
        </w:rPr>
        <w:t>es</w:t>
      </w:r>
      <w:r w:rsidRPr="7E3A506F" w:rsidR="00314603">
        <w:rPr>
          <w:rFonts w:cs="Arial"/>
          <w:lang w:val="en-US"/>
        </w:rPr>
        <w:t xml:space="preserve"> work issues or employment barriers related to</w:t>
      </w:r>
      <w:r w:rsidRPr="7E3A506F" w:rsidR="00095F61">
        <w:rPr>
          <w:rFonts w:cs="Arial"/>
          <w:lang w:val="en-US"/>
        </w:rPr>
        <w:t xml:space="preserve"> the customer</w:t>
      </w:r>
      <w:r w:rsidRPr="7E3A506F" w:rsidR="00314603">
        <w:rPr>
          <w:rFonts w:cs="Arial"/>
          <w:lang w:val="en-US"/>
        </w:rPr>
        <w:t xml:space="preserve"> maintaining the employment;</w:t>
      </w:r>
    </w:p>
    <w:p w:rsidRPr="00D90319" w:rsidR="007D4D0C" w:rsidP="00D90319" w:rsidRDefault="00CC3A7A" w14:paraId="43AB756C" w14:textId="4C38F182">
      <w:pPr>
        <w:pStyle w:val="ListParagraph"/>
        <w:keepLines/>
        <w:widowControl w:val="0"/>
        <w:numPr>
          <w:ilvl w:val="0"/>
          <w:numId w:val="34"/>
        </w:numPr>
        <w:rPr>
          <w:rFonts w:cs="Arial"/>
          <w:lang w:val="en"/>
        </w:rPr>
      </w:pPr>
      <w:r w:rsidRPr="005E14C9">
        <w:rPr>
          <w:rFonts w:cs="Arial"/>
          <w:lang w:val="en"/>
        </w:rPr>
        <w:t>Negotiate</w:t>
      </w:r>
      <w:r>
        <w:rPr>
          <w:rFonts w:cs="Arial"/>
          <w:lang w:val="en"/>
        </w:rPr>
        <w:t>s</w:t>
      </w:r>
      <w:r w:rsidRPr="005E14C9" w:rsidR="007D4D0C">
        <w:rPr>
          <w:rFonts w:cs="Arial"/>
          <w:lang w:val="en"/>
        </w:rPr>
        <w:t xml:space="preserve"> job modifications, new job tasks and/or accommodations in collaboration with the customer, customer’s circle of supports, and employer;</w:t>
      </w:r>
      <w:r w:rsidR="0086027D">
        <w:rPr>
          <w:rFonts w:cs="Arial"/>
          <w:lang w:val="en"/>
        </w:rPr>
        <w:t xml:space="preserve"> and</w:t>
      </w:r>
    </w:p>
    <w:p w:rsidRPr="005E14C9" w:rsidR="00314603" w:rsidP="00D90319" w:rsidRDefault="00314603" w14:paraId="72820B0A" w14:textId="33E44947">
      <w:pPr>
        <w:pStyle w:val="ListParagraph"/>
        <w:keepLines/>
        <w:widowControl w:val="0"/>
        <w:numPr>
          <w:ilvl w:val="0"/>
          <w:numId w:val="34"/>
        </w:numPr>
        <w:rPr>
          <w:rFonts w:cs="Arial"/>
        </w:rPr>
      </w:pPr>
      <w:r w:rsidRPr="005E14C9">
        <w:rPr>
          <w:rFonts w:cs="Arial"/>
        </w:rPr>
        <w:t>Identif</w:t>
      </w:r>
      <w:r w:rsidR="00CC3A7A">
        <w:rPr>
          <w:rFonts w:cs="Arial"/>
        </w:rPr>
        <w:t>ies</w:t>
      </w:r>
      <w:r w:rsidRPr="005E14C9">
        <w:rPr>
          <w:rFonts w:cs="Arial"/>
        </w:rPr>
        <w:t>, arranging, and training long-term support providers so the customer can achieve employment stability.</w:t>
      </w:r>
    </w:p>
    <w:p w:rsidR="008A630E" w:rsidP="00C56EEF" w:rsidRDefault="008A630E" w14:paraId="6BD47DB4" w14:textId="77777777">
      <w:pPr>
        <w:keepNext/>
        <w:widowControl w:val="0"/>
        <w:rPr>
          <w:rFonts w:cs="Arial"/>
        </w:rPr>
      </w:pPr>
    </w:p>
    <w:p w:rsidRPr="005E14C9" w:rsidR="008A630E" w:rsidP="00EE54D6" w:rsidRDefault="008A630E" w14:paraId="308E0348" w14:textId="77777777">
      <w:pPr>
        <w:keepNext/>
        <w:widowControl w:val="0"/>
        <w:ind w:left="720"/>
        <w:rPr>
          <w:rFonts w:cs="Arial"/>
        </w:rPr>
      </w:pPr>
    </w:p>
    <w:p w:rsidR="00C56EEF" w:rsidRDefault="00C56EEF" w14:paraId="24EB09B5" w14:textId="77777777">
      <w:pPr>
        <w:spacing w:before="0" w:after="160"/>
        <w:rPr>
          <w:rFonts w:cs="Arial"/>
        </w:rPr>
      </w:pPr>
      <w:r>
        <w:rPr>
          <w:rFonts w:cs="Arial"/>
        </w:rPr>
        <w:br w:type="page"/>
      </w:r>
    </w:p>
    <w:p w:rsidRPr="005E14C9" w:rsidR="00EE54D6" w:rsidP="00EE54D6" w:rsidRDefault="00EE54D6" w14:paraId="52C8E1BE" w14:textId="2027761D">
      <w:pPr>
        <w:ind w:left="720"/>
        <w:rPr>
          <w:rFonts w:cs="Arial"/>
        </w:rPr>
      </w:pPr>
      <w:r w:rsidRPr="005E14C9">
        <w:rPr>
          <w:rFonts w:cs="Arial"/>
        </w:rPr>
        <w:t xml:space="preserve">There are 3 stages of CETS Services for </w:t>
      </w:r>
      <w:r w:rsidR="00D953BA">
        <w:rPr>
          <w:rFonts w:cs="Arial"/>
        </w:rPr>
        <w:t>CWE:</w:t>
      </w:r>
    </w:p>
    <w:p w:rsidRPr="005E14C9" w:rsidR="00EE54D6" w:rsidP="00966874" w:rsidRDefault="00EE54D6" w14:paraId="7F8906A5" w14:textId="77777777">
      <w:pPr>
        <w:pStyle w:val="ListParagraph"/>
        <w:numPr>
          <w:ilvl w:val="0"/>
          <w:numId w:val="67"/>
        </w:numPr>
        <w:ind w:left="1440"/>
        <w:rPr>
          <w:rFonts w:cs="Arial"/>
        </w:rPr>
      </w:pPr>
      <w:r w:rsidRPr="005E14C9">
        <w:rPr>
          <w:rFonts w:cs="Arial"/>
        </w:rPr>
        <w:t>Comprehensive Job Analysis of the customer’s position and development of the CETS Plan.</w:t>
      </w:r>
    </w:p>
    <w:p w:rsidRPr="005E14C9" w:rsidR="00EE54D6" w:rsidP="00966874" w:rsidRDefault="0067791C" w14:paraId="46D0D2DD" w14:textId="0E009223">
      <w:pPr>
        <w:pStyle w:val="ListParagraph"/>
        <w:numPr>
          <w:ilvl w:val="0"/>
          <w:numId w:val="67"/>
        </w:numPr>
        <w:ind w:left="1440"/>
        <w:rPr>
          <w:rFonts w:cs="Arial"/>
        </w:rPr>
      </w:pPr>
      <w:hyperlink w:history="1" w:anchor="_Ongoing_Support_Services">
        <w:r w:rsidRPr="00783E85" w:rsidR="00EE54D6">
          <w:rPr>
            <w:rStyle w:val="Hyperlink"/>
            <w:rFonts w:cs="Arial"/>
          </w:rPr>
          <w:t>Ongoing Services</w:t>
        </w:r>
      </w:hyperlink>
      <w:r w:rsidRPr="005E14C9" w:rsidR="00EE54D6">
        <w:rPr>
          <w:rFonts w:cs="Arial"/>
        </w:rPr>
        <w:t xml:space="preserve"> including training and supports for the customer and employer. </w:t>
      </w:r>
    </w:p>
    <w:p w:rsidRPr="005E14C9" w:rsidR="00EE54D6" w:rsidP="00966874" w:rsidRDefault="00EE54D6" w14:paraId="543649EA" w14:textId="666BAF6E">
      <w:pPr>
        <w:pStyle w:val="ListParagraph"/>
        <w:numPr>
          <w:ilvl w:val="0"/>
          <w:numId w:val="67"/>
        </w:numPr>
        <w:ind w:left="1440"/>
        <w:rPr>
          <w:rFonts w:cs="Arial"/>
        </w:rPr>
      </w:pPr>
      <w:r w:rsidRPr="005E14C9">
        <w:rPr>
          <w:rFonts w:cs="Arial"/>
        </w:rPr>
        <w:t xml:space="preserve">Establishment of </w:t>
      </w:r>
      <w:hyperlink w:history="1" w:anchor="_Extended_Services_and">
        <w:r w:rsidRPr="00EE4190">
          <w:rPr>
            <w:rStyle w:val="Hyperlink"/>
            <w:rFonts w:cs="Arial"/>
          </w:rPr>
          <w:t>Extended Services</w:t>
        </w:r>
      </w:hyperlink>
      <w:r w:rsidRPr="005E14C9">
        <w:rPr>
          <w:rFonts w:cs="Arial"/>
        </w:rPr>
        <w:t xml:space="preserve"> for long-term supports for the customer and business.</w:t>
      </w:r>
    </w:p>
    <w:p w:rsidRPr="005E14C9" w:rsidR="00EE54D6" w:rsidP="00EE54D6" w:rsidRDefault="00EE54D6" w14:paraId="41BE89D9" w14:textId="52283FFA">
      <w:pPr>
        <w:ind w:left="720"/>
        <w:rPr>
          <w:rFonts w:cs="Arial"/>
        </w:rPr>
      </w:pPr>
      <w:r w:rsidRPr="005E14C9">
        <w:rPr>
          <w:rFonts w:cs="Arial"/>
        </w:rPr>
        <w:t xml:space="preserve">For more information refer to </w:t>
      </w:r>
      <w:r w:rsidRPr="00B70669" w:rsidR="00ED4ABC">
        <w:rPr>
          <w:rFonts w:cs="Arial"/>
        </w:rPr>
        <w:t xml:space="preserve">CE Phase 3 Section </w:t>
      </w:r>
      <w:hyperlink w:history="1" w:anchor="_7.1_Customized_Wage">
        <w:r w:rsidRPr="00B70669" w:rsidR="00ED4ABC">
          <w:rPr>
            <w:rStyle w:val="Hyperlink"/>
            <w:rFonts w:cs="Arial"/>
          </w:rPr>
          <w:t>2.5.1 Customized Wage Employment (CWE)</w:t>
        </w:r>
      </w:hyperlink>
    </w:p>
    <w:p w:rsidRPr="005E14C9" w:rsidR="00EE54D6" w:rsidP="00EE54D6" w:rsidRDefault="00EE54D6" w14:paraId="45BB1CA1" w14:textId="77777777">
      <w:pPr>
        <w:keepNext/>
        <w:widowControl w:val="0"/>
        <w:spacing w:after="160"/>
        <w:rPr>
          <w:rFonts w:eastAsia="Arial" w:cs="Arial"/>
          <w:color w:val="000000"/>
        </w:rPr>
      </w:pPr>
      <w:r w:rsidRPr="005E14C9">
        <w:rPr>
          <w:rFonts w:cs="Arial"/>
          <w:u w:val="single"/>
        </w:rPr>
        <w:t xml:space="preserve">For </w:t>
      </w:r>
      <w:r w:rsidRPr="005E14C9">
        <w:rPr>
          <w:rFonts w:eastAsia="Arial" w:cs="Arial"/>
          <w:color w:val="000000"/>
          <w:u w:val="single"/>
        </w:rPr>
        <w:t>Customized Self Employment (CSE) Business:</w:t>
      </w:r>
    </w:p>
    <w:p w:rsidRPr="005E14C9" w:rsidR="00EE54D6" w:rsidP="00EE54D6" w:rsidRDefault="00EE54D6" w14:paraId="36461B50" w14:textId="34FAD1D3">
      <w:pPr>
        <w:ind w:left="720"/>
        <w:rPr>
          <w:rFonts w:eastAsia="Arial" w:cs="Arial"/>
          <w:color w:val="000000"/>
        </w:rPr>
      </w:pPr>
      <w:r w:rsidRPr="005E14C9">
        <w:rPr>
          <w:rFonts w:cs="Arial"/>
        </w:rPr>
        <w:t>CETS Services are identified and described in the customer’s CETS Plan.  The CETS Plan will identify how the</w:t>
      </w:r>
      <w:r w:rsidRPr="005E14C9">
        <w:rPr>
          <w:rFonts w:eastAsia="Arial" w:cs="Arial"/>
          <w:color w:val="000000"/>
        </w:rPr>
        <w:t xml:space="preserve"> customer’s </w:t>
      </w:r>
      <w:hyperlink w:history="1" w:anchor="_CE_Team">
        <w:r w:rsidRPr="0097549C">
          <w:rPr>
            <w:rStyle w:val="Hyperlink"/>
            <w:rFonts w:eastAsia="Arial" w:cs="Arial"/>
          </w:rPr>
          <w:t>CE Team</w:t>
        </w:r>
      </w:hyperlink>
      <w:r w:rsidRPr="005E14C9">
        <w:rPr>
          <w:rFonts w:eastAsia="Arial" w:cs="Arial"/>
          <w:color w:val="000000"/>
        </w:rPr>
        <w:t xml:space="preserve"> will train, assist, and support with aspects of the business. </w:t>
      </w:r>
    </w:p>
    <w:p w:rsidRPr="005E14C9" w:rsidR="00EE54D6" w:rsidP="00EE54D6" w:rsidRDefault="00EE54D6" w14:paraId="3A92A933" w14:textId="77777777">
      <w:pPr>
        <w:keepNext/>
        <w:widowControl w:val="0"/>
        <w:ind w:left="720"/>
        <w:rPr>
          <w:rFonts w:cs="Arial"/>
        </w:rPr>
      </w:pPr>
      <w:r w:rsidRPr="005E14C9">
        <w:rPr>
          <w:rFonts w:eastAsia="Arial" w:cs="Arial"/>
          <w:color w:val="000000"/>
        </w:rPr>
        <w:t>CETS Services for a CSE business can include:</w:t>
      </w:r>
    </w:p>
    <w:p w:rsidRPr="005E14C9" w:rsidR="00EE54D6" w:rsidP="00966874" w:rsidRDefault="00EE54D6" w14:paraId="2771DAE7" w14:textId="77777777">
      <w:pPr>
        <w:pStyle w:val="ListParagraph"/>
        <w:keepNext/>
        <w:widowControl w:val="0"/>
        <w:numPr>
          <w:ilvl w:val="0"/>
          <w:numId w:val="15"/>
        </w:numPr>
        <w:ind w:left="1440"/>
        <w:rPr>
          <w:rFonts w:cs="Arial"/>
        </w:rPr>
      </w:pPr>
      <w:r w:rsidRPr="005E14C9">
        <w:rPr>
          <w:rFonts w:cs="Arial"/>
        </w:rPr>
        <w:t xml:space="preserve">Business support strategies; </w:t>
      </w:r>
    </w:p>
    <w:p w:rsidRPr="005E14C9" w:rsidR="00EE54D6" w:rsidP="00966874" w:rsidRDefault="00EE54D6" w14:paraId="55E78D6F" w14:textId="77777777">
      <w:pPr>
        <w:pStyle w:val="ListParagraph"/>
        <w:keepNext/>
        <w:widowControl w:val="0"/>
        <w:numPr>
          <w:ilvl w:val="0"/>
          <w:numId w:val="15"/>
        </w:numPr>
        <w:ind w:left="1440"/>
        <w:rPr>
          <w:rFonts w:cs="Arial"/>
        </w:rPr>
      </w:pPr>
      <w:r w:rsidRPr="005E14C9">
        <w:rPr>
          <w:rFonts w:cs="Arial"/>
        </w:rPr>
        <w:t xml:space="preserve">Business owner’s training on work assignment/tasks; </w:t>
      </w:r>
    </w:p>
    <w:p w:rsidRPr="005E14C9" w:rsidR="00EE54D6" w:rsidP="00966874" w:rsidRDefault="00EE54D6" w14:paraId="2F29BA09" w14:textId="77777777">
      <w:pPr>
        <w:pStyle w:val="ListParagraph"/>
        <w:keepNext/>
        <w:widowControl w:val="0"/>
        <w:numPr>
          <w:ilvl w:val="0"/>
          <w:numId w:val="15"/>
        </w:numPr>
        <w:ind w:left="1440"/>
        <w:rPr>
          <w:rFonts w:cs="Arial"/>
        </w:rPr>
      </w:pPr>
      <w:r w:rsidRPr="005E14C9">
        <w:rPr>
          <w:rFonts w:cs="Arial"/>
        </w:rPr>
        <w:t xml:space="preserve">Business owner’s development self-management strategies; </w:t>
      </w:r>
    </w:p>
    <w:p w:rsidRPr="005E14C9" w:rsidR="00EE54D6" w:rsidP="00966874" w:rsidRDefault="00EE54D6" w14:paraId="6ED2B585" w14:textId="77777777">
      <w:pPr>
        <w:pStyle w:val="ListParagraph"/>
        <w:keepNext/>
        <w:widowControl w:val="0"/>
        <w:numPr>
          <w:ilvl w:val="0"/>
          <w:numId w:val="15"/>
        </w:numPr>
        <w:ind w:left="1440"/>
        <w:rPr>
          <w:rFonts w:cs="Arial"/>
        </w:rPr>
      </w:pPr>
      <w:r w:rsidRPr="005E14C9">
        <w:rPr>
          <w:rFonts w:cs="Arial"/>
        </w:rPr>
        <w:t xml:space="preserve">Fostering work-related social interactions; </w:t>
      </w:r>
    </w:p>
    <w:p w:rsidRPr="005E14C9" w:rsidR="00EE54D6" w:rsidP="00966874" w:rsidRDefault="00EE54D6" w14:paraId="248AAFBF" w14:textId="77777777">
      <w:pPr>
        <w:pStyle w:val="ListParagraph"/>
        <w:keepLines/>
        <w:widowControl w:val="0"/>
        <w:numPr>
          <w:ilvl w:val="0"/>
          <w:numId w:val="15"/>
        </w:numPr>
        <w:ind w:left="1440"/>
        <w:rPr>
          <w:rFonts w:cs="Arial"/>
        </w:rPr>
      </w:pPr>
      <w:r w:rsidRPr="005E14C9">
        <w:rPr>
          <w:rFonts w:cs="Arial"/>
        </w:rPr>
        <w:t xml:space="preserve">Business owner learning about non-work time management including break/lunch periods; and </w:t>
      </w:r>
    </w:p>
    <w:p w:rsidRPr="005E14C9" w:rsidR="00EE54D6" w:rsidP="00966874" w:rsidRDefault="00EE54D6" w14:paraId="7784F2BF" w14:textId="77777777">
      <w:pPr>
        <w:pStyle w:val="ListParagraph"/>
        <w:keepLines/>
        <w:widowControl w:val="0"/>
        <w:numPr>
          <w:ilvl w:val="0"/>
          <w:numId w:val="15"/>
        </w:numPr>
        <w:ind w:left="1440"/>
        <w:rPr>
          <w:rFonts w:cs="Arial"/>
        </w:rPr>
      </w:pPr>
      <w:r w:rsidRPr="005E14C9">
        <w:rPr>
          <w:rFonts w:cs="Arial"/>
        </w:rPr>
        <w:t>Business owner acquisition of accommodations.</w:t>
      </w:r>
    </w:p>
    <w:p w:rsidRPr="005E14C9" w:rsidR="00EE54D6" w:rsidP="00EE54D6" w:rsidRDefault="00EE54D6" w14:paraId="42618AB7" w14:textId="77777777">
      <w:pPr>
        <w:keepNext/>
        <w:widowControl w:val="0"/>
        <w:ind w:left="720"/>
        <w:rPr>
          <w:rFonts w:cs="Arial"/>
        </w:rPr>
      </w:pPr>
      <w:r w:rsidRPr="005E14C9">
        <w:rPr>
          <w:rFonts w:cs="Arial"/>
        </w:rPr>
        <w:t>There are 3 stages of CETS Services for CSE:</w:t>
      </w:r>
    </w:p>
    <w:p w:rsidRPr="005E14C9" w:rsidR="00EE54D6" w:rsidP="00966874" w:rsidRDefault="00EE54D6" w14:paraId="331355BD" w14:textId="77777777">
      <w:pPr>
        <w:pStyle w:val="ListParagraph"/>
        <w:keepNext/>
        <w:widowControl w:val="0"/>
        <w:numPr>
          <w:ilvl w:val="0"/>
          <w:numId w:val="5"/>
        </w:numPr>
        <w:ind w:left="1440"/>
        <w:rPr>
          <w:rFonts w:cs="Arial"/>
        </w:rPr>
      </w:pPr>
      <w:r w:rsidRPr="005E14C9">
        <w:rPr>
          <w:rFonts w:cs="Arial"/>
        </w:rPr>
        <w:t xml:space="preserve">Business Launch. </w:t>
      </w:r>
    </w:p>
    <w:p w:rsidRPr="005E14C9" w:rsidR="00EE54D6" w:rsidP="00966874" w:rsidRDefault="00EE54D6" w14:paraId="07CD038A" w14:textId="77777777">
      <w:pPr>
        <w:pStyle w:val="ListParagraph"/>
        <w:keepNext/>
        <w:widowControl w:val="0"/>
        <w:numPr>
          <w:ilvl w:val="0"/>
          <w:numId w:val="5"/>
        </w:numPr>
        <w:ind w:left="1440"/>
        <w:rPr>
          <w:rFonts w:cs="Arial"/>
        </w:rPr>
      </w:pPr>
      <w:r w:rsidRPr="005E14C9">
        <w:rPr>
          <w:rFonts w:cs="Arial"/>
        </w:rPr>
        <w:t>Business Operation including business financials.</w:t>
      </w:r>
    </w:p>
    <w:p w:rsidRPr="005E14C9" w:rsidR="00EE54D6" w:rsidP="00966874" w:rsidRDefault="0067791C" w14:paraId="5F0D6A5F" w14:textId="5D0F6570">
      <w:pPr>
        <w:pStyle w:val="ListParagraph"/>
        <w:keepNext/>
        <w:widowControl w:val="0"/>
        <w:numPr>
          <w:ilvl w:val="0"/>
          <w:numId w:val="5"/>
        </w:numPr>
        <w:ind w:left="1440"/>
        <w:rPr>
          <w:rFonts w:cs="Arial"/>
        </w:rPr>
      </w:pPr>
      <w:hyperlink w:history="1" w:anchor="_Ongoing_Support_Services">
        <w:r w:rsidRPr="00783E85" w:rsidR="00EE54D6">
          <w:rPr>
            <w:rStyle w:val="Hyperlink"/>
            <w:rFonts w:cs="Arial"/>
          </w:rPr>
          <w:t>Ongoing Supports</w:t>
        </w:r>
      </w:hyperlink>
      <w:r w:rsidRPr="005E14C9" w:rsidR="00EE54D6">
        <w:rPr>
          <w:rFonts w:cs="Arial"/>
        </w:rPr>
        <w:t xml:space="preserve"> including training and supports to assist the customer and </w:t>
      </w:r>
      <w:hyperlink w:history="1" w:anchor="_CE_Team">
        <w:r w:rsidRPr="0097549C" w:rsidR="00EE54D6">
          <w:rPr>
            <w:rStyle w:val="Hyperlink"/>
            <w:rFonts w:cs="Arial"/>
          </w:rPr>
          <w:t>CE Team</w:t>
        </w:r>
      </w:hyperlink>
      <w:r w:rsidRPr="005E14C9" w:rsidR="00EE54D6">
        <w:rPr>
          <w:rFonts w:cs="Arial"/>
        </w:rPr>
        <w:t xml:space="preserve"> with business operation and establishment </w:t>
      </w:r>
      <w:hyperlink w:history="1" w:anchor="_Extended_Services_and">
        <w:r w:rsidRPr="00EE4190" w:rsidR="00EE54D6">
          <w:rPr>
            <w:rStyle w:val="Hyperlink"/>
            <w:rFonts w:cs="Arial"/>
          </w:rPr>
          <w:t>Extended Services</w:t>
        </w:r>
      </w:hyperlink>
      <w:r w:rsidRPr="005E14C9" w:rsidR="00EE54D6">
        <w:rPr>
          <w:rFonts w:cs="Arial"/>
        </w:rPr>
        <w:t xml:space="preserve"> for long-term business success.</w:t>
      </w:r>
    </w:p>
    <w:p w:rsidRPr="005E14C9" w:rsidR="00EE54D6" w:rsidP="00EE54D6" w:rsidRDefault="00EE54D6" w14:paraId="20B6A2EB" w14:textId="6372F0C3">
      <w:pPr>
        <w:keepNext/>
        <w:widowControl w:val="0"/>
        <w:ind w:left="720"/>
        <w:rPr>
          <w:rFonts w:cs="Arial"/>
        </w:rPr>
      </w:pPr>
      <w:r w:rsidRPr="005E14C9">
        <w:rPr>
          <w:rFonts w:cs="Arial"/>
        </w:rPr>
        <w:t xml:space="preserve">For more information refer to </w:t>
      </w:r>
      <w:r w:rsidRPr="00B70669" w:rsidR="00D26482">
        <w:rPr>
          <w:rFonts w:cs="Arial"/>
        </w:rPr>
        <w:t xml:space="preserve">CE Phase 3 Section </w:t>
      </w:r>
      <w:hyperlink w:history="1" w:anchor="_7.2_Customized_Self">
        <w:r w:rsidRPr="00B70669" w:rsidR="00D26482">
          <w:rPr>
            <w:rStyle w:val="Hyperlink"/>
            <w:rFonts w:cs="Arial"/>
          </w:rPr>
          <w:t>2.5.2 Customized Self Employment</w:t>
        </w:r>
      </w:hyperlink>
    </w:p>
    <w:p w:rsidRPr="005E14C9" w:rsidR="00EE54D6" w:rsidP="00721A2E" w:rsidRDefault="00D9639C" w14:paraId="1994D423" w14:textId="4ED1292E">
      <w:pPr>
        <w:pStyle w:val="Heading3"/>
      </w:pPr>
      <w:r>
        <w:t>1.5.</w:t>
      </w:r>
      <w:r w:rsidR="00713FA8">
        <w:t>5</w:t>
      </w:r>
      <w:r w:rsidR="00B238D6">
        <w:t xml:space="preserve"> </w:t>
      </w:r>
      <w:r w:rsidRPr="005E14C9" w:rsidR="00EE54D6">
        <w:t>CE Phase 4 - TWC-VR Customized Wage Employment Job Stability or Customized Self Employment Business Stability and CE Closure</w:t>
      </w:r>
    </w:p>
    <w:p w:rsidRPr="005E14C9" w:rsidR="00EE54D6" w:rsidP="00EE54D6" w:rsidRDefault="00EE54D6" w14:paraId="7D9AF01E" w14:textId="5BED15E5">
      <w:pPr>
        <w:keepNext/>
        <w:widowControl w:val="0"/>
        <w:rPr>
          <w:rFonts w:cs="Arial"/>
        </w:rPr>
      </w:pPr>
      <w:r w:rsidRPr="005E14C9">
        <w:rPr>
          <w:rFonts w:cs="Arial"/>
        </w:rPr>
        <w:t xml:space="preserve">When the customer has completed receiving the CE services based on </w:t>
      </w:r>
      <w:hyperlink w:history="1" r:id="rId13">
        <w:r w:rsidRPr="005E14C9">
          <w:rPr>
            <w:rStyle w:val="Hyperlink"/>
            <w:rFonts w:cs="Arial"/>
          </w:rPr>
          <w:t>Griffin-Hammis Associates Fidelity Standards</w:t>
        </w:r>
      </w:hyperlink>
      <w:r w:rsidRPr="005E14C9">
        <w:rPr>
          <w:rStyle w:val="Hyperlink"/>
          <w:rFonts w:cs="Arial"/>
        </w:rPr>
        <w:t>,</w:t>
      </w:r>
      <w:r w:rsidRPr="005E14C9">
        <w:rPr>
          <w:rFonts w:cs="Arial"/>
        </w:rPr>
        <w:t xml:space="preserve">  TWC-VR  determines the customer’s employment (CWE or CSE) is “Stable” and ensures the customer maintains “Stability” for at least 90 days with </w:t>
      </w:r>
      <w:hyperlink w:history="1" w:anchor="_Extended_Services_and">
        <w:r w:rsidRPr="00EE4190">
          <w:rPr>
            <w:rStyle w:val="Hyperlink"/>
            <w:rFonts w:cs="Arial"/>
          </w:rPr>
          <w:t>Extended Services</w:t>
        </w:r>
      </w:hyperlink>
      <w:r w:rsidRPr="005E14C9">
        <w:rPr>
          <w:rFonts w:cs="Arial"/>
        </w:rPr>
        <w:t xml:space="preserve"> being funded by resources other than TWC-VR, when applicable.  </w:t>
      </w:r>
    </w:p>
    <w:p w:rsidRPr="00A76E9F" w:rsidR="00AC02C5" w:rsidP="00A76E9F" w:rsidRDefault="00EE54D6" w14:paraId="641233F5" w14:textId="433A6BD9">
      <w:pPr>
        <w:keepNext/>
        <w:widowControl w:val="0"/>
        <w:rPr>
          <w:rFonts w:cs="Arial"/>
        </w:rPr>
      </w:pPr>
      <w:r w:rsidRPr="00215717">
        <w:rPr>
          <w:rFonts w:cs="Arial"/>
        </w:rPr>
        <w:t xml:space="preserve">See the following for more information see </w:t>
      </w:r>
      <w:r w:rsidRPr="00B70669" w:rsidR="00CE1C1D">
        <w:rPr>
          <w:rFonts w:cs="Arial"/>
        </w:rPr>
        <w:t xml:space="preserve">CE Phase 4 Section </w:t>
      </w:r>
      <w:hyperlink w:history="1" w:anchor="_2.6._Phase_4">
        <w:r w:rsidRPr="00B70669" w:rsidR="00CE1C1D">
          <w:rPr>
            <w:rStyle w:val="Hyperlink"/>
            <w:rFonts w:cs="Arial"/>
          </w:rPr>
          <w:t xml:space="preserve">2.6. Phase 4 - TWC-VR Stability Determination and CE Closure-Service Delivery Requirements </w:t>
        </w:r>
      </w:hyperlink>
      <w:r w:rsidR="00A76E9F">
        <w:rPr>
          <w:rFonts w:cs="Arial"/>
        </w:rPr>
        <w:t xml:space="preserve"> </w:t>
      </w:r>
    </w:p>
    <w:p w:rsidRPr="007A3F3F" w:rsidR="009C75A3" w:rsidP="00966874" w:rsidRDefault="00E03E76" w14:paraId="1D611580" w14:textId="138FE6A9">
      <w:pPr>
        <w:pStyle w:val="Heading2"/>
        <w:numPr>
          <w:ilvl w:val="1"/>
          <w:numId w:val="74"/>
        </w:numPr>
      </w:pPr>
      <w:bookmarkStart w:name="_Provider’s_Commitment" w:id="2"/>
      <w:bookmarkEnd w:id="2"/>
      <w:r>
        <w:t xml:space="preserve"> </w:t>
      </w:r>
      <w:r w:rsidRPr="004911A3" w:rsidR="00911150">
        <w:t>Provider</w:t>
      </w:r>
      <w:r w:rsidRPr="004911A3" w:rsidR="0050307E">
        <w:t>’s</w:t>
      </w:r>
      <w:r w:rsidRPr="004911A3" w:rsidR="00911150">
        <w:t xml:space="preserve"> </w:t>
      </w:r>
      <w:r w:rsidRPr="004911A3" w:rsidR="0050307E">
        <w:t>Commitment</w:t>
      </w:r>
      <w:r w:rsidR="00A412E6">
        <w:t>s</w:t>
      </w:r>
    </w:p>
    <w:p w:rsidRPr="00713FA8" w:rsidR="002718D3" w:rsidP="00D144E5" w:rsidRDefault="00713FA8" w14:paraId="35171195" w14:textId="25218FA1">
      <w:pPr>
        <w:pStyle w:val="Heading3"/>
      </w:pPr>
      <w:r>
        <w:t xml:space="preserve">1.6.1 </w:t>
      </w:r>
      <w:r w:rsidRPr="00713FA8" w:rsidR="002718D3">
        <w:t>Partici</w:t>
      </w:r>
      <w:r w:rsidRPr="00713FA8" w:rsidR="003D3603">
        <w:t xml:space="preserve">pation in training, technical </w:t>
      </w:r>
      <w:r w:rsidRPr="00713FA8" w:rsidR="00E03E76">
        <w:t>assistance,</w:t>
      </w:r>
      <w:r w:rsidRPr="00713FA8" w:rsidR="003D3603">
        <w:t xml:space="preserve"> and mentoring:</w:t>
      </w:r>
    </w:p>
    <w:p w:rsidRPr="004911A3" w:rsidR="00CA12ED" w:rsidP="00966874" w:rsidRDefault="007D2D15" w14:paraId="4CA95CE3" w14:textId="743055E1">
      <w:pPr>
        <w:pStyle w:val="ListParagraph"/>
        <w:numPr>
          <w:ilvl w:val="1"/>
          <w:numId w:val="73"/>
        </w:numPr>
        <w:ind w:left="1080"/>
        <w:contextualSpacing w:val="0"/>
        <w:rPr>
          <w:szCs w:val="24"/>
        </w:rPr>
      </w:pPr>
      <w:r>
        <w:rPr>
          <w:szCs w:val="24"/>
        </w:rPr>
        <w:t xml:space="preserve">For the </w:t>
      </w:r>
      <w:r w:rsidR="005033E6">
        <w:rPr>
          <w:szCs w:val="24"/>
        </w:rPr>
        <w:t>P</w:t>
      </w:r>
      <w:r w:rsidRPr="004911A3" w:rsidR="00266595">
        <w:rPr>
          <w:szCs w:val="24"/>
        </w:rPr>
        <w:t xml:space="preserve">rovider’s </w:t>
      </w:r>
      <w:r w:rsidRPr="004911A3" w:rsidR="008E2D36">
        <w:rPr>
          <w:szCs w:val="24"/>
        </w:rPr>
        <w:t>E</w:t>
      </w:r>
      <w:r w:rsidRPr="004911A3" w:rsidR="004841E0">
        <w:rPr>
          <w:szCs w:val="24"/>
        </w:rPr>
        <w:t xml:space="preserve">xecutive </w:t>
      </w:r>
      <w:r w:rsidRPr="004911A3" w:rsidR="008E2D36">
        <w:rPr>
          <w:szCs w:val="24"/>
        </w:rPr>
        <w:t>L</w:t>
      </w:r>
      <w:r w:rsidRPr="004911A3" w:rsidR="00266595">
        <w:rPr>
          <w:szCs w:val="24"/>
        </w:rPr>
        <w:t>eadership</w:t>
      </w:r>
      <w:r w:rsidRPr="004911A3" w:rsidR="008E2D36">
        <w:rPr>
          <w:szCs w:val="24"/>
        </w:rPr>
        <w:t xml:space="preserve"> </w:t>
      </w:r>
      <w:r w:rsidRPr="004911A3" w:rsidR="00DA16E3">
        <w:rPr>
          <w:szCs w:val="24"/>
        </w:rPr>
        <w:t>and</w:t>
      </w:r>
      <w:r w:rsidRPr="004911A3" w:rsidR="00266595">
        <w:rPr>
          <w:szCs w:val="24"/>
        </w:rPr>
        <w:t xml:space="preserve"> </w:t>
      </w:r>
      <w:r w:rsidRPr="004911A3" w:rsidR="008E2D36">
        <w:rPr>
          <w:szCs w:val="24"/>
        </w:rPr>
        <w:t>D</w:t>
      </w:r>
      <w:r w:rsidRPr="004911A3" w:rsidR="00266595">
        <w:rPr>
          <w:szCs w:val="24"/>
        </w:rPr>
        <w:t>irector</w:t>
      </w:r>
      <w:r>
        <w:rPr>
          <w:szCs w:val="24"/>
        </w:rPr>
        <w:t xml:space="preserve"> to</w:t>
      </w:r>
      <w:r w:rsidRPr="004911A3" w:rsidR="00DA16E3">
        <w:rPr>
          <w:szCs w:val="24"/>
        </w:rPr>
        <w:t>:</w:t>
      </w:r>
    </w:p>
    <w:p w:rsidRPr="004911A3" w:rsidR="00CA12ED" w:rsidP="00C56EEF" w:rsidRDefault="000B6CE2" w14:paraId="78C72592" w14:textId="069F762E">
      <w:pPr>
        <w:pStyle w:val="ListParagraph"/>
        <w:keepNext/>
        <w:keepLines/>
        <w:numPr>
          <w:ilvl w:val="2"/>
          <w:numId w:val="73"/>
        </w:numPr>
        <w:ind w:left="1800"/>
        <w:contextualSpacing w:val="0"/>
        <w:rPr>
          <w:bCs/>
          <w:szCs w:val="24"/>
          <w:u w:val="single"/>
        </w:rPr>
      </w:pPr>
      <w:r w:rsidRPr="004911A3">
        <w:rPr>
          <w:bCs/>
          <w:szCs w:val="24"/>
        </w:rPr>
        <w:t xml:space="preserve">Complete the </w:t>
      </w:r>
      <w:hyperlink w:history="1" w:anchor="_Fundamentals_of_Customized">
        <w:r w:rsidRPr="004911A3" w:rsidR="00407A02">
          <w:rPr>
            <w:rStyle w:val="Hyperlink"/>
            <w:bCs/>
            <w:szCs w:val="24"/>
          </w:rPr>
          <w:t>Fundamentals of Customized Employment</w:t>
        </w:r>
        <w:r w:rsidRPr="004911A3" w:rsidR="00AE240C">
          <w:rPr>
            <w:rStyle w:val="Hyperlink"/>
            <w:bCs/>
            <w:szCs w:val="24"/>
          </w:rPr>
          <w:t xml:space="preserve"> Training</w:t>
        </w:r>
      </w:hyperlink>
      <w:r w:rsidR="00B26B3D">
        <w:rPr>
          <w:bCs/>
          <w:szCs w:val="24"/>
          <w:u w:val="single"/>
        </w:rPr>
        <w:t>:</w:t>
      </w:r>
    </w:p>
    <w:p w:rsidRPr="004911A3" w:rsidR="00F54844" w:rsidP="00C56EEF" w:rsidRDefault="00D5089D" w14:paraId="7C2E3085" w14:textId="563D72ED">
      <w:pPr>
        <w:keepNext/>
        <w:keepLines/>
        <w:ind w:left="1800"/>
      </w:pPr>
      <w:r w:rsidRPr="004911A3">
        <w:rPr>
          <w:rFonts w:cs="Arial"/>
        </w:rPr>
        <w:t>The t</w:t>
      </w:r>
      <w:r w:rsidRPr="004911A3" w:rsidR="00A751BF">
        <w:t xml:space="preserve">raining will include topics such as: An Overview of the CE Project, </w:t>
      </w:r>
      <w:r w:rsidRPr="004911A3" w:rsidR="00231C84">
        <w:rPr>
          <w:rStyle w:val="ui-provider"/>
        </w:rPr>
        <w:t>Comparison of Supported Employment and Customized Employment</w:t>
      </w:r>
      <w:r w:rsidRPr="004911A3" w:rsidR="00A751BF">
        <w:t>, High Level review of the TWC-VR Customized Employment Model and a review of the </w:t>
      </w:r>
      <w:hyperlink w:tgtFrame="_blank" w:tooltip="https://vrtac-qm-drupal-shared-files.s3.us-west-2.amazonaws.com/s3fs-public/site-files/prog-perform-qm/cie/essential-elements-of-customized-employment-for-universal-application.pdf" w:history="1" r:id="rId14">
        <w:r w:rsidRPr="004911A3" w:rsidR="00A751BF">
          <w:rPr>
            <w:color w:val="0000FF"/>
            <w:u w:val="single"/>
          </w:rPr>
          <w:t>Essential Elements of Customized Employment</w:t>
        </w:r>
      </w:hyperlink>
      <w:r w:rsidRPr="004911A3" w:rsidR="00A751BF">
        <w:t>.</w:t>
      </w:r>
    </w:p>
    <w:p w:rsidRPr="004911A3" w:rsidR="00B43427" w:rsidP="00966874" w:rsidRDefault="00DA707D" w14:paraId="48898059" w14:textId="3F4933A1">
      <w:pPr>
        <w:pStyle w:val="ListParagraph"/>
        <w:numPr>
          <w:ilvl w:val="2"/>
          <w:numId w:val="73"/>
        </w:numPr>
        <w:ind w:left="1800"/>
        <w:contextualSpacing w:val="0"/>
        <w:rPr>
          <w:szCs w:val="24"/>
          <w:u w:val="single"/>
        </w:rPr>
      </w:pPr>
      <w:r w:rsidRPr="004911A3">
        <w:rPr>
          <w:szCs w:val="24"/>
        </w:rPr>
        <w:t>Complete the</w:t>
      </w:r>
      <w:r w:rsidRPr="004911A3">
        <w:rPr>
          <w:szCs w:val="24"/>
          <w:u w:val="single"/>
        </w:rPr>
        <w:t xml:space="preserve"> </w:t>
      </w:r>
      <w:hyperlink w:history="1" w:anchor="_GHA_Organizational_Leadership">
        <w:r w:rsidRPr="004911A3" w:rsidR="00225115">
          <w:rPr>
            <w:rStyle w:val="Hyperlink"/>
            <w:szCs w:val="24"/>
          </w:rPr>
          <w:t>GHA’S Organizational Leadership CE Training Series</w:t>
        </w:r>
      </w:hyperlink>
      <w:r w:rsidR="00B5268D">
        <w:rPr>
          <w:szCs w:val="24"/>
          <w:u w:val="single"/>
        </w:rPr>
        <w:t>:</w:t>
      </w:r>
    </w:p>
    <w:p w:rsidRPr="004911A3" w:rsidR="003C3318" w:rsidP="00DA1729" w:rsidRDefault="000C1A58" w14:paraId="27530FB1" w14:textId="18EC4148">
      <w:pPr>
        <w:ind w:left="1800"/>
        <w:rPr>
          <w:szCs w:val="24"/>
        </w:rPr>
      </w:pPr>
      <w:r w:rsidRPr="004911A3">
        <w:rPr>
          <w:szCs w:val="24"/>
        </w:rPr>
        <w:t>T</w:t>
      </w:r>
      <w:r w:rsidRPr="004911A3" w:rsidR="00D5089D">
        <w:rPr>
          <w:szCs w:val="24"/>
        </w:rPr>
        <w:t>he t</w:t>
      </w:r>
      <w:r w:rsidRPr="004911A3">
        <w:rPr>
          <w:szCs w:val="24"/>
        </w:rPr>
        <w:t>raining will include s</w:t>
      </w:r>
      <w:r w:rsidRPr="004911A3" w:rsidR="000E2DAC">
        <w:rPr>
          <w:szCs w:val="24"/>
        </w:rPr>
        <w:t xml:space="preserve"> comprehensive overview of CE </w:t>
      </w:r>
      <w:r w:rsidRPr="004911A3" w:rsidR="00BC3E43">
        <w:rPr>
          <w:szCs w:val="24"/>
        </w:rPr>
        <w:t>and</w:t>
      </w:r>
      <w:r w:rsidRPr="004911A3">
        <w:rPr>
          <w:szCs w:val="24"/>
        </w:rPr>
        <w:t xml:space="preserve"> </w:t>
      </w:r>
      <w:r w:rsidRPr="004911A3" w:rsidR="000E2DAC">
        <w:rPr>
          <w:szCs w:val="24"/>
        </w:rPr>
        <w:t>Identifies the policies and processes required to ensure the best-practices for implementation and sustainability of CE within the provider’s organization.</w:t>
      </w:r>
    </w:p>
    <w:p w:rsidRPr="004911A3" w:rsidR="00CA12ED" w:rsidP="00966874" w:rsidRDefault="00DA707D" w14:paraId="1AFA1915" w14:textId="0EBDDD8F">
      <w:pPr>
        <w:pStyle w:val="ListParagraph"/>
        <w:numPr>
          <w:ilvl w:val="2"/>
          <w:numId w:val="73"/>
        </w:numPr>
        <w:ind w:left="1800"/>
        <w:contextualSpacing w:val="0"/>
        <w:rPr>
          <w:szCs w:val="24"/>
          <w:u w:val="single"/>
        </w:rPr>
      </w:pPr>
      <w:r w:rsidRPr="004911A3">
        <w:rPr>
          <w:szCs w:val="24"/>
        </w:rPr>
        <w:t xml:space="preserve">Complete </w:t>
      </w:r>
      <w:hyperlink w:history="1" w:anchor="_GHA_Organizational_Leadership_1">
        <w:r w:rsidRPr="004911A3" w:rsidR="00225115">
          <w:rPr>
            <w:rStyle w:val="Hyperlink"/>
            <w:szCs w:val="24"/>
          </w:rPr>
          <w:t>G</w:t>
        </w:r>
        <w:r w:rsidRPr="004911A3" w:rsidR="00451297">
          <w:rPr>
            <w:rStyle w:val="Hyperlink"/>
            <w:szCs w:val="24"/>
          </w:rPr>
          <w:t>H</w:t>
        </w:r>
        <w:r w:rsidRPr="004911A3" w:rsidR="00225115">
          <w:rPr>
            <w:rStyle w:val="Hyperlink"/>
            <w:szCs w:val="24"/>
          </w:rPr>
          <w:t>A's Organizational Leadership CE Technical Assistance</w:t>
        </w:r>
      </w:hyperlink>
      <w:r w:rsidR="00B5268D">
        <w:rPr>
          <w:szCs w:val="24"/>
        </w:rPr>
        <w:t>:</w:t>
      </w:r>
    </w:p>
    <w:p w:rsidRPr="004911A3" w:rsidR="00F05B5A" w:rsidP="00DA1729" w:rsidRDefault="00D5089D" w14:paraId="4D93AB61" w14:textId="5A04E9D7">
      <w:pPr>
        <w:ind w:left="1800"/>
        <w:rPr>
          <w:szCs w:val="24"/>
        </w:rPr>
      </w:pPr>
      <w:r w:rsidRPr="004911A3">
        <w:rPr>
          <w:szCs w:val="24"/>
        </w:rPr>
        <w:t>The o</w:t>
      </w:r>
      <w:r w:rsidRPr="004911A3" w:rsidR="00F05B5A">
        <w:rPr>
          <w:szCs w:val="24"/>
        </w:rPr>
        <w:t>n-demand technical assistance</w:t>
      </w:r>
      <w:r w:rsidRPr="004911A3" w:rsidR="00827D86">
        <w:rPr>
          <w:szCs w:val="24"/>
        </w:rPr>
        <w:t xml:space="preserve"> </w:t>
      </w:r>
      <w:r w:rsidRPr="004911A3" w:rsidR="00DD6F7A">
        <w:rPr>
          <w:szCs w:val="24"/>
        </w:rPr>
        <w:t xml:space="preserve">includes </w:t>
      </w:r>
      <w:r w:rsidRPr="004911A3" w:rsidR="00827D86">
        <w:rPr>
          <w:szCs w:val="24"/>
        </w:rPr>
        <w:t>review</w:t>
      </w:r>
      <w:r w:rsidRPr="004911A3" w:rsidR="004841E0">
        <w:rPr>
          <w:szCs w:val="24"/>
        </w:rPr>
        <w:t>ing</w:t>
      </w:r>
      <w:r w:rsidRPr="004911A3" w:rsidR="00827D86">
        <w:rPr>
          <w:szCs w:val="24"/>
        </w:rPr>
        <w:t xml:space="preserve"> and revis</w:t>
      </w:r>
      <w:r w:rsidRPr="004911A3" w:rsidR="00644FD8">
        <w:rPr>
          <w:szCs w:val="24"/>
        </w:rPr>
        <w:t xml:space="preserve">ing </w:t>
      </w:r>
      <w:r w:rsidRPr="004911A3" w:rsidR="00827D86">
        <w:rPr>
          <w:szCs w:val="24"/>
        </w:rPr>
        <w:t>internal policies and procedures to align with best-practice CE service delivery</w:t>
      </w:r>
      <w:r w:rsidRPr="004911A3" w:rsidR="00644FD8">
        <w:rPr>
          <w:szCs w:val="24"/>
        </w:rPr>
        <w:t>.</w:t>
      </w:r>
    </w:p>
    <w:p w:rsidRPr="004911A3" w:rsidR="00DC286F" w:rsidP="00966874" w:rsidRDefault="00DC286F" w14:paraId="0C35DF7E" w14:textId="7AA001B1">
      <w:pPr>
        <w:pStyle w:val="ListParagraph"/>
        <w:numPr>
          <w:ilvl w:val="1"/>
          <w:numId w:val="73"/>
        </w:numPr>
        <w:ind w:left="1080"/>
        <w:contextualSpacing w:val="0"/>
        <w:rPr>
          <w:szCs w:val="24"/>
        </w:rPr>
      </w:pPr>
      <w:bookmarkStart w:name="_Hlk165043198" w:id="3"/>
      <w:r w:rsidRPr="004911A3">
        <w:rPr>
          <w:szCs w:val="24"/>
        </w:rPr>
        <w:t>For the provider’s Director</w:t>
      </w:r>
      <w:r w:rsidRPr="004911A3" w:rsidR="00504AE2">
        <w:rPr>
          <w:szCs w:val="24"/>
        </w:rPr>
        <w:t xml:space="preserve"> (as defined in TWC-VR SFP Manual Chapter 3, Section 3.4.2 Director)</w:t>
      </w:r>
      <w:r w:rsidR="007D2D15">
        <w:rPr>
          <w:szCs w:val="24"/>
        </w:rPr>
        <w:t xml:space="preserve"> to</w:t>
      </w:r>
      <w:r w:rsidRPr="004911A3" w:rsidR="00CB19A2">
        <w:rPr>
          <w:szCs w:val="24"/>
        </w:rPr>
        <w:t>:</w:t>
      </w:r>
    </w:p>
    <w:p w:rsidRPr="00142BE8" w:rsidR="00DC286F" w:rsidP="00966874" w:rsidRDefault="00DC286F" w14:paraId="09CBA5BD" w14:textId="57953E16">
      <w:pPr>
        <w:pStyle w:val="ListParagraph"/>
        <w:keepNext/>
        <w:widowControl w:val="0"/>
        <w:numPr>
          <w:ilvl w:val="2"/>
          <w:numId w:val="73"/>
        </w:numPr>
        <w:ind w:left="1800"/>
        <w:contextualSpacing w:val="0"/>
        <w:rPr>
          <w:rStyle w:val="Hyperlink"/>
          <w:rFonts w:cs="Arial"/>
        </w:rPr>
      </w:pPr>
      <w:r w:rsidRPr="004911A3">
        <w:rPr>
          <w:rFonts w:cs="Arial"/>
        </w:rPr>
        <w:t xml:space="preserve">Complete the </w:t>
      </w:r>
      <w:r w:rsidR="00142BE8">
        <w:rPr>
          <w:rFonts w:cs="Arial"/>
        </w:rPr>
        <w:fldChar w:fldCharType="begin"/>
      </w:r>
      <w:r w:rsidR="00142BE8">
        <w:rPr>
          <w:rFonts w:cs="Arial"/>
        </w:rPr>
        <w:instrText>HYPERLINK  \l "_Griffin-Hammis_Associates_(GHA)"</w:instrText>
      </w:r>
      <w:r w:rsidR="00142BE8">
        <w:rPr>
          <w:rFonts w:cs="Arial"/>
        </w:rPr>
      </w:r>
      <w:r w:rsidR="00142BE8">
        <w:rPr>
          <w:rFonts w:cs="Arial"/>
        </w:rPr>
        <w:fldChar w:fldCharType="separate"/>
      </w:r>
      <w:r w:rsidRPr="00142BE8" w:rsidR="00826DF6">
        <w:rPr>
          <w:rStyle w:val="Hyperlink"/>
          <w:rFonts w:cs="Arial"/>
        </w:rPr>
        <w:t>GHA CE ACRE Certificate Training</w:t>
      </w:r>
      <w:r w:rsidRPr="00142BE8" w:rsidR="007D2D15">
        <w:rPr>
          <w:rStyle w:val="Hyperlink"/>
          <w:rFonts w:cs="Arial"/>
        </w:rPr>
        <w:t>:</w:t>
      </w:r>
      <w:r w:rsidRPr="00142BE8" w:rsidR="00826DF6">
        <w:rPr>
          <w:rStyle w:val="Hyperlink"/>
          <w:rFonts w:cs="Arial"/>
        </w:rPr>
        <w:t xml:space="preserve"> </w:t>
      </w:r>
    </w:p>
    <w:p w:rsidRPr="004911A3" w:rsidR="00B81679" w:rsidP="00DA1729" w:rsidRDefault="00142BE8" w14:paraId="375805C2" w14:textId="0E5AE0BD">
      <w:pPr>
        <w:pStyle w:val="ListParagraph"/>
        <w:keepNext/>
        <w:widowControl w:val="0"/>
        <w:ind w:left="1800"/>
        <w:contextualSpacing w:val="0"/>
        <w:rPr>
          <w:rFonts w:cs="Arial"/>
        </w:rPr>
      </w:pPr>
      <w:r>
        <w:rPr>
          <w:rFonts w:cs="Arial"/>
        </w:rPr>
        <w:fldChar w:fldCharType="end"/>
      </w:r>
      <w:r w:rsidRPr="004911A3" w:rsidR="0037661A">
        <w:rPr>
          <w:rFonts w:cs="Arial"/>
        </w:rPr>
        <w:t xml:space="preserve">A comprehensive 40-hour instructor lead training program on CE, which is approved by the Association for Community Rehabilitation Educators (ACRE). The training covers all the Essential Elements of CE and addresses each of the CE competencies required by ACRE. The program is a 10-week instructor-led course with discussion boards, assignments </w:t>
      </w:r>
      <w:r w:rsidRPr="004911A3" w:rsidR="0037661A">
        <w:rPr>
          <w:rFonts w:cs="Arial"/>
          <w:szCs w:val="24"/>
        </w:rPr>
        <w:t>interactive training techniques, videos or webinars, and activities</w:t>
      </w:r>
      <w:r w:rsidRPr="004911A3" w:rsidR="0037661A">
        <w:rPr>
          <w:rFonts w:cs="Arial"/>
        </w:rPr>
        <w:t xml:space="preserve">. Upon completion of all required training components, including course lectures, readings, assignments, and passing the final exam, participants will receive an ACRE certificate in Employment Services with an Emphasis on CE. </w:t>
      </w:r>
    </w:p>
    <w:p w:rsidRPr="004911A3" w:rsidR="00C8402F" w:rsidP="00966874" w:rsidRDefault="00DC286F" w14:paraId="54177832" w14:textId="6E39AD94">
      <w:pPr>
        <w:pStyle w:val="ListParagraph"/>
        <w:keepNext/>
        <w:widowControl w:val="0"/>
        <w:numPr>
          <w:ilvl w:val="2"/>
          <w:numId w:val="73"/>
        </w:numPr>
        <w:ind w:left="1800"/>
        <w:contextualSpacing w:val="0"/>
        <w:rPr>
          <w:rFonts w:cs="Arial"/>
        </w:rPr>
      </w:pPr>
      <w:r w:rsidRPr="004911A3">
        <w:rPr>
          <w:rFonts w:cs="Arial"/>
        </w:rPr>
        <w:t xml:space="preserve">Complete the </w:t>
      </w:r>
      <w:hyperlink w:history="1" w:anchor="_GHA_CE_Fidelity">
        <w:r w:rsidRPr="004911A3">
          <w:rPr>
            <w:rStyle w:val="Hyperlink"/>
            <w:rFonts w:cs="Arial"/>
          </w:rPr>
          <w:t>GHA CE Fidelity Training</w:t>
        </w:r>
      </w:hyperlink>
      <w:r w:rsidR="007D2D15">
        <w:rPr>
          <w:rStyle w:val="Hyperlink"/>
          <w:rFonts w:cs="Arial"/>
        </w:rPr>
        <w:t>:</w:t>
      </w:r>
      <w:r w:rsidRPr="004911A3">
        <w:rPr>
          <w:rFonts w:cs="Arial"/>
        </w:rPr>
        <w:t xml:space="preserve"> </w:t>
      </w:r>
    </w:p>
    <w:p w:rsidRPr="004911A3" w:rsidR="00DC286F" w:rsidP="00DA1729" w:rsidRDefault="00C8402F" w14:paraId="64A209A4" w14:textId="39A3B505">
      <w:pPr>
        <w:pStyle w:val="ListParagraph"/>
        <w:ind w:left="1800"/>
        <w:contextualSpacing w:val="0"/>
        <w:rPr>
          <w:rFonts w:cs="Arial"/>
        </w:rPr>
      </w:pPr>
      <w:r w:rsidRPr="004911A3">
        <w:rPr>
          <w:rFonts w:cs="Arial"/>
        </w:rPr>
        <w:t>T</w:t>
      </w:r>
      <w:r w:rsidRPr="004911A3" w:rsidR="00124B72">
        <w:rPr>
          <w:rFonts w:cs="Arial"/>
        </w:rPr>
        <w:t>he virtual t</w:t>
      </w:r>
      <w:r w:rsidRPr="004911A3">
        <w:rPr>
          <w:rFonts w:cs="Arial"/>
        </w:rPr>
        <w:t xml:space="preserve">raining consists of three 90-minute </w:t>
      </w:r>
      <w:r w:rsidRPr="004911A3" w:rsidR="00124B72">
        <w:rPr>
          <w:rFonts w:cs="Arial"/>
        </w:rPr>
        <w:t xml:space="preserve">sessions.  </w:t>
      </w:r>
      <w:r w:rsidRPr="004911A3" w:rsidR="005C0AEB">
        <w:rPr>
          <w:rFonts w:cs="Arial"/>
        </w:rPr>
        <w:t xml:space="preserve">Each training covers one of the three </w:t>
      </w:r>
      <w:hyperlink w:history="1" r:id="rId15">
        <w:r w:rsidRPr="004911A3" w:rsidR="005C0AEB">
          <w:rPr>
            <w:rStyle w:val="Hyperlink"/>
            <w:rFonts w:cs="Arial"/>
          </w:rPr>
          <w:t>Griffin-Hammis Associates Customized Employment Fidelity Scales</w:t>
        </w:r>
      </w:hyperlink>
      <w:r w:rsidRPr="004911A3" w:rsidR="005C0AEB">
        <w:rPr>
          <w:rFonts w:cs="Arial"/>
        </w:rPr>
        <w:t>: Discovery Fidelity Scale (DFS); Job Development Fidelity Scale (JDFS); and Consultative Employment Training and Supports Fidelity Scale (CETS FS).</w:t>
      </w:r>
    </w:p>
    <w:p w:rsidRPr="004911A3" w:rsidR="004D648D" w:rsidP="00966874" w:rsidRDefault="004D648D" w14:paraId="640FDF05" w14:textId="4FC5F6C6">
      <w:pPr>
        <w:pStyle w:val="ListParagraph"/>
        <w:numPr>
          <w:ilvl w:val="1"/>
          <w:numId w:val="73"/>
        </w:numPr>
        <w:ind w:left="1080"/>
        <w:contextualSpacing w:val="0"/>
        <w:rPr>
          <w:szCs w:val="24"/>
        </w:rPr>
      </w:pPr>
      <w:r w:rsidRPr="004911A3">
        <w:rPr>
          <w:szCs w:val="24"/>
        </w:rPr>
        <w:t xml:space="preserve">For provider’s </w:t>
      </w:r>
      <w:r w:rsidRPr="004911A3" w:rsidR="00DC286F">
        <w:rPr>
          <w:szCs w:val="24"/>
        </w:rPr>
        <w:t>CE Specialist</w:t>
      </w:r>
      <w:r w:rsidRPr="004911A3">
        <w:rPr>
          <w:szCs w:val="24"/>
        </w:rPr>
        <w:t xml:space="preserve"> to: </w:t>
      </w:r>
    </w:p>
    <w:p w:rsidRPr="004911A3" w:rsidR="00BA04E6" w:rsidP="00966874" w:rsidRDefault="00A65E17" w14:paraId="556B310F" w14:textId="37593ADB">
      <w:pPr>
        <w:pStyle w:val="ListParagraph"/>
        <w:numPr>
          <w:ilvl w:val="2"/>
          <w:numId w:val="73"/>
        </w:numPr>
        <w:ind w:left="1800"/>
        <w:contextualSpacing w:val="0"/>
        <w:rPr>
          <w:rStyle w:val="Hyperlink"/>
          <w:color w:val="auto"/>
          <w:szCs w:val="24"/>
          <w:u w:val="none"/>
        </w:rPr>
      </w:pPr>
      <w:r w:rsidRPr="004911A3">
        <w:rPr>
          <w:szCs w:val="24"/>
        </w:rPr>
        <w:t xml:space="preserve">Complete </w:t>
      </w:r>
      <w:hyperlink w:history="1" w:anchor="_Griffin-Hammis_Associates_(GHA)">
        <w:r w:rsidRPr="004911A3">
          <w:rPr>
            <w:rStyle w:val="Hyperlink"/>
            <w:rFonts w:cs="Arial"/>
          </w:rPr>
          <w:t>GHA CE Association of Community Rehabilitation Educators (ACRE) Certificate Training</w:t>
        </w:r>
      </w:hyperlink>
      <w:r w:rsidR="00F415CC">
        <w:rPr>
          <w:rStyle w:val="Hyperlink"/>
          <w:rFonts w:cs="Arial"/>
        </w:rPr>
        <w:t>.</w:t>
      </w:r>
    </w:p>
    <w:p w:rsidRPr="004911A3" w:rsidR="00895D03" w:rsidP="00966874" w:rsidRDefault="00903E3A" w14:paraId="58B8DEC3" w14:textId="6B3FB97A">
      <w:pPr>
        <w:pStyle w:val="ListParagraph"/>
        <w:numPr>
          <w:ilvl w:val="2"/>
          <w:numId w:val="73"/>
        </w:numPr>
        <w:ind w:left="1800"/>
        <w:contextualSpacing w:val="0"/>
        <w:rPr>
          <w:rStyle w:val="Hyperlink"/>
          <w:rFonts w:cs="Arial"/>
          <w:color w:val="auto"/>
          <w:u w:val="none"/>
        </w:rPr>
      </w:pPr>
      <w:r w:rsidRPr="004911A3">
        <w:rPr>
          <w:rFonts w:cs="Arial"/>
        </w:rPr>
        <w:t xml:space="preserve">Complete the </w:t>
      </w:r>
      <w:hyperlink w:history="1" w:anchor="_GHA_CE_Fidelity">
        <w:r w:rsidRPr="00361385">
          <w:rPr>
            <w:rStyle w:val="Hyperlink"/>
            <w:rFonts w:cs="Arial"/>
          </w:rPr>
          <w:t>GHA CE Fidelity Training</w:t>
        </w:r>
        <w:r w:rsidRPr="00361385" w:rsidR="00F415CC">
          <w:rPr>
            <w:rStyle w:val="Hyperlink"/>
            <w:rFonts w:cs="Arial"/>
          </w:rPr>
          <w:t>.</w:t>
        </w:r>
      </w:hyperlink>
    </w:p>
    <w:p w:rsidRPr="004911A3" w:rsidR="00EF38D5" w:rsidP="00966874" w:rsidRDefault="003935C1" w14:paraId="533A233D" w14:textId="6F1C2397">
      <w:pPr>
        <w:pStyle w:val="ListParagraph"/>
        <w:numPr>
          <w:ilvl w:val="2"/>
          <w:numId w:val="73"/>
        </w:numPr>
        <w:ind w:left="1800"/>
        <w:contextualSpacing w:val="0"/>
        <w:rPr>
          <w:rFonts w:cs="Arial"/>
        </w:rPr>
      </w:pPr>
      <w:r w:rsidRPr="004911A3">
        <w:rPr>
          <w:rFonts w:cs="Arial"/>
        </w:rPr>
        <w:t>Enroll and actively participat</w:t>
      </w:r>
      <w:r w:rsidR="00757239">
        <w:rPr>
          <w:rFonts w:cs="Arial"/>
        </w:rPr>
        <w:t>e</w:t>
      </w:r>
      <w:r w:rsidRPr="004911A3">
        <w:rPr>
          <w:rFonts w:cs="Arial"/>
        </w:rPr>
        <w:t xml:space="preserve"> in the </w:t>
      </w:r>
      <w:hyperlink w:history="1" w:anchor="_GHA_CE_Mentoring_1">
        <w:r w:rsidRPr="004911A3">
          <w:rPr>
            <w:rStyle w:val="Hyperlink"/>
            <w:rFonts w:cs="Arial"/>
          </w:rPr>
          <w:t>GHA CE Mentoring Program</w:t>
        </w:r>
      </w:hyperlink>
      <w:r w:rsidR="00F415CC">
        <w:rPr>
          <w:rFonts w:cs="Arial"/>
        </w:rPr>
        <w:t>:</w:t>
      </w:r>
    </w:p>
    <w:p w:rsidRPr="004911A3" w:rsidR="003935C1" w:rsidP="00B76B91" w:rsidRDefault="00513130" w14:paraId="4235474B" w14:textId="5351FE1C">
      <w:pPr>
        <w:pStyle w:val="ListParagraph"/>
        <w:ind w:left="1800"/>
        <w:contextualSpacing w:val="0"/>
        <w:rPr>
          <w:rFonts w:cs="Arial"/>
        </w:rPr>
      </w:pPr>
      <w:r w:rsidRPr="004911A3">
        <w:rPr>
          <w:rFonts w:cs="Arial"/>
        </w:rPr>
        <w:t xml:space="preserve">The mentorship program requires CE Specialists to provide services to at least three VR customers, while GHA mentors provide support and technical assistance to ensure that all services meet the requirements of the </w:t>
      </w:r>
      <w:hyperlink w:history="1" r:id="rId16">
        <w:r w:rsidRPr="00060E93">
          <w:rPr>
            <w:rStyle w:val="Hyperlink"/>
            <w:rFonts w:cs="Arial"/>
          </w:rPr>
          <w:t>CE Fidelity Scales.</w:t>
        </w:r>
      </w:hyperlink>
    </w:p>
    <w:p w:rsidRPr="00D144E5" w:rsidR="00B41646" w:rsidP="00966874" w:rsidRDefault="00102C80" w14:paraId="56507F7A" w14:textId="4EF69F71">
      <w:pPr>
        <w:pStyle w:val="Heading3"/>
        <w:numPr>
          <w:ilvl w:val="2"/>
          <w:numId w:val="75"/>
        </w:numPr>
      </w:pPr>
      <w:r>
        <w:t>A</w:t>
      </w:r>
      <w:r w:rsidRPr="00D144E5" w:rsidR="00F64AA8">
        <w:t>llocating business time and resources</w:t>
      </w:r>
      <w:r w:rsidRPr="00D144E5" w:rsidR="00B41646">
        <w:t>:</w:t>
      </w:r>
    </w:p>
    <w:p w:rsidRPr="004911A3" w:rsidR="00B41646" w:rsidP="00966874" w:rsidRDefault="00A559D7" w14:paraId="4B07FBA0" w14:textId="4A53A8D2">
      <w:pPr>
        <w:pStyle w:val="ListParagraph"/>
        <w:numPr>
          <w:ilvl w:val="0"/>
          <w:numId w:val="76"/>
        </w:numPr>
        <w:tabs>
          <w:tab w:val="left" w:pos="1080"/>
        </w:tabs>
        <w:ind w:hanging="1080"/>
        <w:contextualSpacing w:val="0"/>
        <w:rPr>
          <w:szCs w:val="24"/>
        </w:rPr>
      </w:pPr>
      <w:r w:rsidRPr="004911A3">
        <w:rPr>
          <w:szCs w:val="24"/>
        </w:rPr>
        <w:t>For s</w:t>
      </w:r>
      <w:r w:rsidRPr="004911A3" w:rsidR="00B41646">
        <w:rPr>
          <w:szCs w:val="24"/>
        </w:rPr>
        <w:t xml:space="preserve">erving individuals with the </w:t>
      </w:r>
      <w:hyperlink w:history="1" w:anchor="_Most_Significant_Disability">
        <w:r w:rsidRPr="00B354DB" w:rsidR="00434DE0">
          <w:rPr>
            <w:rStyle w:val="Hyperlink"/>
            <w:szCs w:val="24"/>
          </w:rPr>
          <w:t>m</w:t>
        </w:r>
        <w:r w:rsidRPr="00B354DB" w:rsidR="00B41646">
          <w:rPr>
            <w:rStyle w:val="Hyperlink"/>
            <w:szCs w:val="24"/>
          </w:rPr>
          <w:t xml:space="preserve">ost </w:t>
        </w:r>
        <w:r w:rsidRPr="00B354DB" w:rsidR="00434DE0">
          <w:rPr>
            <w:rStyle w:val="Hyperlink"/>
            <w:szCs w:val="24"/>
          </w:rPr>
          <w:t>s</w:t>
        </w:r>
        <w:r w:rsidRPr="00B354DB" w:rsidR="00B41646">
          <w:rPr>
            <w:rStyle w:val="Hyperlink"/>
            <w:szCs w:val="24"/>
          </w:rPr>
          <w:t xml:space="preserve">ignificant </w:t>
        </w:r>
        <w:r w:rsidRPr="00B354DB" w:rsidR="00434DE0">
          <w:rPr>
            <w:rStyle w:val="Hyperlink"/>
            <w:szCs w:val="24"/>
          </w:rPr>
          <w:t>d</w:t>
        </w:r>
        <w:r w:rsidRPr="00B354DB" w:rsidR="00B41646">
          <w:rPr>
            <w:rStyle w:val="Hyperlink"/>
            <w:szCs w:val="24"/>
          </w:rPr>
          <w:t>isabilities</w:t>
        </w:r>
      </w:hyperlink>
      <w:r w:rsidRPr="004911A3" w:rsidR="00B41646">
        <w:rPr>
          <w:szCs w:val="24"/>
        </w:rPr>
        <w:t xml:space="preserve"> and/or with limited to no work history</w:t>
      </w:r>
      <w:r w:rsidR="004563C1">
        <w:rPr>
          <w:szCs w:val="24"/>
        </w:rPr>
        <w:t>,</w:t>
      </w:r>
      <w:r w:rsidRPr="004911A3" w:rsidR="00B41646">
        <w:rPr>
          <w:szCs w:val="24"/>
        </w:rPr>
        <w:t xml:space="preserve"> to achieve CIE through matching the customer’s unique strengths, abilities, needs, interests, and abilities through CE services.</w:t>
      </w:r>
      <w:r w:rsidRPr="004911A3" w:rsidR="00231349">
        <w:rPr>
          <w:szCs w:val="24"/>
        </w:rPr>
        <w:tab/>
      </w:r>
    </w:p>
    <w:p w:rsidRPr="004911A3" w:rsidR="00231349" w:rsidP="00966874" w:rsidRDefault="001B3195" w14:paraId="4832F154" w14:textId="6EC58C9F">
      <w:pPr>
        <w:pStyle w:val="ListParagraph"/>
        <w:numPr>
          <w:ilvl w:val="0"/>
          <w:numId w:val="78"/>
        </w:numPr>
        <w:ind w:left="1800"/>
        <w:contextualSpacing w:val="0"/>
        <w:rPr>
          <w:szCs w:val="24"/>
        </w:rPr>
      </w:pPr>
      <w:r w:rsidRPr="004911A3">
        <w:rPr>
          <w:szCs w:val="24"/>
        </w:rPr>
        <w:t xml:space="preserve">Note: </w:t>
      </w:r>
      <w:r w:rsidRPr="004911A3" w:rsidR="00231349">
        <w:rPr>
          <w:szCs w:val="24"/>
        </w:rPr>
        <w:t>It can take</w:t>
      </w:r>
      <w:r w:rsidRPr="004911A3" w:rsidR="00F62934">
        <w:t xml:space="preserve"> </w:t>
      </w:r>
      <w:r w:rsidRPr="004911A3" w:rsidR="00F62934">
        <w:rPr>
          <w:szCs w:val="24"/>
        </w:rPr>
        <w:t>over 10 months to achieve</w:t>
      </w:r>
      <w:r w:rsidRPr="004911A3" w:rsidR="00231349">
        <w:t xml:space="preserve"> </w:t>
      </w:r>
      <w:r w:rsidRPr="004911A3" w:rsidR="00231349">
        <w:rPr>
          <w:szCs w:val="24"/>
        </w:rPr>
        <w:t xml:space="preserve">CE services that meets fidelity </w:t>
      </w:r>
      <w:r w:rsidRPr="004911A3" w:rsidR="00F62934">
        <w:rPr>
          <w:szCs w:val="24"/>
        </w:rPr>
        <w:t>for a customer</w:t>
      </w:r>
      <w:r w:rsidR="0054493A">
        <w:rPr>
          <w:szCs w:val="24"/>
        </w:rPr>
        <w:t>.</w:t>
      </w:r>
    </w:p>
    <w:p w:rsidR="00CD2094" w:rsidP="00966874" w:rsidRDefault="00CD2094" w14:paraId="2B243870" w14:textId="512B1A8E">
      <w:pPr>
        <w:pStyle w:val="ListParagraph"/>
        <w:numPr>
          <w:ilvl w:val="0"/>
          <w:numId w:val="77"/>
        </w:numPr>
        <w:ind w:left="1080"/>
        <w:contextualSpacing w:val="0"/>
        <w:rPr>
          <w:szCs w:val="24"/>
        </w:rPr>
      </w:pPr>
      <w:r w:rsidRPr="004911A3">
        <w:rPr>
          <w:szCs w:val="24"/>
        </w:rPr>
        <w:t>For one Director</w:t>
      </w:r>
      <w:r w:rsidRPr="004911A3" w:rsidR="0072647C">
        <w:rPr>
          <w:szCs w:val="24"/>
        </w:rPr>
        <w:t xml:space="preserve"> and </w:t>
      </w:r>
      <w:r w:rsidRPr="004911A3">
        <w:rPr>
          <w:szCs w:val="24"/>
        </w:rPr>
        <w:t>a minimum of two employees to work an average of 20 hours a week, or one employee to work an average of 40 hours per week</w:t>
      </w:r>
      <w:r w:rsidRPr="004911A3" w:rsidR="00FA7C8E">
        <w:rPr>
          <w:szCs w:val="24"/>
        </w:rPr>
        <w:t xml:space="preserve"> as a CE Specialist</w:t>
      </w:r>
      <w:r w:rsidR="0054493A">
        <w:rPr>
          <w:szCs w:val="24"/>
        </w:rPr>
        <w:t>.</w:t>
      </w:r>
    </w:p>
    <w:p w:rsidRPr="004911A3" w:rsidR="001067FF" w:rsidP="00966874" w:rsidRDefault="001067FF" w14:paraId="45648BA3" w14:textId="7DA698AB">
      <w:pPr>
        <w:pStyle w:val="ListParagraph"/>
        <w:numPr>
          <w:ilvl w:val="0"/>
          <w:numId w:val="79"/>
        </w:numPr>
        <w:ind w:left="1800"/>
        <w:contextualSpacing w:val="0"/>
        <w:rPr>
          <w:szCs w:val="24"/>
        </w:rPr>
      </w:pPr>
      <w:r>
        <w:rPr>
          <w:szCs w:val="24"/>
        </w:rPr>
        <w:t>Note:</w:t>
      </w:r>
      <w:r w:rsidR="00630244">
        <w:rPr>
          <w:szCs w:val="24"/>
        </w:rPr>
        <w:t xml:space="preserve"> Most weeks, a CE Specialist will spend a minimum of 6 hours with a customer</w:t>
      </w:r>
      <w:r w:rsidR="00D6246D">
        <w:rPr>
          <w:szCs w:val="24"/>
        </w:rPr>
        <w:t xml:space="preserve"> delivering CE Services</w:t>
      </w:r>
      <w:r w:rsidR="0054493A">
        <w:rPr>
          <w:szCs w:val="24"/>
        </w:rPr>
        <w:t>.</w:t>
      </w:r>
    </w:p>
    <w:p w:rsidRPr="004911A3" w:rsidR="00F64AA8" w:rsidP="00966874" w:rsidRDefault="00C44299" w14:paraId="23243091" w14:textId="3F82B21D">
      <w:pPr>
        <w:pStyle w:val="ListParagraph"/>
        <w:numPr>
          <w:ilvl w:val="0"/>
          <w:numId w:val="77"/>
        </w:numPr>
        <w:ind w:left="1080"/>
        <w:contextualSpacing w:val="0"/>
        <w:rPr>
          <w:szCs w:val="24"/>
        </w:rPr>
      </w:pPr>
      <w:r w:rsidRPr="004911A3">
        <w:rPr>
          <w:szCs w:val="24"/>
        </w:rPr>
        <w:t xml:space="preserve">For </w:t>
      </w:r>
      <w:r w:rsidRPr="004911A3" w:rsidR="00F64AA8">
        <w:rPr>
          <w:szCs w:val="24"/>
        </w:rPr>
        <w:t>the Director and CE Specialist</w:t>
      </w:r>
      <w:r w:rsidRPr="004911A3" w:rsidR="00B047BB">
        <w:rPr>
          <w:szCs w:val="24"/>
        </w:rPr>
        <w:t>(s)</w:t>
      </w:r>
      <w:r w:rsidRPr="004911A3" w:rsidR="00F64AA8">
        <w:rPr>
          <w:szCs w:val="24"/>
        </w:rPr>
        <w:t xml:space="preserve"> to fulfill their commitments outlined in </w:t>
      </w:r>
      <w:hyperlink w:history="1" r:id="rId17">
        <w:r w:rsidRPr="001C4152" w:rsidR="00F64AA8">
          <w:rPr>
            <w:rStyle w:val="Hyperlink"/>
            <w:szCs w:val="24"/>
            <w:highlight w:val="lightGray"/>
          </w:rPr>
          <w:t>CE Exhibit</w:t>
        </w:r>
      </w:hyperlink>
      <w:r w:rsidRPr="004911A3" w:rsidR="00F64AA8">
        <w:rPr>
          <w:szCs w:val="24"/>
        </w:rPr>
        <w:t>, and to demonstrate the Knowledge, Skills and Abilities (KSAs) necessary to support, advocate, implement, delivery CE services to fidelity</w:t>
      </w:r>
      <w:r w:rsidR="0054493A">
        <w:rPr>
          <w:szCs w:val="24"/>
        </w:rPr>
        <w:t>.</w:t>
      </w:r>
    </w:p>
    <w:p w:rsidR="008D3BDF" w:rsidP="00966874" w:rsidRDefault="003308E4" w14:paraId="03B389CF" w14:textId="66C14962">
      <w:pPr>
        <w:pStyle w:val="ListParagraph"/>
        <w:numPr>
          <w:ilvl w:val="0"/>
          <w:numId w:val="80"/>
        </w:numPr>
        <w:ind w:left="1800"/>
        <w:contextualSpacing w:val="0"/>
        <w:rPr>
          <w:szCs w:val="24"/>
        </w:rPr>
      </w:pPr>
      <w:r w:rsidRPr="004911A3">
        <w:rPr>
          <w:szCs w:val="24"/>
        </w:rPr>
        <w:t>A</w:t>
      </w:r>
      <w:r w:rsidRPr="004911A3" w:rsidR="006B1F15">
        <w:rPr>
          <w:szCs w:val="24"/>
        </w:rPr>
        <w:t>chieving the staff qualifications of an Advanced CE Specialist which on average takes 12-18 months to achieve</w:t>
      </w:r>
      <w:r w:rsidR="0054493A">
        <w:rPr>
          <w:szCs w:val="24"/>
        </w:rPr>
        <w:t>.</w:t>
      </w:r>
    </w:p>
    <w:p w:rsidRPr="009E1A30" w:rsidR="00D93E3A" w:rsidP="00966874" w:rsidRDefault="00D93E3A" w14:paraId="6D348567" w14:textId="34F814E4">
      <w:pPr>
        <w:pStyle w:val="ListParagraph"/>
        <w:numPr>
          <w:ilvl w:val="0"/>
          <w:numId w:val="77"/>
        </w:numPr>
        <w:ind w:left="1080"/>
        <w:contextualSpacing w:val="0"/>
        <w:rPr>
          <w:szCs w:val="24"/>
        </w:rPr>
      </w:pPr>
      <w:r w:rsidRPr="008D3BDF">
        <w:rPr>
          <w:szCs w:val="24"/>
        </w:rPr>
        <w:t>For the Director</w:t>
      </w:r>
      <w:r w:rsidRPr="008D3BDF" w:rsidR="008D3BDF">
        <w:rPr>
          <w:szCs w:val="24"/>
        </w:rPr>
        <w:t xml:space="preserve"> </w:t>
      </w:r>
      <w:r w:rsidR="008D3BDF">
        <w:rPr>
          <w:szCs w:val="24"/>
        </w:rPr>
        <w:t xml:space="preserve">to </w:t>
      </w:r>
      <w:r w:rsidR="008D3BDF">
        <w:rPr>
          <w:rFonts w:cs="Arial"/>
        </w:rPr>
        <w:t>s</w:t>
      </w:r>
      <w:r w:rsidRPr="008D3BDF" w:rsidR="008D3BDF">
        <w:rPr>
          <w:rFonts w:cs="Arial"/>
        </w:rPr>
        <w:t>upport, train, assist, and review assigned CE specialist’s service delivery and documentation ensuring it meets the required fidelity</w:t>
      </w:r>
      <w:r w:rsidR="00812CA4">
        <w:rPr>
          <w:rFonts w:cs="Arial"/>
        </w:rPr>
        <w:t>.</w:t>
      </w:r>
      <w:r w:rsidRPr="008D3BDF" w:rsidR="008D3BDF">
        <w:rPr>
          <w:rFonts w:cs="Arial"/>
        </w:rPr>
        <w:t xml:space="preserve">  </w:t>
      </w:r>
    </w:p>
    <w:p w:rsidRPr="00B83347" w:rsidR="00B83347" w:rsidP="00966874" w:rsidRDefault="00B83347" w14:paraId="26859AFA" w14:textId="411E0FA5">
      <w:pPr>
        <w:pStyle w:val="ListParagraph"/>
        <w:numPr>
          <w:ilvl w:val="0"/>
          <w:numId w:val="77"/>
        </w:numPr>
        <w:ind w:left="1080"/>
        <w:contextualSpacing w:val="0"/>
        <w:rPr>
          <w:szCs w:val="24"/>
        </w:rPr>
      </w:pPr>
      <w:r w:rsidRPr="004911A3">
        <w:rPr>
          <w:szCs w:val="24"/>
        </w:rPr>
        <w:t>To submit invoices for CE services only after work has been reviewed by their GHA mentor or the after the CE Specialist has become an Advanced CE Specialist</w:t>
      </w:r>
      <w:r>
        <w:rPr>
          <w:szCs w:val="24"/>
        </w:rPr>
        <w:t>.</w:t>
      </w:r>
    </w:p>
    <w:p w:rsidRPr="009E1A30" w:rsidR="00B36A2F" w:rsidP="00966874" w:rsidRDefault="00E504C7" w14:paraId="4DFD8893" w14:textId="38BF8607">
      <w:pPr>
        <w:pStyle w:val="ListParagraph"/>
        <w:numPr>
          <w:ilvl w:val="0"/>
          <w:numId w:val="77"/>
        </w:numPr>
        <w:ind w:left="1080"/>
        <w:contextualSpacing w:val="0"/>
        <w:rPr>
          <w:szCs w:val="24"/>
        </w:rPr>
      </w:pPr>
      <w:r w:rsidRPr="004911A3">
        <w:rPr>
          <w:szCs w:val="24"/>
        </w:rPr>
        <w:t>To c</w:t>
      </w:r>
      <w:r w:rsidRPr="004911A3" w:rsidR="00CC5963">
        <w:rPr>
          <w:szCs w:val="24"/>
        </w:rPr>
        <w:t>reat</w:t>
      </w:r>
      <w:r w:rsidRPr="004911A3">
        <w:rPr>
          <w:szCs w:val="24"/>
        </w:rPr>
        <w:t>e</w:t>
      </w:r>
      <w:r w:rsidRPr="004911A3" w:rsidR="00CC5963">
        <w:rPr>
          <w:szCs w:val="24"/>
        </w:rPr>
        <w:t>, implement, and maintain policy, procedures and practices that support CE best practices and delivery of all phases of CE services to fidelity.</w:t>
      </w:r>
    </w:p>
    <w:p w:rsidRPr="004911A3" w:rsidR="00DA16E3" w:rsidP="00966874" w:rsidRDefault="001B3195" w14:paraId="4646954C" w14:textId="15FD1328">
      <w:pPr>
        <w:pStyle w:val="ListParagraph"/>
        <w:numPr>
          <w:ilvl w:val="0"/>
          <w:numId w:val="77"/>
        </w:numPr>
        <w:ind w:left="1170" w:hanging="450"/>
        <w:contextualSpacing w:val="0"/>
        <w:rPr>
          <w:szCs w:val="24"/>
        </w:rPr>
      </w:pPr>
      <w:r w:rsidRPr="004911A3">
        <w:rPr>
          <w:szCs w:val="24"/>
        </w:rPr>
        <w:t>To c</w:t>
      </w:r>
      <w:r w:rsidRPr="004911A3" w:rsidR="009D77FC">
        <w:rPr>
          <w:szCs w:val="24"/>
        </w:rPr>
        <w:t>ollaborat</w:t>
      </w:r>
      <w:r w:rsidRPr="004911A3">
        <w:rPr>
          <w:szCs w:val="24"/>
        </w:rPr>
        <w:t>e</w:t>
      </w:r>
      <w:r w:rsidRPr="004911A3" w:rsidR="00DA16E3">
        <w:rPr>
          <w:szCs w:val="24"/>
        </w:rPr>
        <w:t xml:space="preserve"> with </w:t>
      </w:r>
      <w:r w:rsidRPr="004911A3" w:rsidR="00451297">
        <w:rPr>
          <w:szCs w:val="24"/>
        </w:rPr>
        <w:t xml:space="preserve">GHA and </w:t>
      </w:r>
      <w:r w:rsidRPr="004911A3" w:rsidR="00DA16E3">
        <w:rPr>
          <w:szCs w:val="24"/>
        </w:rPr>
        <w:t xml:space="preserve">SDSU and TWC-VR in the implementation of CE services including training, mentoring, CE data collection, and </w:t>
      </w:r>
      <w:hyperlink w:history="1" r:id="rId18">
        <w:r w:rsidRPr="00882ECA" w:rsidR="00DA16E3">
          <w:rPr>
            <w:rStyle w:val="Hyperlink"/>
            <w:szCs w:val="24"/>
          </w:rPr>
          <w:t>CE fidelity standards</w:t>
        </w:r>
      </w:hyperlink>
      <w:r w:rsidR="00812CA4">
        <w:rPr>
          <w:szCs w:val="24"/>
        </w:rPr>
        <w:t>.</w:t>
      </w:r>
    </w:p>
    <w:bookmarkEnd w:id="3"/>
    <w:p w:rsidRPr="004911A3" w:rsidR="00BC105C" w:rsidP="00966874" w:rsidRDefault="001B3195" w14:paraId="26DE024E" w14:textId="1520980D">
      <w:pPr>
        <w:pStyle w:val="ListParagraph"/>
        <w:numPr>
          <w:ilvl w:val="0"/>
          <w:numId w:val="77"/>
        </w:numPr>
        <w:ind w:left="1170" w:hanging="450"/>
        <w:contextualSpacing w:val="0"/>
        <w:rPr>
          <w:szCs w:val="24"/>
        </w:rPr>
      </w:pPr>
      <w:r w:rsidRPr="004911A3">
        <w:rPr>
          <w:szCs w:val="24"/>
        </w:rPr>
        <w:t>To e</w:t>
      </w:r>
      <w:r w:rsidRPr="004911A3" w:rsidR="00BC105C">
        <w:rPr>
          <w:szCs w:val="24"/>
        </w:rPr>
        <w:t>xplor</w:t>
      </w:r>
      <w:r w:rsidRPr="004911A3">
        <w:rPr>
          <w:szCs w:val="24"/>
        </w:rPr>
        <w:t>e</w:t>
      </w:r>
      <w:r w:rsidRPr="004911A3" w:rsidR="00BC105C">
        <w:rPr>
          <w:szCs w:val="24"/>
        </w:rPr>
        <w:t xml:space="preserve"> options available to compensate the CE Specialists and Advanced CE Specialists commensurate with the skills necessary to perform CE with best practice and fidelity</w:t>
      </w:r>
      <w:r w:rsidR="00812CA4">
        <w:rPr>
          <w:szCs w:val="24"/>
        </w:rPr>
        <w:t>.</w:t>
      </w:r>
    </w:p>
    <w:p w:rsidRPr="004911A3" w:rsidR="00B850DE" w:rsidP="00966874" w:rsidRDefault="00B850DE" w14:paraId="6CB69C09" w14:textId="77777777">
      <w:pPr>
        <w:numPr>
          <w:ilvl w:val="0"/>
          <w:numId w:val="77"/>
        </w:numPr>
        <w:ind w:left="1170" w:hanging="450"/>
        <w:rPr>
          <w:szCs w:val="24"/>
          <w:u w:val="single"/>
        </w:rPr>
      </w:pPr>
      <w:r w:rsidRPr="004911A3">
        <w:rPr>
          <w:szCs w:val="24"/>
        </w:rPr>
        <w:t>To allow the Director and CE Specialist to:</w:t>
      </w:r>
    </w:p>
    <w:p w:rsidRPr="00024C6E" w:rsidR="00BB4E98" w:rsidP="00966874" w:rsidRDefault="009D61C4" w14:paraId="76151F84" w14:textId="65E4D161">
      <w:pPr>
        <w:numPr>
          <w:ilvl w:val="0"/>
          <w:numId w:val="81"/>
        </w:numPr>
        <w:ind w:left="1800"/>
        <w:rPr>
          <w:szCs w:val="24"/>
        </w:rPr>
      </w:pPr>
      <w:r>
        <w:rPr>
          <w:szCs w:val="24"/>
        </w:rPr>
        <w:t xml:space="preserve">Deliver CE </w:t>
      </w:r>
      <w:r w:rsidRPr="00BB4E98" w:rsidR="00BB4E98">
        <w:rPr>
          <w:szCs w:val="24"/>
        </w:rPr>
        <w:t xml:space="preserve">Services that meets best practice and </w:t>
      </w:r>
      <w:hyperlink w:history="1" r:id="rId19">
        <w:r w:rsidRPr="00024C6E" w:rsidR="00BB4E98">
          <w:rPr>
            <w:rStyle w:val="Hyperlink"/>
            <w:szCs w:val="24"/>
          </w:rPr>
          <w:t>GHA Fidelity</w:t>
        </w:r>
        <w:r w:rsidRPr="00024C6E" w:rsidR="00FC00FD">
          <w:rPr>
            <w:rStyle w:val="Hyperlink"/>
            <w:szCs w:val="24"/>
          </w:rPr>
          <w:t xml:space="preserve"> S</w:t>
        </w:r>
        <w:r w:rsidRPr="00024C6E" w:rsidR="00F639C0">
          <w:rPr>
            <w:rStyle w:val="Hyperlink"/>
            <w:szCs w:val="24"/>
          </w:rPr>
          <w:t>cale</w:t>
        </w:r>
      </w:hyperlink>
      <w:r w:rsidRPr="00024C6E" w:rsidR="00BB4E98">
        <w:rPr>
          <w:szCs w:val="24"/>
        </w:rPr>
        <w:t>;</w:t>
      </w:r>
    </w:p>
    <w:p w:rsidRPr="00BB4E98" w:rsidR="00BB4E98" w:rsidP="00966874" w:rsidRDefault="00BB4E98" w14:paraId="23670829" w14:textId="29381CD7">
      <w:pPr>
        <w:numPr>
          <w:ilvl w:val="0"/>
          <w:numId w:val="81"/>
        </w:numPr>
        <w:ind w:left="1800"/>
        <w:rPr>
          <w:szCs w:val="24"/>
        </w:rPr>
      </w:pPr>
      <w:r w:rsidRPr="00BB4E98">
        <w:rPr>
          <w:szCs w:val="24"/>
        </w:rPr>
        <w:t xml:space="preserve">Follow the prescribed TWC-VR policy and procedures when implementing CE </w:t>
      </w:r>
      <w:r w:rsidR="00F639C0">
        <w:rPr>
          <w:szCs w:val="24"/>
        </w:rPr>
        <w:t>S</w:t>
      </w:r>
      <w:r w:rsidRPr="00BB4E98">
        <w:rPr>
          <w:szCs w:val="24"/>
        </w:rPr>
        <w:t>ervices;</w:t>
      </w:r>
    </w:p>
    <w:p w:rsidRPr="00BB4E98" w:rsidR="00BB4E98" w:rsidP="00966874" w:rsidRDefault="00BB4E98" w14:paraId="42B0D474" w14:textId="77777777">
      <w:pPr>
        <w:numPr>
          <w:ilvl w:val="0"/>
          <w:numId w:val="81"/>
        </w:numPr>
        <w:ind w:left="1800"/>
        <w:rPr>
          <w:szCs w:val="24"/>
        </w:rPr>
      </w:pPr>
      <w:r w:rsidRPr="00BB4E98">
        <w:rPr>
          <w:szCs w:val="24"/>
        </w:rPr>
        <w:t xml:space="preserve">Meet routinely with customer’s team (customer, customer’s family/supports, CE Specialist, VR staff, etc.) to review and discuss the progress of the CE cases; </w:t>
      </w:r>
    </w:p>
    <w:p w:rsidRPr="000A17AA" w:rsidR="000A17AA" w:rsidP="00966874" w:rsidRDefault="000A17AA" w14:paraId="66C991FF" w14:textId="77777777">
      <w:pPr>
        <w:pStyle w:val="ListParagraph"/>
        <w:numPr>
          <w:ilvl w:val="0"/>
          <w:numId w:val="81"/>
        </w:numPr>
        <w:ind w:left="1800"/>
        <w:contextualSpacing w:val="0"/>
        <w:rPr>
          <w:szCs w:val="24"/>
        </w:rPr>
      </w:pPr>
      <w:r w:rsidRPr="000A17AA">
        <w:rPr>
          <w:szCs w:val="24"/>
        </w:rPr>
        <w:t>Collaborate with people with disabilities, family members, direct support professionals, VR staff, Extended Service providers, employers, and business community;</w:t>
      </w:r>
    </w:p>
    <w:p w:rsidRPr="00770F46" w:rsidR="00770F46" w:rsidP="00966874" w:rsidRDefault="00770F46" w14:paraId="1C2C9866" w14:textId="6DB84926">
      <w:pPr>
        <w:numPr>
          <w:ilvl w:val="0"/>
          <w:numId w:val="81"/>
        </w:numPr>
        <w:ind w:left="1800"/>
        <w:rPr>
          <w:szCs w:val="24"/>
          <w:u w:val="single"/>
        </w:rPr>
      </w:pPr>
      <w:r w:rsidRPr="00770F46">
        <w:rPr>
          <w:szCs w:val="24"/>
        </w:rPr>
        <w:t>P</w:t>
      </w:r>
      <w:r w:rsidRPr="00DF2BDE" w:rsidR="00B850DE">
        <w:rPr>
          <w:szCs w:val="24"/>
        </w:rPr>
        <w:t xml:space="preserve">articipate in </w:t>
      </w:r>
      <w:hyperlink w:history="1" w:anchor="_GHA_CE_Mentoring">
        <w:r w:rsidRPr="00DF2BDE" w:rsidR="00B850DE">
          <w:rPr>
            <w:rStyle w:val="Hyperlink"/>
            <w:szCs w:val="24"/>
          </w:rPr>
          <w:t>GHA CE Mentoring Sessions</w:t>
        </w:r>
      </w:hyperlink>
      <w:r w:rsidRPr="00DF2BDE" w:rsidR="00B850DE">
        <w:rPr>
          <w:szCs w:val="24"/>
        </w:rPr>
        <w:t xml:space="preserve"> and their assigned GHA mentor;</w:t>
      </w:r>
    </w:p>
    <w:p w:rsidRPr="00770F46" w:rsidR="00630481" w:rsidP="00966874" w:rsidRDefault="00B850DE" w14:paraId="66E42707" w14:textId="17476ED4">
      <w:pPr>
        <w:numPr>
          <w:ilvl w:val="0"/>
          <w:numId w:val="81"/>
        </w:numPr>
        <w:ind w:left="1800"/>
        <w:rPr>
          <w:szCs w:val="24"/>
          <w:u w:val="single"/>
        </w:rPr>
      </w:pPr>
      <w:r w:rsidRPr="00770F46">
        <w:rPr>
          <w:szCs w:val="24"/>
        </w:rPr>
        <w:t>Participat</w:t>
      </w:r>
      <w:r w:rsidRPr="00770F46" w:rsidR="00630481">
        <w:rPr>
          <w:szCs w:val="24"/>
        </w:rPr>
        <w:t>e</w:t>
      </w:r>
      <w:r w:rsidRPr="00770F46">
        <w:rPr>
          <w:szCs w:val="24"/>
        </w:rPr>
        <w:t xml:space="preserve"> in </w:t>
      </w:r>
      <w:hyperlink w:history="1" w:anchor="_CE_Community_of">
        <w:r w:rsidR="00E07181">
          <w:rPr>
            <w:rStyle w:val="Hyperlink"/>
            <w:szCs w:val="24"/>
          </w:rPr>
          <w:t>CE Community of Practice (COP);</w:t>
        </w:r>
      </w:hyperlink>
      <w:r w:rsidR="00812CA4">
        <w:rPr>
          <w:szCs w:val="24"/>
        </w:rPr>
        <w:t xml:space="preserve"> and</w:t>
      </w:r>
    </w:p>
    <w:p w:rsidRPr="00FD0D16" w:rsidR="005E6133" w:rsidP="00966874" w:rsidRDefault="00770F46" w14:paraId="7C4FDA16" w14:textId="62CC0710">
      <w:pPr>
        <w:numPr>
          <w:ilvl w:val="0"/>
          <w:numId w:val="81"/>
        </w:numPr>
        <w:ind w:left="1800"/>
        <w:rPr>
          <w:szCs w:val="24"/>
          <w:u w:val="single"/>
        </w:rPr>
      </w:pPr>
      <w:r>
        <w:rPr>
          <w:szCs w:val="24"/>
        </w:rPr>
        <w:t>E</w:t>
      </w:r>
      <w:r w:rsidRPr="004911A3" w:rsidR="00DB5EE4">
        <w:rPr>
          <w:szCs w:val="24"/>
        </w:rPr>
        <w:t xml:space="preserve">nter information into the </w:t>
      </w:r>
      <w:hyperlink w:history="1" w:anchor="_Credentialing_Management_System">
        <w:r w:rsidR="00430F14">
          <w:rPr>
            <w:rStyle w:val="Hyperlink"/>
            <w:szCs w:val="24"/>
          </w:rPr>
          <w:t>Credentialing Management System</w:t>
        </w:r>
      </w:hyperlink>
      <w:r w:rsidRPr="004911A3" w:rsidR="00DB5EE4">
        <w:rPr>
          <w:szCs w:val="24"/>
        </w:rPr>
        <w:t xml:space="preserve"> </w:t>
      </w:r>
      <w:r w:rsidRPr="004911A3" w:rsidR="00B850DE">
        <w:rPr>
          <w:szCs w:val="24"/>
        </w:rPr>
        <w:t xml:space="preserve"> and complete tasks in the</w:t>
      </w:r>
      <w:r w:rsidRPr="004911A3" w:rsidR="00B850DE">
        <w:t xml:space="preserve"> </w:t>
      </w:r>
      <w:hyperlink w:history="1" w:anchor="_GHA_CE_Mentoring_2">
        <w:r w:rsidRPr="00D918BF" w:rsidR="00B850DE">
          <w:rPr>
            <w:rStyle w:val="Hyperlink"/>
            <w:szCs w:val="24"/>
          </w:rPr>
          <w:t>GHA CE Mentoring Platform</w:t>
        </w:r>
      </w:hyperlink>
      <w:r w:rsidRPr="004911A3" w:rsidR="00B850DE">
        <w:rPr>
          <w:szCs w:val="24"/>
        </w:rPr>
        <w:t xml:space="preserve"> </w:t>
      </w:r>
      <w:r w:rsidRPr="004911A3" w:rsidR="00DB5EE4">
        <w:rPr>
          <w:szCs w:val="24"/>
        </w:rPr>
        <w:t>on topics such fidelity and time for task completion related to training, mentoring, and service delivery</w:t>
      </w:r>
      <w:r w:rsidR="00812CA4">
        <w:rPr>
          <w:szCs w:val="24"/>
        </w:rPr>
        <w:t>.</w:t>
      </w:r>
    </w:p>
    <w:p w:rsidRPr="001311A5" w:rsidR="004C4F40" w:rsidP="00966874" w:rsidRDefault="008772EC" w14:paraId="680D9FEF" w14:textId="462BF16E">
      <w:pPr>
        <w:pStyle w:val="ListParagraph"/>
        <w:numPr>
          <w:ilvl w:val="0"/>
          <w:numId w:val="77"/>
        </w:numPr>
        <w:ind w:left="1170" w:hanging="450"/>
        <w:contextualSpacing w:val="0"/>
        <w:rPr>
          <w:szCs w:val="24"/>
        </w:rPr>
      </w:pPr>
      <w:r w:rsidRPr="004911A3">
        <w:rPr>
          <w:rFonts w:cs="Arial"/>
          <w:shd w:val="clear" w:color="auto" w:fill="FFFFFF"/>
        </w:rPr>
        <w:t>Participate in CE Systems Analysis, ongoing program evaluation, continuous quality improvement data collection and the provision of information. </w:t>
      </w:r>
    </w:p>
    <w:p w:rsidR="00F55D67" w:rsidP="00FB4083" w:rsidRDefault="003E10EE" w14:paraId="56DC84BB" w14:textId="3EB30C7C">
      <w:pPr>
        <w:pStyle w:val="Heading2"/>
      </w:pPr>
      <w:r>
        <w:t xml:space="preserve">1.7 </w:t>
      </w:r>
      <w:r w:rsidRPr="004911A3" w:rsidR="005233EC">
        <w:t>Provider’s</w:t>
      </w:r>
      <w:r w:rsidR="005233EC">
        <w:t xml:space="preserve"> Requirements at Application:</w:t>
      </w:r>
    </w:p>
    <w:p w:rsidRPr="005E14C9" w:rsidR="00F23B9A" w:rsidP="009E1A30" w:rsidRDefault="00F23B9A" w14:paraId="56C77E4C" w14:textId="77777777">
      <w:pPr>
        <w:rPr>
          <w:rFonts w:cs="Arial"/>
        </w:rPr>
      </w:pPr>
      <w:r w:rsidRPr="005E14C9">
        <w:rPr>
          <w:rFonts w:cs="Arial"/>
        </w:rPr>
        <w:t>An Applicant for an open enrollment solicitation must:</w:t>
      </w:r>
    </w:p>
    <w:p w:rsidRPr="000F4000" w:rsidR="00F23B9A" w:rsidP="00966874" w:rsidRDefault="00F23B9A" w14:paraId="3E44FC68" w14:textId="5F5404DD">
      <w:pPr>
        <w:pStyle w:val="ListParagraph"/>
        <w:numPr>
          <w:ilvl w:val="0"/>
          <w:numId w:val="44"/>
        </w:numPr>
        <w:contextualSpacing w:val="0"/>
        <w:rPr>
          <w:rFonts w:cs="Arial"/>
        </w:rPr>
      </w:pPr>
      <w:r w:rsidRPr="000F4000">
        <w:rPr>
          <w:rFonts w:cs="Arial"/>
        </w:rPr>
        <w:t>Be an existing Employment Services Contractor with an active contract with a history of achieving Support Employment placement outcomes</w:t>
      </w:r>
      <w:r w:rsidR="00FB4A0D">
        <w:rPr>
          <w:rFonts w:cs="Arial"/>
        </w:rPr>
        <w:t>.</w:t>
      </w:r>
    </w:p>
    <w:p w:rsidRPr="000F4000" w:rsidR="00F23B9A" w:rsidP="00966874" w:rsidRDefault="00F23B9A" w14:paraId="7793F09A" w14:textId="014CDA16">
      <w:pPr>
        <w:pStyle w:val="ListParagraph"/>
        <w:numPr>
          <w:ilvl w:val="0"/>
          <w:numId w:val="44"/>
        </w:numPr>
        <w:contextualSpacing w:val="0"/>
        <w:rPr>
          <w:rFonts w:cs="Arial"/>
        </w:rPr>
      </w:pPr>
      <w:r w:rsidRPr="000F4000">
        <w:rPr>
          <w:rFonts w:cs="Arial"/>
        </w:rPr>
        <w:t>Have a history of positive performance in meeting the expectations related to service delivery and documentation as it relates to their existing contract</w:t>
      </w:r>
      <w:r w:rsidR="00FB4A0D">
        <w:rPr>
          <w:rFonts w:cs="Arial"/>
        </w:rPr>
        <w:t>.</w:t>
      </w:r>
    </w:p>
    <w:p w:rsidRPr="000F4000" w:rsidR="008B6EA5" w:rsidP="00966874" w:rsidRDefault="00EB1448" w14:paraId="46670D16" w14:textId="6FF16C65">
      <w:pPr>
        <w:pStyle w:val="ListParagraph"/>
        <w:numPr>
          <w:ilvl w:val="0"/>
          <w:numId w:val="44"/>
        </w:numPr>
        <w:contextualSpacing w:val="0"/>
        <w:rPr>
          <w:rFonts w:cs="Arial"/>
        </w:rPr>
      </w:pPr>
      <w:r w:rsidRPr="000F4000">
        <w:rPr>
          <w:rFonts w:cs="Arial"/>
        </w:rPr>
        <w:t xml:space="preserve">Submit the </w:t>
      </w:r>
      <w:hyperlink w:history="1" r:id="rId20">
        <w:r w:rsidRPr="00482EC0" w:rsidR="000D27DB">
          <w:rPr>
            <w:rStyle w:val="Hyperlink"/>
            <w:rFonts w:cs="Arial"/>
          </w:rPr>
          <w:t>Form VR1700, CE Applicant and Provider Certification</w:t>
        </w:r>
      </w:hyperlink>
      <w:r w:rsidRPr="000F4000" w:rsidR="000D27DB">
        <w:rPr>
          <w:rFonts w:cs="Arial"/>
        </w:rPr>
        <w:t xml:space="preserve"> </w:t>
      </w:r>
      <w:r w:rsidRPr="000F4000">
        <w:rPr>
          <w:rFonts w:cs="Arial"/>
        </w:rPr>
        <w:t xml:space="preserve">with </w:t>
      </w:r>
      <w:r w:rsidRPr="000F4000" w:rsidR="0070076A">
        <w:rPr>
          <w:rFonts w:cs="Arial"/>
        </w:rPr>
        <w:t>t</w:t>
      </w:r>
      <w:r w:rsidRPr="000F4000" w:rsidR="000D27DB">
        <w:rPr>
          <w:rFonts w:cs="Arial"/>
        </w:rPr>
        <w:t>he Legal Authorized Representative</w:t>
      </w:r>
      <w:r w:rsidRPr="000F4000">
        <w:rPr>
          <w:rFonts w:cs="Arial"/>
        </w:rPr>
        <w:t xml:space="preserve"> signature </w:t>
      </w:r>
      <w:bookmarkStart w:name="_Hlk165301008" w:id="4"/>
      <w:r w:rsidRPr="000F4000" w:rsidR="0070076A">
        <w:rPr>
          <w:rFonts w:cs="Arial"/>
        </w:rPr>
        <w:t>indicating the</w:t>
      </w:r>
      <w:r w:rsidRPr="000F4000" w:rsidR="007E58C4">
        <w:rPr>
          <w:rFonts w:cs="Arial"/>
        </w:rPr>
        <w:t>ir commitment to participat</w:t>
      </w:r>
      <w:r w:rsidRPr="000F4000" w:rsidR="000910B4">
        <w:rPr>
          <w:rFonts w:cs="Arial"/>
        </w:rPr>
        <w:t>e</w:t>
      </w:r>
      <w:r w:rsidRPr="000F4000" w:rsidR="007E58C4">
        <w:rPr>
          <w:rFonts w:cs="Arial"/>
        </w:rPr>
        <w:t xml:space="preserve"> in the </w:t>
      </w:r>
      <w:r w:rsidR="00AA1503">
        <w:rPr>
          <w:rFonts w:cs="Arial"/>
        </w:rPr>
        <w:t>CE Project</w:t>
      </w:r>
      <w:r w:rsidR="00FB4A0D">
        <w:rPr>
          <w:rFonts w:cs="Arial"/>
        </w:rPr>
        <w:t>.</w:t>
      </w:r>
    </w:p>
    <w:bookmarkEnd w:id="4"/>
    <w:p w:rsidRPr="000F4000" w:rsidR="00402714" w:rsidP="00966874" w:rsidRDefault="00E20EFB" w14:paraId="55E1D9E1" w14:textId="1776F56F">
      <w:pPr>
        <w:pStyle w:val="ListParagraph"/>
        <w:numPr>
          <w:ilvl w:val="0"/>
          <w:numId w:val="44"/>
        </w:numPr>
        <w:contextualSpacing w:val="0"/>
        <w:rPr>
          <w:rFonts w:cs="Arial"/>
        </w:rPr>
      </w:pPr>
      <w:r w:rsidRPr="000F4000">
        <w:rPr>
          <w:rFonts w:cs="Arial"/>
        </w:rPr>
        <w:t xml:space="preserve">Submit </w:t>
      </w:r>
      <w:hyperlink w:history="1" r:id="rId21">
        <w:r w:rsidRPr="00482EC0">
          <w:rPr>
            <w:rStyle w:val="Hyperlink"/>
            <w:rFonts w:cs="Arial"/>
          </w:rPr>
          <w:t>Form VR1701, CE Director Certification</w:t>
        </w:r>
      </w:hyperlink>
      <w:r w:rsidRPr="000F4000" w:rsidR="00A7287C">
        <w:rPr>
          <w:rFonts w:cs="Arial"/>
        </w:rPr>
        <w:t xml:space="preserve"> with the Provider’s Director</w:t>
      </w:r>
      <w:r w:rsidR="00BB1832">
        <w:rPr>
          <w:rFonts w:cs="Arial"/>
        </w:rPr>
        <w:t xml:space="preserve"> signature</w:t>
      </w:r>
      <w:r w:rsidRPr="000F4000" w:rsidR="00A7287C">
        <w:rPr>
          <w:rFonts w:cs="Arial"/>
        </w:rPr>
        <w:t xml:space="preserve"> </w:t>
      </w:r>
      <w:r w:rsidRPr="000F4000" w:rsidR="00402714">
        <w:rPr>
          <w:rFonts w:cs="Arial"/>
        </w:rPr>
        <w:t xml:space="preserve">indicating the Director’s commitment to participate in the </w:t>
      </w:r>
      <w:r w:rsidR="00AA1503">
        <w:rPr>
          <w:rFonts w:cs="Arial"/>
        </w:rPr>
        <w:t>CE Project</w:t>
      </w:r>
      <w:r w:rsidR="00FB4A0D">
        <w:rPr>
          <w:rFonts w:cs="Arial"/>
        </w:rPr>
        <w:t>.</w:t>
      </w:r>
    </w:p>
    <w:p w:rsidRPr="000F4000" w:rsidR="008B2A21" w:rsidP="00966874" w:rsidRDefault="00C138A4" w14:paraId="16FB2D5C" w14:textId="2948CA9C">
      <w:pPr>
        <w:pStyle w:val="ListParagraph"/>
        <w:numPr>
          <w:ilvl w:val="0"/>
          <w:numId w:val="44"/>
        </w:numPr>
        <w:contextualSpacing w:val="0"/>
        <w:rPr>
          <w:rFonts w:cs="Arial"/>
        </w:rPr>
      </w:pPr>
      <w:r w:rsidRPr="000F4000">
        <w:rPr>
          <w:rFonts w:cs="Arial"/>
        </w:rPr>
        <w:t xml:space="preserve">Submit a </w:t>
      </w:r>
      <w:hyperlink w:history="1" r:id="rId22">
        <w:r w:rsidR="00E07181">
          <w:rPr>
            <w:rStyle w:val="Hyperlink"/>
            <w:rFonts w:cs="Arial"/>
          </w:rPr>
          <w:t>VR3455, Provider Staff Information Form</w:t>
        </w:r>
      </w:hyperlink>
      <w:r w:rsidRPr="00482EC0">
        <w:rPr>
          <w:rFonts w:cs="Arial"/>
        </w:rPr>
        <w:t xml:space="preserve"> for the Director of the </w:t>
      </w:r>
      <w:r w:rsidRPr="00482EC0" w:rsidR="00AA1503">
        <w:rPr>
          <w:rFonts w:cs="Arial"/>
        </w:rPr>
        <w:t>CE Project</w:t>
      </w:r>
      <w:r w:rsidRPr="00482EC0" w:rsidR="00BB1832">
        <w:rPr>
          <w:rFonts w:cs="Arial"/>
        </w:rPr>
        <w:t xml:space="preserve"> </w:t>
      </w:r>
      <w:r w:rsidRPr="00482EC0">
        <w:rPr>
          <w:rFonts w:cs="Arial"/>
        </w:rPr>
        <w:t>detailing their</w:t>
      </w:r>
      <w:r w:rsidRPr="000F4000">
        <w:rPr>
          <w:rFonts w:cs="Arial"/>
        </w:rPr>
        <w:t xml:space="preserve"> qualifications.</w:t>
      </w:r>
    </w:p>
    <w:p w:rsidRPr="000F4000" w:rsidR="008B6EA5" w:rsidP="00966874" w:rsidRDefault="0010557D" w14:paraId="75204048" w14:textId="5E571CD0">
      <w:pPr>
        <w:pStyle w:val="ListParagraph"/>
        <w:numPr>
          <w:ilvl w:val="0"/>
          <w:numId w:val="44"/>
        </w:numPr>
        <w:contextualSpacing w:val="0"/>
        <w:rPr>
          <w:rFonts w:cs="Arial"/>
        </w:rPr>
      </w:pPr>
      <w:r w:rsidRPr="00482EC0">
        <w:rPr>
          <w:rFonts w:cs="Arial"/>
        </w:rPr>
        <w:t xml:space="preserve">Submit </w:t>
      </w:r>
      <w:hyperlink w:history="1" r:id="rId23">
        <w:r w:rsidRPr="00482EC0">
          <w:rPr>
            <w:rStyle w:val="Hyperlink"/>
            <w:rFonts w:cs="Arial"/>
          </w:rPr>
          <w:t>Form VR1702, CE Specialist Certification</w:t>
        </w:r>
      </w:hyperlink>
      <w:r w:rsidRPr="000F4000">
        <w:rPr>
          <w:rFonts w:cs="Arial"/>
        </w:rPr>
        <w:t xml:space="preserve"> </w:t>
      </w:r>
      <w:r w:rsidR="00041EE7">
        <w:rPr>
          <w:rFonts w:cs="Arial"/>
        </w:rPr>
        <w:t xml:space="preserve">with signature(s) </w:t>
      </w:r>
      <w:r w:rsidRPr="000F4000" w:rsidR="000C36EC">
        <w:rPr>
          <w:rFonts w:cs="Arial"/>
        </w:rPr>
        <w:t xml:space="preserve">for </w:t>
      </w:r>
      <w:r w:rsidRPr="000F4000" w:rsidR="00404A2C">
        <w:rPr>
          <w:szCs w:val="24"/>
        </w:rPr>
        <w:t xml:space="preserve">a minimum of two employees </w:t>
      </w:r>
      <w:r w:rsidRPr="000F4000" w:rsidR="00C20E3E">
        <w:rPr>
          <w:szCs w:val="24"/>
        </w:rPr>
        <w:t>who will</w:t>
      </w:r>
      <w:r w:rsidRPr="000F4000" w:rsidR="00404A2C">
        <w:rPr>
          <w:szCs w:val="24"/>
        </w:rPr>
        <w:t xml:space="preserve"> work an average of 20 hours a week, or one employee </w:t>
      </w:r>
      <w:r w:rsidRPr="000F4000" w:rsidR="00C20E3E">
        <w:rPr>
          <w:szCs w:val="24"/>
        </w:rPr>
        <w:t>who will</w:t>
      </w:r>
      <w:r w:rsidRPr="000F4000" w:rsidR="00404A2C">
        <w:rPr>
          <w:szCs w:val="24"/>
        </w:rPr>
        <w:t xml:space="preserve"> work an average of 40 hours per week as a CE Specialist</w:t>
      </w:r>
      <w:r w:rsidR="00FB4A0D">
        <w:rPr>
          <w:szCs w:val="24"/>
        </w:rPr>
        <w:t>.</w:t>
      </w:r>
    </w:p>
    <w:p w:rsidR="00C138A4" w:rsidP="00966874" w:rsidRDefault="00C138A4" w14:paraId="647EE982" w14:textId="7EEB8920">
      <w:pPr>
        <w:pStyle w:val="ListParagraph"/>
        <w:numPr>
          <w:ilvl w:val="0"/>
          <w:numId w:val="44"/>
        </w:numPr>
        <w:contextualSpacing w:val="0"/>
        <w:rPr>
          <w:rFonts w:cs="Arial"/>
        </w:rPr>
      </w:pPr>
      <w:r w:rsidRPr="000F4000">
        <w:rPr>
          <w:rFonts w:cs="Arial"/>
        </w:rPr>
        <w:t xml:space="preserve">Submit a </w:t>
      </w:r>
      <w:hyperlink w:history="1" r:id="rId24">
        <w:r w:rsidRPr="00482EC0">
          <w:rPr>
            <w:rStyle w:val="Hyperlink"/>
            <w:rFonts w:cs="Arial"/>
          </w:rPr>
          <w:t>VR3455, Provider Staff Inform</w:t>
        </w:r>
        <w:r w:rsidR="00DA1830">
          <w:rPr>
            <w:rStyle w:val="Hyperlink"/>
            <w:rFonts w:cs="Arial"/>
          </w:rPr>
          <w:t>a</w:t>
        </w:r>
        <w:r w:rsidRPr="00482EC0">
          <w:rPr>
            <w:rStyle w:val="Hyperlink"/>
            <w:rFonts w:cs="Arial"/>
          </w:rPr>
          <w:t>tion Form</w:t>
        </w:r>
      </w:hyperlink>
      <w:r w:rsidRPr="00482EC0">
        <w:rPr>
          <w:rFonts w:cs="Arial"/>
        </w:rPr>
        <w:t xml:space="preserve"> fo</w:t>
      </w:r>
      <w:r w:rsidRPr="000F4000">
        <w:rPr>
          <w:rFonts w:cs="Arial"/>
        </w:rPr>
        <w:t xml:space="preserve">r </w:t>
      </w:r>
      <w:r w:rsidRPr="000F4000" w:rsidR="002B57A0">
        <w:rPr>
          <w:rFonts w:cs="Arial"/>
        </w:rPr>
        <w:t>all CE Specialist participating in</w:t>
      </w:r>
      <w:r w:rsidRPr="000F4000">
        <w:rPr>
          <w:rFonts w:cs="Arial"/>
        </w:rPr>
        <w:t xml:space="preserve"> the CE Project detailing their qualifications.</w:t>
      </w:r>
    </w:p>
    <w:p w:rsidRPr="001311A5" w:rsidR="00C138A4" w:rsidP="00966874" w:rsidRDefault="00815D62" w14:paraId="25E53069" w14:textId="214AA8A2">
      <w:pPr>
        <w:pStyle w:val="ListParagraph"/>
        <w:numPr>
          <w:ilvl w:val="1"/>
          <w:numId w:val="44"/>
        </w:numPr>
        <w:contextualSpacing w:val="0"/>
        <w:rPr>
          <w:rFonts w:cs="Arial"/>
        </w:rPr>
      </w:pPr>
      <w:r>
        <w:rPr>
          <w:rFonts w:cs="Arial"/>
        </w:rPr>
        <w:t xml:space="preserve">Note: </w:t>
      </w:r>
      <w:r w:rsidR="00FB4A0D">
        <w:rPr>
          <w:rFonts w:cs="Arial"/>
        </w:rPr>
        <w:t>T</w:t>
      </w:r>
      <w:r>
        <w:rPr>
          <w:rFonts w:cs="Arial"/>
        </w:rPr>
        <w:t>he CE Specialist must</w:t>
      </w:r>
      <w:r w:rsidRPr="00E0528E" w:rsidR="00E0528E">
        <w:t xml:space="preserve"> </w:t>
      </w:r>
      <w:r w:rsidR="000C0F7B">
        <w:t xml:space="preserve">have a current </w:t>
      </w:r>
      <w:r w:rsidRPr="00E0528E" w:rsidR="00E0528E">
        <w:rPr>
          <w:rFonts w:cs="Arial"/>
        </w:rPr>
        <w:t>UNT WISE Job Placement Credential</w:t>
      </w:r>
      <w:r w:rsidR="000C0F7B">
        <w:rPr>
          <w:rFonts w:cs="Arial"/>
        </w:rPr>
        <w:t xml:space="preserve"> and </w:t>
      </w:r>
      <w:r w:rsidRPr="000C0F7B" w:rsidR="00E0528E">
        <w:rPr>
          <w:rFonts w:cs="Arial"/>
        </w:rPr>
        <w:t xml:space="preserve">Work history </w:t>
      </w:r>
      <w:r w:rsidRPr="000C0F7B" w:rsidR="000C0F7B">
        <w:rPr>
          <w:rFonts w:cs="Arial"/>
        </w:rPr>
        <w:t xml:space="preserve">that </w:t>
      </w:r>
      <w:r w:rsidRPr="000C0F7B" w:rsidR="00E0528E">
        <w:rPr>
          <w:rFonts w:cs="Arial"/>
        </w:rPr>
        <w:t>demonstrates aptitudes for skills necessary to collaborate with people with disabilities, family members, direct support professionals, VR staff, service providers, employers, and business community</w:t>
      </w:r>
      <w:r w:rsidRPr="000C0F7B" w:rsidR="000C0F7B">
        <w:rPr>
          <w:rFonts w:cs="Arial"/>
        </w:rPr>
        <w:t>.</w:t>
      </w:r>
    </w:p>
    <w:p w:rsidRPr="00B92D5C" w:rsidR="00F23B9A" w:rsidP="00FB4083" w:rsidRDefault="003E10EE" w14:paraId="00F5AFC3" w14:textId="738A8E6B">
      <w:pPr>
        <w:pStyle w:val="Heading2"/>
      </w:pPr>
      <w:r>
        <w:t xml:space="preserve">1.8 </w:t>
      </w:r>
      <w:r w:rsidRPr="00B92D5C" w:rsidR="00B92D5C">
        <w:t xml:space="preserve">Provider Selection: </w:t>
      </w:r>
    </w:p>
    <w:p w:rsidR="00B92D5C" w:rsidP="00490009" w:rsidRDefault="005C3864" w14:paraId="140895F6" w14:textId="630CE32F">
      <w:pPr>
        <w:rPr>
          <w:szCs w:val="24"/>
        </w:rPr>
      </w:pPr>
      <w:r>
        <w:rPr>
          <w:szCs w:val="24"/>
        </w:rPr>
        <w:t xml:space="preserve">Applications will be review in the order </w:t>
      </w:r>
      <w:r w:rsidR="0014228D">
        <w:rPr>
          <w:szCs w:val="24"/>
        </w:rPr>
        <w:t>received and accepted as complete by t</w:t>
      </w:r>
      <w:r>
        <w:rPr>
          <w:szCs w:val="24"/>
        </w:rPr>
        <w:t>he TWC-VR</w:t>
      </w:r>
      <w:r w:rsidR="004F2345">
        <w:rPr>
          <w:szCs w:val="24"/>
        </w:rPr>
        <w:t xml:space="preserve"> Consumer</w:t>
      </w:r>
      <w:r>
        <w:rPr>
          <w:szCs w:val="24"/>
        </w:rPr>
        <w:t xml:space="preserve"> Procuremen</w:t>
      </w:r>
      <w:r w:rsidR="0014228D">
        <w:rPr>
          <w:szCs w:val="24"/>
        </w:rPr>
        <w:t>t</w:t>
      </w:r>
      <w:r w:rsidR="00796B02">
        <w:rPr>
          <w:szCs w:val="24"/>
        </w:rPr>
        <w:t>.</w:t>
      </w:r>
      <w:r w:rsidR="00101ED5">
        <w:rPr>
          <w:szCs w:val="24"/>
        </w:rPr>
        <w:t xml:space="preserve">  </w:t>
      </w:r>
      <w:r w:rsidR="00E121DD">
        <w:rPr>
          <w:szCs w:val="24"/>
        </w:rPr>
        <w:t xml:space="preserve">Qualifications will </w:t>
      </w:r>
      <w:r w:rsidR="00DA1830">
        <w:rPr>
          <w:szCs w:val="24"/>
        </w:rPr>
        <w:t xml:space="preserve">be </w:t>
      </w:r>
      <w:r w:rsidR="00280F8F">
        <w:rPr>
          <w:szCs w:val="24"/>
        </w:rPr>
        <w:t>review</w:t>
      </w:r>
      <w:r w:rsidR="00DA1830">
        <w:rPr>
          <w:szCs w:val="24"/>
        </w:rPr>
        <w:t>ed</w:t>
      </w:r>
      <w:r w:rsidR="00E121DD">
        <w:rPr>
          <w:szCs w:val="24"/>
        </w:rPr>
        <w:t xml:space="preserve"> by the date </w:t>
      </w:r>
      <w:r w:rsidR="00DB4881">
        <w:rPr>
          <w:szCs w:val="24"/>
        </w:rPr>
        <w:t xml:space="preserve">TWC-VR Consumer Procurement declared the Application </w:t>
      </w:r>
      <w:r w:rsidR="002D540C">
        <w:rPr>
          <w:szCs w:val="24"/>
        </w:rPr>
        <w:t xml:space="preserve">submission </w:t>
      </w:r>
      <w:r w:rsidR="00DB4881">
        <w:rPr>
          <w:szCs w:val="24"/>
        </w:rPr>
        <w:t>complete</w:t>
      </w:r>
      <w:r w:rsidR="002D540C">
        <w:rPr>
          <w:szCs w:val="24"/>
        </w:rPr>
        <w:t>.  There are a limited number of CE Specialist training</w:t>
      </w:r>
      <w:r w:rsidR="00346153">
        <w:rPr>
          <w:szCs w:val="24"/>
        </w:rPr>
        <w:t xml:space="preserve"> and mentoring spot available for TWC-VR sponsorship.  C</w:t>
      </w:r>
      <w:r w:rsidR="000A460F">
        <w:rPr>
          <w:szCs w:val="24"/>
        </w:rPr>
        <w:t xml:space="preserve">ontracts will be awarded until spots are no longer available.  </w:t>
      </w:r>
      <w:r w:rsidR="00346153">
        <w:rPr>
          <w:szCs w:val="24"/>
        </w:rPr>
        <w:t xml:space="preserve"> </w:t>
      </w:r>
      <w:r w:rsidR="00293929">
        <w:rPr>
          <w:szCs w:val="24"/>
        </w:rPr>
        <w:t xml:space="preserve">For the </w:t>
      </w:r>
      <w:r w:rsidR="00A658F8">
        <w:rPr>
          <w:szCs w:val="24"/>
        </w:rPr>
        <w:t xml:space="preserve">qualified applicants </w:t>
      </w:r>
      <w:proofErr w:type="gramStart"/>
      <w:r w:rsidR="00A658F8">
        <w:rPr>
          <w:szCs w:val="24"/>
        </w:rPr>
        <w:t>not awarded</w:t>
      </w:r>
      <w:proofErr w:type="gramEnd"/>
      <w:r w:rsidR="00A658F8">
        <w:rPr>
          <w:szCs w:val="24"/>
        </w:rPr>
        <w:t xml:space="preserve"> a training spot</w:t>
      </w:r>
      <w:r w:rsidR="008B118C">
        <w:rPr>
          <w:szCs w:val="24"/>
        </w:rPr>
        <w:t>, they</w:t>
      </w:r>
      <w:r w:rsidR="00A658F8">
        <w:rPr>
          <w:szCs w:val="24"/>
        </w:rPr>
        <w:t xml:space="preserve"> will be placed on a wait list</w:t>
      </w:r>
      <w:r w:rsidR="00280F8F">
        <w:rPr>
          <w:szCs w:val="24"/>
        </w:rPr>
        <w:t xml:space="preserve"> and awarded a spot</w:t>
      </w:r>
      <w:r w:rsidR="00615264">
        <w:rPr>
          <w:szCs w:val="24"/>
        </w:rPr>
        <w:t xml:space="preserve"> by the date the applicant was determined qualified</w:t>
      </w:r>
      <w:r w:rsidR="008B118C">
        <w:rPr>
          <w:szCs w:val="24"/>
        </w:rPr>
        <w:t xml:space="preserve"> </w:t>
      </w:r>
      <w:r w:rsidR="00280F8F">
        <w:rPr>
          <w:szCs w:val="24"/>
        </w:rPr>
        <w:t>sh</w:t>
      </w:r>
      <w:r w:rsidR="00DA1830">
        <w:rPr>
          <w:szCs w:val="24"/>
        </w:rPr>
        <w:t>ould</w:t>
      </w:r>
      <w:r w:rsidR="00280F8F">
        <w:rPr>
          <w:szCs w:val="24"/>
        </w:rPr>
        <w:t xml:space="preserve"> another approved applicant become unavailable to participate in the </w:t>
      </w:r>
      <w:r w:rsidR="00AA1503">
        <w:rPr>
          <w:szCs w:val="24"/>
        </w:rPr>
        <w:t>CE Project</w:t>
      </w:r>
      <w:r w:rsidR="00280F8F">
        <w:rPr>
          <w:szCs w:val="24"/>
        </w:rPr>
        <w:t>.</w:t>
      </w:r>
    </w:p>
    <w:p w:rsidR="00AB0826" w:rsidP="000D6A82" w:rsidRDefault="00A10EA5" w14:paraId="4E2686D4" w14:textId="417A892A">
      <w:pPr>
        <w:sectPr w:rsidR="00AB0826" w:rsidSect="0001306C">
          <w:headerReference w:type="even" r:id="rId25"/>
          <w:headerReference w:type="default" r:id="rId26"/>
          <w:footerReference w:type="even" r:id="rId27"/>
          <w:footerReference w:type="default" r:id="rId28"/>
          <w:headerReference w:type="first" r:id="rId29"/>
          <w:footerReference w:type="first" r:id="rId30"/>
          <w:pgSz w:w="12240" w:h="15840" w:orient="portrait" w:code="1"/>
          <w:pgMar w:top="806" w:right="720" w:bottom="446" w:left="1267" w:header="144" w:footer="0" w:gutter="0"/>
          <w:cols w:space="720"/>
          <w:docGrid w:linePitch="360"/>
        </w:sectPr>
      </w:pPr>
      <w:r>
        <w:rPr>
          <w:szCs w:val="24"/>
        </w:rPr>
        <w:t xml:space="preserve">Due to the </w:t>
      </w:r>
      <w:r w:rsidR="00127BE9">
        <w:rPr>
          <w:szCs w:val="24"/>
        </w:rPr>
        <w:t xml:space="preserve">TWC-VR limited </w:t>
      </w:r>
      <w:r w:rsidR="00E24448">
        <w:rPr>
          <w:szCs w:val="24"/>
        </w:rPr>
        <w:t xml:space="preserve">availability </w:t>
      </w:r>
      <w:r w:rsidR="00127BE9">
        <w:rPr>
          <w:szCs w:val="24"/>
        </w:rPr>
        <w:t>to sponsor CE Specialist in training and mentoring,</w:t>
      </w:r>
      <w:r w:rsidR="002D01A3">
        <w:rPr>
          <w:szCs w:val="24"/>
        </w:rPr>
        <w:t xml:space="preserve"> </w:t>
      </w:r>
      <w:r w:rsidR="00A92FE7">
        <w:rPr>
          <w:szCs w:val="24"/>
        </w:rPr>
        <w:t xml:space="preserve">a provider can choose to sponsor staff </w:t>
      </w:r>
      <w:r w:rsidR="00AF05ED">
        <w:rPr>
          <w:szCs w:val="24"/>
        </w:rPr>
        <w:t xml:space="preserve">by </w:t>
      </w:r>
      <w:r w:rsidR="00BB5FEC">
        <w:rPr>
          <w:szCs w:val="24"/>
        </w:rPr>
        <w:t>paying the rates established in the SDSU contract</w:t>
      </w:r>
      <w:r w:rsidR="00AF05ED">
        <w:rPr>
          <w:szCs w:val="24"/>
        </w:rPr>
        <w:t xml:space="preserve"> when arranged with TWC-VR.</w:t>
      </w:r>
    </w:p>
    <w:p w:rsidR="00690C2D" w:rsidP="00970EC6" w:rsidRDefault="0001306C" w14:paraId="43B95D61" w14:textId="6A63B93A">
      <w:pPr>
        <w:pStyle w:val="Heading1"/>
        <w:ind w:left="360"/>
      </w:pPr>
      <w:r w:rsidRPr="0001306C">
        <w:t xml:space="preserve">Part 2 </w:t>
      </w:r>
      <w:r w:rsidR="008D21D0">
        <w:t>–</w:t>
      </w:r>
      <w:r w:rsidR="00690C2D">
        <w:t xml:space="preserve"> </w:t>
      </w:r>
      <w:r w:rsidR="008D21D0">
        <w:t xml:space="preserve">TWC-VR </w:t>
      </w:r>
      <w:r w:rsidR="00690C2D">
        <w:t>CE Service Model</w:t>
      </w:r>
    </w:p>
    <w:p w:rsidR="00DA009D" w:rsidP="00970EC6" w:rsidRDefault="00DA009D" w14:paraId="280CE2B8" w14:textId="0837F6D9">
      <w:pPr>
        <w:ind w:left="360"/>
      </w:pPr>
      <w:r>
        <w:t xml:space="preserve">The contractor and contractor staff who provide services described in this Exhibit must also comply with Chapters 1–3 of the VR </w:t>
      </w:r>
      <w:hyperlink w:history="1" r:id="rId31">
        <w:r w:rsidRPr="00A3221B">
          <w:rPr>
            <w:rStyle w:val="Hyperlink"/>
          </w:rPr>
          <w:t>Standards for Providers (SFP) Manual</w:t>
        </w:r>
      </w:hyperlink>
      <w:r>
        <w:t>.</w:t>
      </w:r>
    </w:p>
    <w:p w:rsidRPr="00DA009D" w:rsidR="00DA009D" w:rsidP="00970EC6" w:rsidRDefault="00DA009D" w14:paraId="18D288EE" w14:textId="0A7CC8C5">
      <w:pPr>
        <w:ind w:left="360"/>
      </w:pPr>
      <w:r>
        <w:t>When CE service definition, process and procedures, or outcomes required for payment described in this Exhibit are needed to be altered to better meet a customer's individual needs or circumstances, a Form VR3472, Contracted Service Modification Request, must be completed and approved by the VR Director before the change is implemented. The approved VR3472 must be maintained in the provider’s customer case file.</w:t>
      </w:r>
    </w:p>
    <w:p w:rsidRPr="00F965CD" w:rsidR="00F965CD" w:rsidP="00970EC6" w:rsidRDefault="00305339" w14:paraId="3DDF9320" w14:textId="15C6B7EA">
      <w:pPr>
        <w:pStyle w:val="Heading2"/>
        <w:ind w:left="360"/>
      </w:pPr>
      <w:r>
        <w:t>2.1</w:t>
      </w:r>
      <w:r w:rsidR="00195C87">
        <w:t xml:space="preserve">Overview of the </w:t>
      </w:r>
      <w:r w:rsidR="0054167D">
        <w:t xml:space="preserve">TWC-VR </w:t>
      </w:r>
      <w:r w:rsidR="00195C87">
        <w:t>CE</w:t>
      </w:r>
      <w:r w:rsidR="0054167D">
        <w:t xml:space="preserve"> Service</w:t>
      </w:r>
      <w:r w:rsidR="00195C87">
        <w:t xml:space="preserve"> Model</w:t>
      </w:r>
      <w:r>
        <w:t xml:space="preserve"> </w:t>
      </w:r>
    </w:p>
    <w:p w:rsidR="00AB0826" w:rsidP="00970EC6" w:rsidRDefault="00FE02B6" w14:paraId="1BEB4A72" w14:textId="2200B861">
      <w:pPr>
        <w:ind w:firstLine="270"/>
        <w:rPr>
          <w:szCs w:val="24"/>
        </w:rPr>
      </w:pPr>
      <w:r>
        <w:rPr>
          <w:noProof/>
          <w:szCs w:val="24"/>
        </w:rPr>
        <w:drawing>
          <wp:inline distT="0" distB="0" distL="0" distR="0" wp14:anchorId="10AE1AA4" wp14:editId="43A1BF62">
            <wp:extent cx="9263380" cy="4229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32" cstate="print">
                      <a:extLst>
                        <a:ext uri="{28A0092B-C50C-407E-A947-70E740481C1C}">
                          <a14:useLocalDpi xmlns:a14="http://schemas.microsoft.com/office/drawing/2010/main" val="0"/>
                        </a:ext>
                      </a:extLst>
                    </a:blip>
                    <a:stretch>
                      <a:fillRect/>
                    </a:stretch>
                  </pic:blipFill>
                  <pic:spPr>
                    <a:xfrm>
                      <a:off x="0" y="0"/>
                      <a:ext cx="9263380" cy="4229100"/>
                    </a:xfrm>
                    <a:prstGeom prst="rect">
                      <a:avLst/>
                    </a:prstGeom>
                  </pic:spPr>
                </pic:pic>
              </a:graphicData>
            </a:graphic>
          </wp:inline>
        </w:drawing>
      </w:r>
    </w:p>
    <w:p w:rsidR="00AB0826" w:rsidP="00490009" w:rsidRDefault="00AB0826" w14:paraId="3AEF9D65" w14:textId="77777777">
      <w:pPr>
        <w:rPr>
          <w:szCs w:val="24"/>
        </w:rPr>
      </w:pPr>
    </w:p>
    <w:p w:rsidR="00AB0826" w:rsidP="00490009" w:rsidRDefault="00AB0826" w14:paraId="370F625C" w14:textId="77777777">
      <w:pPr>
        <w:rPr>
          <w:szCs w:val="24"/>
        </w:rPr>
        <w:sectPr w:rsidR="00AB0826" w:rsidSect="00AB0826">
          <w:pgSz w:w="15840" w:h="12240" w:orient="landscape" w:code="1"/>
          <w:pgMar w:top="1267" w:right="806" w:bottom="720" w:left="446" w:header="144" w:footer="0" w:gutter="0"/>
          <w:cols w:space="720"/>
          <w:docGrid w:linePitch="360"/>
        </w:sectPr>
      </w:pPr>
    </w:p>
    <w:p w:rsidR="00490009" w:rsidP="00490009" w:rsidRDefault="00490009" w14:paraId="371FDCCF" w14:textId="04CB8223">
      <w:pPr>
        <w:rPr>
          <w:szCs w:val="24"/>
        </w:rPr>
      </w:pPr>
    </w:p>
    <w:p w:rsidR="0054167D" w:rsidP="0054167D" w:rsidRDefault="002B4BD2" w14:paraId="175A6194" w14:textId="49063DE5">
      <w:pPr>
        <w:rPr>
          <w:szCs w:val="24"/>
        </w:rPr>
      </w:pPr>
      <w:r>
        <w:rPr>
          <w:szCs w:val="24"/>
        </w:rPr>
        <w:t>T</w:t>
      </w:r>
      <w:r w:rsidR="0054167D">
        <w:rPr>
          <w:szCs w:val="24"/>
        </w:rPr>
        <w:t xml:space="preserve">he diagram the TWC-VR CE Service Model begins with Discovery. Once Discovery is completed, it is decided if the customer’s case will progress to </w:t>
      </w:r>
      <w:hyperlink w:history="1" w:anchor="_Wage_Employment">
        <w:r w:rsidRPr="00D953BA" w:rsidR="0054167D">
          <w:rPr>
            <w:rStyle w:val="Hyperlink"/>
            <w:szCs w:val="24"/>
          </w:rPr>
          <w:t>Wage employment</w:t>
        </w:r>
      </w:hyperlink>
      <w:r w:rsidR="0054167D">
        <w:rPr>
          <w:szCs w:val="24"/>
        </w:rPr>
        <w:t xml:space="preserve"> or </w:t>
      </w:r>
      <w:hyperlink w:history="1" w:anchor="_Self-Employment">
        <w:r w:rsidRPr="005B2DD8" w:rsidR="0054167D">
          <w:rPr>
            <w:rStyle w:val="Hyperlink"/>
            <w:szCs w:val="24"/>
          </w:rPr>
          <w:t>Self- Employment.</w:t>
        </w:r>
      </w:hyperlink>
    </w:p>
    <w:p w:rsidR="0054167D" w:rsidP="0054167D" w:rsidRDefault="0054167D" w14:paraId="015E2DD5" w14:textId="7914DFC9">
      <w:pPr>
        <w:rPr>
          <w:szCs w:val="24"/>
        </w:rPr>
      </w:pPr>
      <w:r>
        <w:rPr>
          <w:szCs w:val="24"/>
        </w:rPr>
        <w:t xml:space="preserve">For </w:t>
      </w:r>
      <w:hyperlink w:history="1" w:anchor="_Wage_Employment">
        <w:r w:rsidRPr="00D953BA">
          <w:rPr>
            <w:rStyle w:val="Hyperlink"/>
            <w:szCs w:val="24"/>
          </w:rPr>
          <w:t>Wage Employment</w:t>
        </w:r>
      </w:hyperlink>
      <w:r>
        <w:rPr>
          <w:szCs w:val="24"/>
        </w:rPr>
        <w:t xml:space="preserve">, a CE Plan is </w:t>
      </w:r>
      <w:r w:rsidR="00F3202F">
        <w:rPr>
          <w:szCs w:val="24"/>
        </w:rPr>
        <w:t>developed</w:t>
      </w:r>
      <w:r>
        <w:rPr>
          <w:szCs w:val="24"/>
        </w:rPr>
        <w:t xml:space="preserve"> prior to the Customized Job Development.  Customized Job Development is provided until the customer obtains a position that meets the CE Plan. </w:t>
      </w:r>
      <w:r w:rsidR="00E445A0">
        <w:t>Once Customized Job Development is completed</w:t>
      </w:r>
      <w:r w:rsidR="00E445A0">
        <w:rPr>
          <w:szCs w:val="24"/>
        </w:rPr>
        <w:t>, a</w:t>
      </w:r>
      <w:r>
        <w:rPr>
          <w:szCs w:val="24"/>
        </w:rPr>
        <w:t xml:space="preserve"> Job Analysis is </w:t>
      </w:r>
      <w:r w:rsidR="00A0373D">
        <w:rPr>
          <w:szCs w:val="24"/>
        </w:rPr>
        <w:t xml:space="preserve">performed </w:t>
      </w:r>
      <w:r>
        <w:rPr>
          <w:szCs w:val="24"/>
        </w:rPr>
        <w:t xml:space="preserve">prior to the customer’s Consultative Employment Training and Supports Plan being completed.  After the CETS Plan is completed, the customer receives CETS Services until the VR Counselor determines the customer’s </w:t>
      </w:r>
      <w:r w:rsidR="00D15E63">
        <w:rPr>
          <w:szCs w:val="24"/>
        </w:rPr>
        <w:t>employment is</w:t>
      </w:r>
      <w:r>
        <w:rPr>
          <w:szCs w:val="24"/>
        </w:rPr>
        <w:t xml:space="preserve"> stable.  Once the customer’s </w:t>
      </w:r>
      <w:r w:rsidR="00D15E63">
        <w:rPr>
          <w:szCs w:val="24"/>
        </w:rPr>
        <w:t xml:space="preserve">employment </w:t>
      </w:r>
      <w:r>
        <w:rPr>
          <w:szCs w:val="24"/>
        </w:rPr>
        <w:t xml:space="preserve">is determined stable, it must remain stable for 90 days.  After the 90 days of </w:t>
      </w:r>
      <w:hyperlink w:history="1" w:anchor="_Customized_Wage_Employment">
        <w:r w:rsidRPr="004919C9" w:rsidR="00BD4BB4">
          <w:rPr>
            <w:rStyle w:val="Hyperlink"/>
            <w:szCs w:val="24"/>
          </w:rPr>
          <w:t>j</w:t>
        </w:r>
        <w:r w:rsidRPr="004919C9">
          <w:rPr>
            <w:rStyle w:val="Hyperlink"/>
            <w:szCs w:val="24"/>
          </w:rPr>
          <w:t xml:space="preserve">ob </w:t>
        </w:r>
        <w:r w:rsidRPr="004919C9" w:rsidR="00BD4BB4">
          <w:rPr>
            <w:rStyle w:val="Hyperlink"/>
            <w:szCs w:val="24"/>
          </w:rPr>
          <w:t>s</w:t>
        </w:r>
        <w:r w:rsidRPr="004919C9">
          <w:rPr>
            <w:rStyle w:val="Hyperlink"/>
            <w:szCs w:val="24"/>
          </w:rPr>
          <w:t>tability</w:t>
        </w:r>
      </w:hyperlink>
      <w:r>
        <w:rPr>
          <w:szCs w:val="24"/>
        </w:rPr>
        <w:t xml:space="preserve">, the VR counselor reevaluates the customer’s </w:t>
      </w:r>
      <w:hyperlink w:history="1" w:anchor="_Customized_Wage_Employment">
        <w:r w:rsidRPr="004919C9" w:rsidR="00BD4BB4">
          <w:rPr>
            <w:rStyle w:val="Hyperlink"/>
            <w:szCs w:val="24"/>
          </w:rPr>
          <w:t xml:space="preserve">job </w:t>
        </w:r>
        <w:r w:rsidRPr="004919C9">
          <w:rPr>
            <w:rStyle w:val="Hyperlink"/>
            <w:szCs w:val="24"/>
          </w:rPr>
          <w:t>stability</w:t>
        </w:r>
      </w:hyperlink>
      <w:r>
        <w:rPr>
          <w:szCs w:val="24"/>
        </w:rPr>
        <w:t xml:space="preserve">. When the customer’s </w:t>
      </w:r>
      <w:r w:rsidR="00436AF4">
        <w:rPr>
          <w:szCs w:val="24"/>
        </w:rPr>
        <w:t>employment</w:t>
      </w:r>
      <w:r>
        <w:rPr>
          <w:szCs w:val="24"/>
        </w:rPr>
        <w:t xml:space="preserve"> is considered stable the case is close</w:t>
      </w:r>
      <w:r w:rsidR="00E852D9">
        <w:rPr>
          <w:szCs w:val="24"/>
        </w:rPr>
        <w:t>d</w:t>
      </w:r>
      <w:r>
        <w:rPr>
          <w:szCs w:val="24"/>
        </w:rPr>
        <w:t>.  If the customer</w:t>
      </w:r>
      <w:r w:rsidR="00436AF4">
        <w:rPr>
          <w:szCs w:val="24"/>
        </w:rPr>
        <w:t>’s employment</w:t>
      </w:r>
      <w:r>
        <w:rPr>
          <w:szCs w:val="24"/>
        </w:rPr>
        <w:t xml:space="preserve"> is not stable, a new CETS Plan will be created, and the process is repeated until the case can be closed.</w:t>
      </w:r>
    </w:p>
    <w:p w:rsidRPr="000A6D46" w:rsidR="008B0CE5" w:rsidP="000A6D46" w:rsidRDefault="0054167D" w14:paraId="60E3B887" w14:textId="20605F81">
      <w:pPr>
        <w:rPr>
          <w:szCs w:val="24"/>
        </w:rPr>
      </w:pPr>
      <w:r>
        <w:rPr>
          <w:szCs w:val="24"/>
        </w:rPr>
        <w:t xml:space="preserve">For </w:t>
      </w:r>
      <w:hyperlink w:history="1" w:anchor="_Self-Employment">
        <w:r w:rsidRPr="007C4FE0">
          <w:rPr>
            <w:rStyle w:val="Hyperlink"/>
            <w:szCs w:val="24"/>
          </w:rPr>
          <w:t>Self-Employment</w:t>
        </w:r>
      </w:hyperlink>
      <w:r>
        <w:rPr>
          <w:szCs w:val="24"/>
        </w:rPr>
        <w:t xml:space="preserve">, a CE Plan is completed </w:t>
      </w:r>
      <w:r w:rsidR="00857DA0">
        <w:rPr>
          <w:szCs w:val="24"/>
        </w:rPr>
        <w:t>prior to</w:t>
      </w:r>
      <w:r>
        <w:rPr>
          <w:szCs w:val="24"/>
        </w:rPr>
        <w:t xml:space="preserve"> the Customized Business Development.  Customized Business Development is provided until the customer</w:t>
      </w:r>
      <w:r w:rsidR="00045E46">
        <w:rPr>
          <w:szCs w:val="24"/>
        </w:rPr>
        <w:t>’s</w:t>
      </w:r>
      <w:r>
        <w:rPr>
          <w:szCs w:val="24"/>
        </w:rPr>
        <w:t xml:space="preserve"> Business Plan is created.  The Business Plan will assist in the development of the Consultative Employment Training and Supports Plan.  After the CETS Plan is </w:t>
      </w:r>
      <w:r w:rsidR="00591958">
        <w:rPr>
          <w:szCs w:val="24"/>
        </w:rPr>
        <w:t>developed</w:t>
      </w:r>
      <w:r>
        <w:rPr>
          <w:szCs w:val="24"/>
        </w:rPr>
        <w:t xml:space="preserve">, the customer receives CETS Services until the VR Counselor determines the customer’s </w:t>
      </w:r>
      <w:r w:rsidR="00357CFD">
        <w:rPr>
          <w:szCs w:val="24"/>
        </w:rPr>
        <w:t xml:space="preserve">business is </w:t>
      </w:r>
      <w:r>
        <w:rPr>
          <w:szCs w:val="24"/>
        </w:rPr>
        <w:t xml:space="preserve">stable.  Once the customer’s </w:t>
      </w:r>
      <w:r w:rsidR="001876E9">
        <w:rPr>
          <w:szCs w:val="24"/>
        </w:rPr>
        <w:t>business</w:t>
      </w:r>
      <w:r>
        <w:rPr>
          <w:szCs w:val="24"/>
        </w:rPr>
        <w:t xml:space="preserve"> is determined stable, it must remain stable for 90 days.  After the 90 days of </w:t>
      </w:r>
      <w:hyperlink w:history="1" w:anchor="_Customized_Self-Employment_(CSE)">
        <w:r w:rsidRPr="007C4FE0" w:rsidR="001876E9">
          <w:rPr>
            <w:rStyle w:val="Hyperlink"/>
            <w:szCs w:val="24"/>
          </w:rPr>
          <w:t>b</w:t>
        </w:r>
        <w:r w:rsidRPr="007C4FE0">
          <w:rPr>
            <w:rStyle w:val="Hyperlink"/>
            <w:szCs w:val="24"/>
          </w:rPr>
          <w:t xml:space="preserve">usiness </w:t>
        </w:r>
        <w:r w:rsidRPr="007C4FE0" w:rsidR="001876E9">
          <w:rPr>
            <w:rStyle w:val="Hyperlink"/>
            <w:szCs w:val="24"/>
          </w:rPr>
          <w:t>s</w:t>
        </w:r>
        <w:r w:rsidRPr="007C4FE0">
          <w:rPr>
            <w:rStyle w:val="Hyperlink"/>
            <w:szCs w:val="24"/>
          </w:rPr>
          <w:t>tability</w:t>
        </w:r>
      </w:hyperlink>
      <w:r>
        <w:rPr>
          <w:szCs w:val="24"/>
        </w:rPr>
        <w:t xml:space="preserve">, the VR counselor reevaluates the customer’s </w:t>
      </w:r>
      <w:r w:rsidR="001876E9">
        <w:rPr>
          <w:szCs w:val="24"/>
        </w:rPr>
        <w:t>business</w:t>
      </w:r>
      <w:r>
        <w:rPr>
          <w:szCs w:val="24"/>
        </w:rPr>
        <w:t xml:space="preserve"> for stability. When the customer’s case is considered stable the case is close</w:t>
      </w:r>
      <w:r w:rsidR="00E852D9">
        <w:rPr>
          <w:szCs w:val="24"/>
        </w:rPr>
        <w:t>d</w:t>
      </w:r>
      <w:r>
        <w:rPr>
          <w:szCs w:val="24"/>
        </w:rPr>
        <w:t xml:space="preserve">.  If the customer </w:t>
      </w:r>
      <w:r w:rsidR="00E516DC">
        <w:rPr>
          <w:szCs w:val="24"/>
        </w:rPr>
        <w:t xml:space="preserve">business </w:t>
      </w:r>
      <w:r>
        <w:rPr>
          <w:szCs w:val="24"/>
        </w:rPr>
        <w:t>is not stable, a new CETS Plan will be created, and the process is repeated until the case can be closed.</w:t>
      </w:r>
    </w:p>
    <w:p w:rsidRPr="005E14C9" w:rsidR="00C32292" w:rsidP="00690C2D" w:rsidRDefault="00AB0826" w14:paraId="081EDB3B" w14:textId="75B2A152">
      <w:pPr>
        <w:pStyle w:val="Heading2"/>
      </w:pPr>
      <w:r>
        <w:t>2.2</w:t>
      </w:r>
      <w:r w:rsidR="000177AE">
        <w:t xml:space="preserve"> </w:t>
      </w:r>
      <w:r w:rsidRPr="005E14C9" w:rsidR="00C32292">
        <w:t>Applicant, Contractor, and Staff Qualifications</w:t>
      </w:r>
    </w:p>
    <w:p w:rsidRPr="005E14C9" w:rsidR="00392CF5" w:rsidP="00392CF5" w:rsidRDefault="00392CF5" w14:paraId="02F10EE1" w14:textId="77777777">
      <w:pPr>
        <w:pStyle w:val="Heading3"/>
      </w:pPr>
      <w:r>
        <w:t xml:space="preserve">2.2.1 </w:t>
      </w:r>
      <w:r w:rsidRPr="005E14C9">
        <w:t>Applicant’s or Contractor’s Leadership</w:t>
      </w:r>
    </w:p>
    <w:p w:rsidR="00392CF5" w:rsidP="00392CF5" w:rsidRDefault="00392CF5" w14:paraId="74D47513" w14:textId="77777777">
      <w:pPr>
        <w:keepNext/>
        <w:widowControl w:val="0"/>
        <w:rPr>
          <w:rFonts w:cs="Arial"/>
        </w:rPr>
      </w:pPr>
      <w:bookmarkStart w:name="_Hlk165315876" w:id="5"/>
      <w:r>
        <w:rPr>
          <w:rFonts w:cs="Arial"/>
        </w:rPr>
        <w:t>Refer to Part 1- Provider’s Commitment for CE Project commitment requirements.</w:t>
      </w:r>
    </w:p>
    <w:p w:rsidRPr="005E14C9" w:rsidR="00392CF5" w:rsidP="00392CF5" w:rsidRDefault="00392CF5" w14:paraId="159C419C" w14:textId="77777777">
      <w:pPr>
        <w:keepNext/>
        <w:widowControl w:val="0"/>
        <w:rPr>
          <w:rFonts w:cs="Arial"/>
        </w:rPr>
      </w:pPr>
      <w:r w:rsidRPr="005E14C9">
        <w:rPr>
          <w:rFonts w:cs="Arial"/>
        </w:rPr>
        <w:t xml:space="preserve">The Legal Authorized Representative, and any governing bodies agree must complete the Form </w:t>
      </w:r>
      <w:hyperlink w:history="1" r:id="rId33">
        <w:r w:rsidRPr="00E021FA">
          <w:rPr>
            <w:rStyle w:val="Hyperlink"/>
            <w:rFonts w:cs="Arial"/>
          </w:rPr>
          <w:t>VR1700, CE Applicant &amp; Provider Certification</w:t>
        </w:r>
      </w:hyperlink>
      <w:r w:rsidRPr="005E14C9">
        <w:rPr>
          <w:rFonts w:cs="Arial"/>
        </w:rPr>
        <w:t xml:space="preserve"> indicating their commitment to</w:t>
      </w:r>
      <w:r>
        <w:rPr>
          <w:rFonts w:cs="Arial"/>
        </w:rPr>
        <w:t xml:space="preserve"> the CE Project.</w:t>
      </w:r>
      <w:r w:rsidRPr="005E14C9">
        <w:rPr>
          <w:rFonts w:cs="Arial"/>
        </w:rPr>
        <w:t xml:space="preserve"> </w:t>
      </w:r>
    </w:p>
    <w:bookmarkEnd w:id="5"/>
    <w:p w:rsidRPr="005E14C9" w:rsidR="00C32292" w:rsidP="00335D8B" w:rsidRDefault="0029792F" w14:paraId="0E60A4C1" w14:textId="47B8D7CE">
      <w:pPr>
        <w:pStyle w:val="Heading3"/>
        <w:keepLines w:val="0"/>
        <w:widowControl w:val="0"/>
        <w:rPr>
          <w:rFonts w:cs="Arial"/>
        </w:rPr>
      </w:pPr>
      <w:r>
        <w:rPr>
          <w:rFonts w:cs="Arial"/>
        </w:rPr>
        <w:t>2.2.2</w:t>
      </w:r>
      <w:r w:rsidRPr="005E14C9" w:rsidR="00C32292">
        <w:rPr>
          <w:rFonts w:cs="Arial"/>
        </w:rPr>
        <w:t xml:space="preserve"> Director</w:t>
      </w:r>
      <w:r w:rsidR="00335D8B">
        <w:rPr>
          <w:rFonts w:cs="Arial"/>
        </w:rPr>
        <w:t xml:space="preserve"> </w:t>
      </w:r>
      <w:r w:rsidRPr="005E14C9" w:rsidR="00C32292">
        <w:rPr>
          <w:rFonts w:cs="Arial"/>
        </w:rPr>
        <w:t>Qualifications</w:t>
      </w:r>
    </w:p>
    <w:p w:rsidR="00C32292" w:rsidP="00C32292" w:rsidRDefault="00C32292" w14:paraId="2C9D45A6" w14:textId="77777777">
      <w:pPr>
        <w:rPr>
          <w:rFonts w:cs="Arial"/>
        </w:rPr>
      </w:pPr>
      <w:r w:rsidRPr="005E14C9">
        <w:rPr>
          <w:rFonts w:cs="Arial"/>
        </w:rPr>
        <w:t xml:space="preserve">Director must meet the qualifications and fulfill the requirements in the </w:t>
      </w:r>
      <w:hyperlink w:history="1" r:id="rId34">
        <w:r w:rsidRPr="005E14C9">
          <w:rPr>
            <w:rStyle w:val="Hyperlink"/>
            <w:rFonts w:cs="Arial"/>
          </w:rPr>
          <w:t>TWC-VR SFP Manual Chapter 3, Section 3.4.2 Director</w:t>
        </w:r>
      </w:hyperlink>
      <w:r w:rsidRPr="005E14C9">
        <w:rPr>
          <w:rFonts w:cs="Arial"/>
        </w:rPr>
        <w:t>.</w:t>
      </w:r>
    </w:p>
    <w:p w:rsidR="00335D8B" w:rsidP="00335D8B" w:rsidRDefault="00335D8B" w14:paraId="20B74905" w14:textId="29C237DA">
      <w:pPr>
        <w:keepNext/>
        <w:widowControl w:val="0"/>
        <w:rPr>
          <w:rFonts w:cs="Arial"/>
        </w:rPr>
      </w:pPr>
      <w:bookmarkStart w:name="_Hlk165316570" w:id="6"/>
      <w:r>
        <w:rPr>
          <w:rFonts w:cs="Arial"/>
        </w:rPr>
        <w:t xml:space="preserve">Refer to Part 1- </w:t>
      </w:r>
      <w:r w:rsidR="003301DF">
        <w:rPr>
          <w:rFonts w:cs="Arial"/>
        </w:rPr>
        <w:t>Provider’s Commitment and the</w:t>
      </w:r>
      <w:r w:rsidRPr="003301DF" w:rsidR="003301DF">
        <w:t xml:space="preserve"> </w:t>
      </w:r>
      <w:r w:rsidRPr="003301DF" w:rsidR="003301DF">
        <w:rPr>
          <w:rFonts w:cs="Arial"/>
        </w:rPr>
        <w:t xml:space="preserve">Form </w:t>
      </w:r>
      <w:hyperlink w:history="1" r:id="rId35">
        <w:r w:rsidRPr="008C107F" w:rsidR="00554FCC">
          <w:rPr>
            <w:rStyle w:val="Hyperlink"/>
            <w:rFonts w:cs="Arial"/>
          </w:rPr>
          <w:t>VR1701, CE Director Certification</w:t>
        </w:r>
      </w:hyperlink>
      <w:r w:rsidR="00554FCC">
        <w:rPr>
          <w:rFonts w:cs="Arial"/>
        </w:rPr>
        <w:t xml:space="preserve"> f</w:t>
      </w:r>
      <w:r w:rsidR="003301DF">
        <w:rPr>
          <w:rFonts w:cs="Arial"/>
        </w:rPr>
        <w:t>or the Directors responsibilities.</w:t>
      </w:r>
    </w:p>
    <w:p w:rsidRPr="005E14C9" w:rsidR="00335D8B" w:rsidP="000A6D46" w:rsidRDefault="00335D8B" w14:paraId="327911C5" w14:textId="0BD6C490">
      <w:pPr>
        <w:keepLines/>
        <w:widowControl w:val="0"/>
        <w:rPr>
          <w:rFonts w:cs="Arial"/>
        </w:rPr>
      </w:pPr>
      <w:r w:rsidRPr="005E14C9">
        <w:rPr>
          <w:rFonts w:cs="Arial"/>
        </w:rPr>
        <w:t xml:space="preserve">The </w:t>
      </w:r>
      <w:r w:rsidR="00B6311F">
        <w:rPr>
          <w:rFonts w:cs="Arial"/>
        </w:rPr>
        <w:t xml:space="preserve">Director </w:t>
      </w:r>
      <w:r w:rsidRPr="005E14C9">
        <w:rPr>
          <w:rFonts w:cs="Arial"/>
        </w:rPr>
        <w:t xml:space="preserve">must complete the Form </w:t>
      </w:r>
      <w:hyperlink w:history="1" r:id="rId36">
        <w:r w:rsidRPr="008C107F" w:rsidR="00B6311F">
          <w:rPr>
            <w:rStyle w:val="Hyperlink"/>
            <w:rFonts w:cs="Arial"/>
          </w:rPr>
          <w:t>VR1701, CE Director Certification</w:t>
        </w:r>
      </w:hyperlink>
      <w:r w:rsidRPr="0048493E" w:rsidR="00B6311F">
        <w:rPr>
          <w:rFonts w:cs="Arial"/>
        </w:rPr>
        <w:t xml:space="preserve"> </w:t>
      </w:r>
      <w:r w:rsidRPr="005E14C9">
        <w:rPr>
          <w:rFonts w:cs="Arial"/>
        </w:rPr>
        <w:t>indicating their commitment to</w:t>
      </w:r>
      <w:r>
        <w:rPr>
          <w:rFonts w:cs="Arial"/>
        </w:rPr>
        <w:t xml:space="preserve"> the CE Project</w:t>
      </w:r>
      <w:r w:rsidR="00B76DB1">
        <w:rPr>
          <w:rFonts w:cs="Arial"/>
        </w:rPr>
        <w:t xml:space="preserve"> and a</w:t>
      </w:r>
      <w:r w:rsidRPr="00B76DB1" w:rsidR="00B76DB1">
        <w:rPr>
          <w:rFonts w:cs="Arial"/>
        </w:rPr>
        <w:t xml:space="preserve"> </w:t>
      </w:r>
      <w:hyperlink w:history="1" r:id="rId37">
        <w:r w:rsidRPr="00D23F36" w:rsidR="00B76DB1">
          <w:rPr>
            <w:rStyle w:val="Hyperlink"/>
            <w:rFonts w:cs="Arial"/>
          </w:rPr>
          <w:t>VR3455, Provider Staff Information Form</w:t>
        </w:r>
      </w:hyperlink>
      <w:r w:rsidRPr="00B76DB1" w:rsidR="00B76DB1">
        <w:rPr>
          <w:rFonts w:cs="Arial"/>
        </w:rPr>
        <w:t xml:space="preserve"> </w:t>
      </w:r>
      <w:r w:rsidRPr="005E14C9" w:rsidR="00B76DB1">
        <w:rPr>
          <w:rFonts w:cs="Arial"/>
        </w:rPr>
        <w:t>at application, when hired or added to the project, or when dismissed from the project or employment is terminated.</w:t>
      </w:r>
    </w:p>
    <w:p w:rsidR="00C32292" w:rsidP="00C32292" w:rsidRDefault="00EE6494" w14:paraId="149CE085" w14:textId="12842865">
      <w:pPr>
        <w:pStyle w:val="Heading3"/>
        <w:keepLines w:val="0"/>
        <w:widowControl w:val="0"/>
        <w:rPr>
          <w:rFonts w:cs="Arial"/>
        </w:rPr>
      </w:pPr>
      <w:bookmarkStart w:name="_2.2.3_CE_Specialist" w:id="7"/>
      <w:bookmarkEnd w:id="6"/>
      <w:bookmarkEnd w:id="7"/>
      <w:r>
        <w:rPr>
          <w:rFonts w:cs="Arial"/>
        </w:rPr>
        <w:t>2.2.3</w:t>
      </w:r>
      <w:r w:rsidRPr="005E14C9" w:rsidR="00C32292">
        <w:rPr>
          <w:rFonts w:cs="Arial"/>
        </w:rPr>
        <w:t xml:space="preserve"> </w:t>
      </w:r>
      <w:bookmarkStart w:name="_Hlk165316634" w:id="8"/>
      <w:r w:rsidRPr="005E14C9" w:rsidR="00C32292">
        <w:rPr>
          <w:rFonts w:cs="Arial"/>
        </w:rPr>
        <w:t>CE Specialist and Advanced CE Specialist</w:t>
      </w:r>
      <w:r w:rsidR="00706DA7">
        <w:rPr>
          <w:rFonts w:cs="Arial"/>
        </w:rPr>
        <w:t xml:space="preserve"> </w:t>
      </w:r>
      <w:bookmarkEnd w:id="8"/>
      <w:r w:rsidR="00706DA7">
        <w:rPr>
          <w:rFonts w:cs="Arial"/>
        </w:rPr>
        <w:t>Qualifications</w:t>
      </w:r>
    </w:p>
    <w:p w:rsidRPr="00EE12D4" w:rsidR="00EE12D4" w:rsidP="00EE12D4" w:rsidRDefault="008A310F" w14:paraId="2A15A383" w14:textId="01B433C4">
      <w:pPr>
        <w:rPr>
          <w:b/>
        </w:rPr>
      </w:pPr>
      <w:r>
        <w:rPr>
          <w:rFonts w:cs="Arial"/>
        </w:rPr>
        <w:t xml:space="preserve">Refer to </w:t>
      </w:r>
      <w:r w:rsidRPr="000C4DBA">
        <w:rPr>
          <w:rFonts w:cs="Arial"/>
        </w:rPr>
        <w:t>Part 1- Provider’s Commitment</w:t>
      </w:r>
      <w:r w:rsidRPr="000C4DBA" w:rsidR="00080ACE">
        <w:rPr>
          <w:rFonts w:cs="Arial"/>
        </w:rPr>
        <w:t>,</w:t>
      </w:r>
      <w:r w:rsidR="00080ACE">
        <w:rPr>
          <w:rFonts w:cs="Arial"/>
        </w:rPr>
        <w:t xml:space="preserve"> </w:t>
      </w:r>
      <w:r w:rsidRPr="000C4DBA" w:rsidR="00D3251A">
        <w:rPr>
          <w:rFonts w:cs="Arial"/>
        </w:rPr>
        <w:t>Section</w:t>
      </w:r>
      <w:r w:rsidR="00165338">
        <w:rPr>
          <w:rFonts w:cs="Arial"/>
        </w:rPr>
        <w:t>s</w:t>
      </w:r>
      <w:r w:rsidRPr="000C4DBA" w:rsidR="00D3251A">
        <w:rPr>
          <w:rFonts w:cs="Arial"/>
        </w:rPr>
        <w:t xml:space="preserve"> </w:t>
      </w:r>
      <w:bookmarkStart w:name="CESpecialistQualifications" w:id="9"/>
      <w:r w:rsidR="00D367E7">
        <w:rPr>
          <w:rFonts w:cs="Arial"/>
        </w:rPr>
        <w:fldChar w:fldCharType="begin"/>
      </w:r>
      <w:r w:rsidR="00422C94">
        <w:rPr>
          <w:rFonts w:cs="Arial"/>
        </w:rPr>
        <w:instrText>HYPERLINK  \l "CESpecialistQualifications"</w:instrText>
      </w:r>
      <w:r w:rsidR="00D367E7">
        <w:rPr>
          <w:rFonts w:cs="Arial"/>
        </w:rPr>
      </w:r>
      <w:r w:rsidR="00D367E7">
        <w:rPr>
          <w:rFonts w:cs="Arial"/>
        </w:rPr>
        <w:fldChar w:fldCharType="separate"/>
      </w:r>
      <w:r w:rsidRPr="00D367E7" w:rsidR="00165338">
        <w:rPr>
          <w:rStyle w:val="Hyperlink"/>
          <w:rFonts w:cs="Arial"/>
        </w:rPr>
        <w:t>2.2.3.1 CE Specialist Qualifications</w:t>
      </w:r>
      <w:r w:rsidR="00D367E7">
        <w:rPr>
          <w:rFonts w:cs="Arial"/>
        </w:rPr>
        <w:fldChar w:fldCharType="end"/>
      </w:r>
      <w:bookmarkEnd w:id="9"/>
      <w:r w:rsidR="00165338">
        <w:rPr>
          <w:rFonts w:cs="Arial"/>
        </w:rPr>
        <w:t xml:space="preserve"> and</w:t>
      </w:r>
      <w:r w:rsidRPr="00562FD2" w:rsidR="00562FD2">
        <w:t xml:space="preserve"> </w:t>
      </w:r>
      <w:bookmarkStart w:name="AdvancedCESpecialist" w:id="10"/>
      <w:r w:rsidR="00422C94">
        <w:rPr>
          <w:bCs/>
        </w:rPr>
        <w:fldChar w:fldCharType="begin"/>
      </w:r>
      <w:r w:rsidR="00422C94">
        <w:rPr>
          <w:bCs/>
        </w:rPr>
        <w:instrText>HYPERLINK  \l "AdvancedCESpecialist"</w:instrText>
      </w:r>
      <w:r w:rsidR="00422C94">
        <w:rPr>
          <w:bCs/>
        </w:rPr>
      </w:r>
      <w:r w:rsidR="00422C94">
        <w:rPr>
          <w:bCs/>
        </w:rPr>
        <w:fldChar w:fldCharType="separate"/>
      </w:r>
      <w:r w:rsidRPr="00422C94" w:rsidR="00EE12D4">
        <w:rPr>
          <w:rStyle w:val="Hyperlink"/>
          <w:bCs/>
        </w:rPr>
        <w:t>2.2.3.</w:t>
      </w:r>
      <w:r w:rsidRPr="00422C94" w:rsidR="006765DE">
        <w:rPr>
          <w:rStyle w:val="Hyperlink"/>
          <w:bCs/>
        </w:rPr>
        <w:t>2</w:t>
      </w:r>
      <w:r w:rsidRPr="00422C94" w:rsidR="00EE12D4">
        <w:rPr>
          <w:rStyle w:val="Hyperlink"/>
          <w:bCs/>
        </w:rPr>
        <w:t xml:space="preserve"> Advanced CE Specialist</w:t>
      </w:r>
      <w:bookmarkEnd w:id="10"/>
      <w:r w:rsidR="00422C94">
        <w:rPr>
          <w:bCs/>
        </w:rPr>
        <w:fldChar w:fldCharType="end"/>
      </w:r>
    </w:p>
    <w:p w:rsidR="008A310F" w:rsidP="008A310F" w:rsidRDefault="008A310F" w14:paraId="1FCC8150" w14:textId="1B2EADB6">
      <w:pPr>
        <w:keepNext/>
        <w:widowControl w:val="0"/>
        <w:rPr>
          <w:rFonts w:cs="Arial"/>
        </w:rPr>
      </w:pPr>
      <w:r>
        <w:rPr>
          <w:rFonts w:cs="Arial"/>
        </w:rPr>
        <w:t>and the</w:t>
      </w:r>
      <w:r w:rsidRPr="003301DF">
        <w:t xml:space="preserve"> </w:t>
      </w:r>
      <w:hyperlink w:history="1" r:id="rId38">
        <w:r w:rsidRPr="00315BDE">
          <w:rPr>
            <w:rStyle w:val="Hyperlink"/>
            <w:rFonts w:cs="Arial"/>
          </w:rPr>
          <w:t>Form VR1702, CE Speciali</w:t>
        </w:r>
        <w:r w:rsidRPr="00315BDE" w:rsidR="00B3091E">
          <w:rPr>
            <w:rStyle w:val="Hyperlink"/>
            <w:rFonts w:cs="Arial"/>
          </w:rPr>
          <w:t xml:space="preserve">st </w:t>
        </w:r>
        <w:r w:rsidRPr="00315BDE">
          <w:rPr>
            <w:rStyle w:val="Hyperlink"/>
            <w:rFonts w:cs="Arial"/>
          </w:rPr>
          <w:t>Certification</w:t>
        </w:r>
      </w:hyperlink>
      <w:r>
        <w:rPr>
          <w:rFonts w:cs="Arial"/>
        </w:rPr>
        <w:t xml:space="preserve"> for </w:t>
      </w:r>
      <w:r w:rsidRPr="004A069A" w:rsidR="004A069A">
        <w:rPr>
          <w:rFonts w:cs="Arial"/>
        </w:rPr>
        <w:t xml:space="preserve">CE Specialist and Advanced CE Specialist </w:t>
      </w:r>
      <w:r>
        <w:rPr>
          <w:rFonts w:cs="Arial"/>
        </w:rPr>
        <w:t>responsibilities.</w:t>
      </w:r>
    </w:p>
    <w:p w:rsidRPr="00562FD2" w:rsidR="008A310F" w:rsidP="00562FD2" w:rsidRDefault="008A310F" w14:paraId="3EA87897" w14:textId="15F49E3A">
      <w:pPr>
        <w:keepNext/>
        <w:widowControl w:val="0"/>
        <w:rPr>
          <w:rFonts w:cs="Arial"/>
        </w:rPr>
      </w:pPr>
      <w:r w:rsidRPr="005E14C9">
        <w:rPr>
          <w:rFonts w:cs="Arial"/>
        </w:rPr>
        <w:t xml:space="preserve">The </w:t>
      </w:r>
      <w:r w:rsidR="004A069A">
        <w:rPr>
          <w:rFonts w:cs="Arial"/>
        </w:rPr>
        <w:t xml:space="preserve">CE Specialist </w:t>
      </w:r>
      <w:r w:rsidRPr="005E14C9">
        <w:rPr>
          <w:rFonts w:cs="Arial"/>
        </w:rPr>
        <w:t xml:space="preserve">must complete the Form </w:t>
      </w:r>
      <w:hyperlink w:history="1" r:id="rId39">
        <w:r w:rsidRPr="00932ACE">
          <w:rPr>
            <w:rStyle w:val="Hyperlink"/>
            <w:rFonts w:cs="Arial"/>
          </w:rPr>
          <w:t>VR170</w:t>
        </w:r>
        <w:r w:rsidRPr="00932ACE" w:rsidR="004A069A">
          <w:rPr>
            <w:rStyle w:val="Hyperlink"/>
            <w:rFonts w:cs="Arial"/>
          </w:rPr>
          <w:t>2</w:t>
        </w:r>
        <w:r w:rsidRPr="00932ACE">
          <w:rPr>
            <w:rStyle w:val="Hyperlink"/>
            <w:rFonts w:cs="Arial"/>
          </w:rPr>
          <w:t xml:space="preserve">, CE </w:t>
        </w:r>
        <w:r w:rsidRPr="00932ACE" w:rsidR="004A069A">
          <w:rPr>
            <w:rStyle w:val="Hyperlink"/>
            <w:rFonts w:cs="Arial"/>
          </w:rPr>
          <w:t xml:space="preserve">Specialist </w:t>
        </w:r>
        <w:r w:rsidRPr="00932ACE">
          <w:rPr>
            <w:rStyle w:val="Hyperlink"/>
            <w:rFonts w:cs="Arial"/>
          </w:rPr>
          <w:t>Certification</w:t>
        </w:r>
      </w:hyperlink>
      <w:r w:rsidRPr="0048493E">
        <w:rPr>
          <w:rFonts w:cs="Arial"/>
        </w:rPr>
        <w:t xml:space="preserve"> </w:t>
      </w:r>
      <w:r w:rsidRPr="005E14C9">
        <w:rPr>
          <w:rFonts w:cs="Arial"/>
        </w:rPr>
        <w:t>indicating their commitment to</w:t>
      </w:r>
      <w:r>
        <w:rPr>
          <w:rFonts w:cs="Arial"/>
        </w:rPr>
        <w:t xml:space="preserve"> the CE Project and a</w:t>
      </w:r>
      <w:r w:rsidRPr="00B76DB1">
        <w:rPr>
          <w:rFonts w:cs="Arial"/>
        </w:rPr>
        <w:t xml:space="preserve"> </w:t>
      </w:r>
      <w:hyperlink w:history="1" r:id="rId40">
        <w:r w:rsidRPr="00D23F36">
          <w:rPr>
            <w:rStyle w:val="Hyperlink"/>
            <w:rFonts w:cs="Arial"/>
          </w:rPr>
          <w:t>VR3455, Provider Staff Information Form</w:t>
        </w:r>
      </w:hyperlink>
      <w:r w:rsidRPr="00B76DB1">
        <w:rPr>
          <w:rFonts w:cs="Arial"/>
        </w:rPr>
        <w:t xml:space="preserve"> </w:t>
      </w:r>
      <w:r w:rsidRPr="005E14C9">
        <w:rPr>
          <w:rFonts w:cs="Arial"/>
        </w:rPr>
        <w:t>at application, when hired or added to the project,</w:t>
      </w:r>
      <w:r w:rsidR="00881417">
        <w:t xml:space="preserve"> </w:t>
      </w:r>
      <w:r w:rsidRPr="00881417" w:rsidR="00881417">
        <w:rPr>
          <w:rFonts w:cs="Arial"/>
        </w:rPr>
        <w:t>when staff obtain a credential,</w:t>
      </w:r>
      <w:r w:rsidRPr="005E14C9">
        <w:rPr>
          <w:rFonts w:cs="Arial"/>
        </w:rPr>
        <w:t xml:space="preserve"> or when dismissed from the project or employment is terminated.</w:t>
      </w:r>
    </w:p>
    <w:p w:rsidRPr="005E14C9" w:rsidR="00C32292" w:rsidP="00990448" w:rsidRDefault="00706DA7" w14:paraId="615DFA26" w14:textId="15A548C6">
      <w:pPr>
        <w:pStyle w:val="4thSection"/>
      </w:pPr>
      <w:bookmarkStart w:name="_Hlk165316769" w:id="11"/>
      <w:bookmarkStart w:name="_Hlk167204600" w:id="12"/>
      <w:r>
        <w:t>2.2.3.1</w:t>
      </w:r>
      <w:r w:rsidRPr="005E14C9" w:rsidR="00C32292">
        <w:t xml:space="preserve"> CE Specialist Qualifications</w:t>
      </w:r>
      <w:bookmarkEnd w:id="11"/>
    </w:p>
    <w:bookmarkEnd w:id="12"/>
    <w:p w:rsidR="00824963" w:rsidP="00824963" w:rsidRDefault="00D51D45" w14:paraId="3A4B5013" w14:textId="77777777">
      <w:pPr>
        <w:keepNext/>
        <w:widowControl w:val="0"/>
        <w:rPr>
          <w:rFonts w:cs="Arial"/>
        </w:rPr>
      </w:pPr>
      <w:r>
        <w:rPr>
          <w:rFonts w:cs="Arial"/>
        </w:rPr>
        <w:t xml:space="preserve">The </w:t>
      </w:r>
      <w:r w:rsidRPr="005E14C9" w:rsidR="00C32292">
        <w:rPr>
          <w:rFonts w:cs="Arial"/>
        </w:rPr>
        <w:t>CE Specialist must</w:t>
      </w:r>
      <w:r w:rsidR="00824963">
        <w:rPr>
          <w:rFonts w:cs="Arial"/>
        </w:rPr>
        <w:t xml:space="preserve"> have: </w:t>
      </w:r>
      <w:r w:rsidRPr="005E14C9" w:rsidR="00C32292">
        <w:rPr>
          <w:rFonts w:cs="Arial"/>
        </w:rPr>
        <w:t xml:space="preserve"> </w:t>
      </w:r>
    </w:p>
    <w:p w:rsidRPr="00824963" w:rsidR="00C32292" w:rsidP="00824963" w:rsidRDefault="00824963" w14:paraId="0D5DA36B" w14:textId="55D5A2DE">
      <w:pPr>
        <w:pStyle w:val="ListParagraph"/>
        <w:keepNext/>
        <w:widowControl w:val="0"/>
        <w:numPr>
          <w:ilvl w:val="0"/>
          <w:numId w:val="87"/>
        </w:numPr>
        <w:rPr>
          <w:rFonts w:cs="Arial"/>
        </w:rPr>
      </w:pPr>
      <w:r>
        <w:rPr>
          <w:rFonts w:cs="Arial"/>
        </w:rPr>
        <w:t xml:space="preserve">The </w:t>
      </w:r>
      <w:r w:rsidRPr="00824963" w:rsidR="00C32292">
        <w:rPr>
          <w:rFonts w:cs="Arial"/>
        </w:rPr>
        <w:t>UNT WISE Job Placement Credential;</w:t>
      </w:r>
    </w:p>
    <w:p w:rsidRPr="005E14C9" w:rsidR="00C32292" w:rsidP="00966874" w:rsidRDefault="00824963" w14:paraId="5C52E7F5" w14:textId="61CF60A8">
      <w:pPr>
        <w:pStyle w:val="ListParagraph"/>
        <w:numPr>
          <w:ilvl w:val="0"/>
          <w:numId w:val="40"/>
        </w:numPr>
        <w:rPr>
          <w:rFonts w:cs="Arial"/>
        </w:rPr>
      </w:pPr>
      <w:r>
        <w:rPr>
          <w:rFonts w:cs="Arial"/>
        </w:rPr>
        <w:t>A w</w:t>
      </w:r>
      <w:r w:rsidRPr="005E14C9" w:rsidR="00C32292">
        <w:rPr>
          <w:rFonts w:cs="Arial"/>
        </w:rPr>
        <w:t>ork history demonstrates aptitudes for skills necessary to collaborate with people with disabilities, family members, direct support professionals, VR staff, service providers, employers, and business community; and</w:t>
      </w:r>
    </w:p>
    <w:p w:rsidRPr="005E14C9" w:rsidR="00C32292" w:rsidP="00966874" w:rsidRDefault="00C10FBB" w14:paraId="739982A9" w14:textId="657559E7">
      <w:pPr>
        <w:pStyle w:val="ListParagraph"/>
        <w:numPr>
          <w:ilvl w:val="0"/>
          <w:numId w:val="40"/>
        </w:numPr>
        <w:rPr>
          <w:rFonts w:cs="Arial"/>
        </w:rPr>
      </w:pPr>
      <w:r>
        <w:rPr>
          <w:rFonts w:cs="Arial"/>
        </w:rPr>
        <w:t xml:space="preserve">A </w:t>
      </w:r>
      <w:r w:rsidRPr="005E14C9" w:rsidR="00C32292">
        <w:rPr>
          <w:rFonts w:cs="Arial"/>
        </w:rPr>
        <w:t>commitment to secure employment for individuals with disabilities, including individuals with the most significant impact of disability and/or limited to no work history, into CIE matching the customer’s unique strengths, abilities, needs, interests, and abilities.</w:t>
      </w:r>
    </w:p>
    <w:p w:rsidRPr="005E14C9" w:rsidR="00C32292" w:rsidP="00C32292" w:rsidRDefault="00C32292" w14:paraId="6336735F" w14:textId="77777777">
      <w:pPr>
        <w:rPr>
          <w:rFonts w:cs="Arial"/>
        </w:rPr>
      </w:pPr>
      <w:r w:rsidRPr="005E14C9">
        <w:rPr>
          <w:rFonts w:cs="Arial"/>
        </w:rPr>
        <w:t>To provide CE Services to TWC-VR customers, a CE Specialist must:</w:t>
      </w:r>
    </w:p>
    <w:p w:rsidRPr="005E14C9" w:rsidR="00C32292" w:rsidP="00966874" w:rsidRDefault="00C32292" w14:paraId="3AF4E598" w14:textId="77777777">
      <w:pPr>
        <w:pStyle w:val="ListParagraph"/>
        <w:numPr>
          <w:ilvl w:val="0"/>
          <w:numId w:val="45"/>
        </w:numPr>
        <w:rPr>
          <w:rFonts w:cs="Arial"/>
        </w:rPr>
      </w:pPr>
      <w:r w:rsidRPr="005E14C9">
        <w:rPr>
          <w:rFonts w:cs="Arial"/>
        </w:rPr>
        <w:t>Obtain and maintain the GHA CE Association of Community Rehabilitation Educators (ACRE) Certificate; and</w:t>
      </w:r>
    </w:p>
    <w:p w:rsidRPr="005E14C9" w:rsidR="00C32292" w:rsidP="00966874" w:rsidRDefault="00C32292" w14:paraId="6018C924" w14:textId="2952B5F1">
      <w:pPr>
        <w:pStyle w:val="ListParagraph"/>
        <w:numPr>
          <w:ilvl w:val="0"/>
          <w:numId w:val="45"/>
        </w:numPr>
        <w:rPr>
          <w:rFonts w:cs="Arial"/>
        </w:rPr>
      </w:pPr>
      <w:r w:rsidRPr="005E14C9">
        <w:rPr>
          <w:rFonts w:cs="Arial"/>
        </w:rPr>
        <w:t xml:space="preserve">Enrolled and actively participating in the </w:t>
      </w:r>
      <w:hyperlink w:history="1" w:anchor="_GHA_CE_Mentoring_1">
        <w:r w:rsidRPr="005E14C9">
          <w:rPr>
            <w:rStyle w:val="Hyperlink"/>
            <w:rFonts w:cs="Arial"/>
          </w:rPr>
          <w:t>GHA CE Mentoring Program</w:t>
        </w:r>
      </w:hyperlink>
      <w:r w:rsidRPr="005E14C9">
        <w:rPr>
          <w:rFonts w:cs="Arial"/>
        </w:rPr>
        <w:t>.</w:t>
      </w:r>
    </w:p>
    <w:p w:rsidRPr="005E14C9" w:rsidR="00C32292" w:rsidP="00C32292" w:rsidRDefault="00C32292" w14:paraId="31E94A83" w14:textId="59E59136">
      <w:pPr>
        <w:ind w:left="720" w:hanging="720"/>
        <w:rPr>
          <w:rFonts w:cs="Arial"/>
        </w:rPr>
      </w:pPr>
      <w:r w:rsidRPr="005E14C9">
        <w:rPr>
          <w:rFonts w:cs="Arial"/>
        </w:rPr>
        <w:t xml:space="preserve">Note: The CE Specialists work must be reviewed by their GHA mentor to ensure fidelity standards are met before submitting with an invoice. </w:t>
      </w:r>
    </w:p>
    <w:p w:rsidRPr="005E14C9" w:rsidR="00C32292" w:rsidP="00C32292" w:rsidRDefault="008A310F" w14:paraId="5DDC54A9" w14:textId="44316BA6">
      <w:pPr>
        <w:pStyle w:val="4thSection"/>
        <w:keepLines w:val="0"/>
        <w:widowControl w:val="0"/>
        <w:rPr>
          <w:rFonts w:ascii="Arial" w:hAnsi="Arial" w:cs="Arial"/>
        </w:rPr>
      </w:pPr>
      <w:bookmarkStart w:name="_Hlk167204683" w:id="13"/>
      <w:r>
        <w:rPr>
          <w:rFonts w:ascii="Arial" w:hAnsi="Arial" w:cs="Arial"/>
        </w:rPr>
        <w:t>2.2.3.</w:t>
      </w:r>
      <w:r w:rsidR="006765DE">
        <w:rPr>
          <w:rFonts w:ascii="Arial" w:hAnsi="Arial" w:cs="Arial"/>
        </w:rPr>
        <w:t>2</w:t>
      </w:r>
      <w:r w:rsidRPr="005E14C9" w:rsidR="00C32292">
        <w:rPr>
          <w:rFonts w:ascii="Arial" w:hAnsi="Arial" w:cs="Arial"/>
        </w:rPr>
        <w:t xml:space="preserve"> Advanced CE Specialist</w:t>
      </w:r>
    </w:p>
    <w:bookmarkEnd w:id="13"/>
    <w:p w:rsidRPr="005E14C9" w:rsidR="00C32292" w:rsidP="00C32292" w:rsidRDefault="00C32292" w14:paraId="68A8C5C3" w14:textId="77777777">
      <w:pPr>
        <w:keepNext/>
        <w:widowControl w:val="0"/>
        <w:rPr>
          <w:rFonts w:cs="Arial"/>
        </w:rPr>
      </w:pPr>
      <w:r w:rsidRPr="005E14C9">
        <w:rPr>
          <w:rFonts w:cs="Arial"/>
        </w:rPr>
        <w:t>The Advanced CE Specialist must:</w:t>
      </w:r>
    </w:p>
    <w:p w:rsidRPr="005E14C9" w:rsidR="00C32292" w:rsidP="00966874" w:rsidRDefault="00C32292" w14:paraId="2DB7B909" w14:textId="3E2C8A30">
      <w:pPr>
        <w:pStyle w:val="ListParagraph"/>
        <w:keepNext/>
        <w:widowControl w:val="0"/>
        <w:numPr>
          <w:ilvl w:val="0"/>
          <w:numId w:val="26"/>
        </w:numPr>
        <w:rPr>
          <w:rFonts w:cs="Arial"/>
        </w:rPr>
      </w:pPr>
      <w:r w:rsidRPr="005E14C9">
        <w:rPr>
          <w:rFonts w:cs="Arial"/>
        </w:rPr>
        <w:t>Meet the qualification</w:t>
      </w:r>
      <w:r w:rsidR="0010340B">
        <w:rPr>
          <w:rFonts w:cs="Arial"/>
        </w:rPr>
        <w:t>s</w:t>
      </w:r>
      <w:r w:rsidRPr="005E14C9">
        <w:rPr>
          <w:rFonts w:cs="Arial"/>
        </w:rPr>
        <w:t xml:space="preserve"> of a CE Specialist, and</w:t>
      </w:r>
    </w:p>
    <w:p w:rsidRPr="005E14C9" w:rsidR="00C32292" w:rsidP="00966874" w:rsidRDefault="00C32292" w14:paraId="7C425706" w14:textId="27571EAF">
      <w:pPr>
        <w:pStyle w:val="ListParagraph"/>
        <w:keepNext/>
        <w:widowControl w:val="0"/>
        <w:numPr>
          <w:ilvl w:val="0"/>
          <w:numId w:val="26"/>
        </w:numPr>
        <w:rPr>
          <w:rFonts w:cs="Arial"/>
        </w:rPr>
      </w:pPr>
      <w:r w:rsidRPr="005E14C9">
        <w:rPr>
          <w:rFonts w:cs="Arial"/>
        </w:rPr>
        <w:t xml:space="preserve">Within a year of the completion of the </w:t>
      </w:r>
      <w:hyperlink w:history="1" w:anchor="_Griffin-Hammis_Associates_(GHA)">
        <w:r w:rsidRPr="0047014F">
          <w:rPr>
            <w:rStyle w:val="Hyperlink"/>
            <w:rFonts w:cs="Arial"/>
          </w:rPr>
          <w:t>GHA CE ACRE Certificate Training</w:t>
        </w:r>
      </w:hyperlink>
      <w:r w:rsidR="00311961">
        <w:rPr>
          <w:rFonts w:cs="Arial"/>
        </w:rPr>
        <w:t>,</w:t>
      </w:r>
      <w:r w:rsidRPr="005E14C9">
        <w:rPr>
          <w:rFonts w:cs="Arial"/>
        </w:rPr>
        <w:t xml:space="preserve"> obtain the GHA Advanced CE Specialist credential demonstrating proficiency in the fidelity of CE.</w:t>
      </w:r>
    </w:p>
    <w:p w:rsidRPr="005E14C9" w:rsidR="00C32292" w:rsidP="00C32292" w:rsidRDefault="00C32292" w14:paraId="18116955" w14:textId="77777777">
      <w:pPr>
        <w:rPr>
          <w:rFonts w:cs="Arial"/>
        </w:rPr>
      </w:pPr>
      <w:r w:rsidRPr="005E14C9">
        <w:rPr>
          <w:rFonts w:cs="Arial"/>
        </w:rPr>
        <w:t>Note: Advanced CE Specialists must have a case reviewed each year that demonstrates continued proficiency in fidelity standards.</w:t>
      </w:r>
    </w:p>
    <w:p w:rsidR="00F611A4" w:rsidRDefault="00F611A4" w14:paraId="114FDB20" w14:textId="77777777">
      <w:pPr>
        <w:spacing w:before="0" w:after="160"/>
        <w:rPr>
          <w:rFonts w:cs="Arial" w:eastAsiaTheme="majorEastAsia"/>
          <w:b/>
          <w:sz w:val="32"/>
          <w:szCs w:val="32"/>
          <w:u w:val="single"/>
        </w:rPr>
      </w:pPr>
      <w:bookmarkStart w:name="_2.3_Phase_1" w:id="14"/>
      <w:bookmarkStart w:name="_Hlk148485503" w:id="15"/>
      <w:bookmarkStart w:name="_Hlk148708476" w:id="16"/>
      <w:bookmarkStart w:name="_Hlk148516024" w:id="17"/>
      <w:bookmarkEnd w:id="14"/>
      <w:r>
        <w:rPr>
          <w:rFonts w:cs="Arial"/>
        </w:rPr>
        <w:br w:type="page"/>
      </w:r>
    </w:p>
    <w:p w:rsidRPr="005E14C9" w:rsidR="00FE32A4" w:rsidP="00554A4B" w:rsidRDefault="00990448" w14:paraId="75B9C96D" w14:textId="7CF9AC31">
      <w:pPr>
        <w:pStyle w:val="Heading1"/>
        <w:keepLines w:val="0"/>
        <w:widowControl w:val="0"/>
        <w:rPr>
          <w:rFonts w:cs="Arial"/>
        </w:rPr>
      </w:pPr>
      <w:r>
        <w:rPr>
          <w:rFonts w:cs="Arial"/>
        </w:rPr>
        <w:t>2.3</w:t>
      </w:r>
      <w:r w:rsidRPr="005E14C9" w:rsidR="00830E70">
        <w:rPr>
          <w:rFonts w:cs="Arial"/>
        </w:rPr>
        <w:t xml:space="preserve"> </w:t>
      </w:r>
      <w:r w:rsidRPr="005E14C9" w:rsidR="00E179D9">
        <w:rPr>
          <w:rFonts w:cs="Arial"/>
        </w:rPr>
        <w:t xml:space="preserve">Phase 1 </w:t>
      </w:r>
      <w:r w:rsidR="006A5B63">
        <w:rPr>
          <w:rFonts w:cs="Arial"/>
        </w:rPr>
        <w:t>–</w:t>
      </w:r>
      <w:r w:rsidRPr="005E14C9" w:rsidR="00E179D9">
        <w:rPr>
          <w:rFonts w:cs="Arial"/>
        </w:rPr>
        <w:t xml:space="preserve"> Discovery</w:t>
      </w:r>
      <w:r w:rsidR="006A5B63">
        <w:rPr>
          <w:rFonts w:cs="Arial"/>
        </w:rPr>
        <w:t xml:space="preserve"> </w:t>
      </w:r>
      <w:r w:rsidR="00BD1662">
        <w:rPr>
          <w:rFonts w:cs="Arial"/>
        </w:rPr>
        <w:t>-</w:t>
      </w:r>
      <w:r w:rsidR="000C592E">
        <w:rPr>
          <w:rFonts w:cs="Arial"/>
        </w:rPr>
        <w:t xml:space="preserve"> </w:t>
      </w:r>
      <w:r w:rsidRPr="005E14C9" w:rsidR="00437B3C">
        <w:rPr>
          <w:rFonts w:cs="Arial"/>
        </w:rPr>
        <w:t xml:space="preserve">Service Delivery </w:t>
      </w:r>
      <w:r w:rsidRPr="005E14C9" w:rsidR="00D01DB1">
        <w:rPr>
          <w:rFonts w:cs="Arial"/>
        </w:rPr>
        <w:t xml:space="preserve">Requirements </w:t>
      </w:r>
      <w:bookmarkEnd w:id="15"/>
    </w:p>
    <w:p w:rsidRPr="005E14C9" w:rsidR="00171725" w:rsidP="00554A4B" w:rsidRDefault="006332C3" w14:paraId="3CF411E4" w14:textId="6B7BFF3F">
      <w:pPr>
        <w:pStyle w:val="Heading2"/>
        <w:keepLines w:val="0"/>
        <w:widowControl w:val="0"/>
        <w:rPr>
          <w:rFonts w:cs="Arial"/>
        </w:rPr>
      </w:pPr>
      <w:r>
        <w:rPr>
          <w:rFonts w:cs="Arial"/>
          <w:highlight w:val="lightGray"/>
        </w:rPr>
        <w:t>2.3</w:t>
      </w:r>
      <w:r w:rsidRPr="005E14C9" w:rsidR="004C61A4">
        <w:rPr>
          <w:rFonts w:cs="Arial"/>
          <w:highlight w:val="lightGray"/>
        </w:rPr>
        <w:t>.1 Stage 1</w:t>
      </w:r>
      <w:r w:rsidRPr="005E14C9" w:rsidR="000200A6">
        <w:rPr>
          <w:rFonts w:cs="Arial"/>
          <w:highlight w:val="lightGray"/>
        </w:rPr>
        <w:t xml:space="preserve"> Discovery-</w:t>
      </w:r>
    </w:p>
    <w:p w:rsidRPr="005E14C9" w:rsidR="008C57C3" w:rsidP="00554A4B" w:rsidRDefault="006332C3" w14:paraId="19997BD6" w14:textId="770A677D">
      <w:pPr>
        <w:pStyle w:val="Heading3"/>
        <w:keepLines w:val="0"/>
        <w:widowControl w:val="0"/>
        <w:rPr>
          <w:rFonts w:cs="Arial"/>
        </w:rPr>
      </w:pPr>
      <w:bookmarkStart w:name="_Hlk148708784" w:id="18"/>
      <w:bookmarkEnd w:id="16"/>
      <w:r>
        <w:rPr>
          <w:rFonts w:cs="Arial"/>
        </w:rPr>
        <w:t>2.3</w:t>
      </w:r>
      <w:r w:rsidRPr="005E14C9" w:rsidR="004C61A4">
        <w:rPr>
          <w:rFonts w:cs="Arial"/>
        </w:rPr>
        <w:t>.</w:t>
      </w:r>
      <w:r w:rsidRPr="005E14C9" w:rsidR="00B21E0E">
        <w:rPr>
          <w:rFonts w:cs="Arial"/>
        </w:rPr>
        <w:t>1</w:t>
      </w:r>
      <w:r>
        <w:rPr>
          <w:rFonts w:cs="Arial"/>
        </w:rPr>
        <w:t>.1</w:t>
      </w:r>
      <w:r w:rsidRPr="005E14C9" w:rsidR="008C57C3">
        <w:rPr>
          <w:rFonts w:cs="Arial"/>
        </w:rPr>
        <w:t xml:space="preserve"> Discovery</w:t>
      </w:r>
      <w:r w:rsidRPr="005E14C9" w:rsidR="00083DDD">
        <w:rPr>
          <w:rFonts w:cs="Arial"/>
        </w:rPr>
        <w:t>- Stage 1</w:t>
      </w:r>
      <w:r w:rsidRPr="005E14C9" w:rsidR="00A65941">
        <w:rPr>
          <w:rFonts w:cs="Arial"/>
        </w:rPr>
        <w:t xml:space="preserve">- </w:t>
      </w:r>
      <w:r w:rsidRPr="005E14C9" w:rsidR="008C57C3">
        <w:rPr>
          <w:rFonts w:cs="Arial"/>
        </w:rPr>
        <w:t>Service Description</w:t>
      </w:r>
    </w:p>
    <w:bookmarkEnd w:id="18"/>
    <w:p w:rsidRPr="005E14C9" w:rsidR="005C7BEC" w:rsidP="009C29ED" w:rsidRDefault="00CA1A7B" w14:paraId="5A955018" w14:textId="2384CB04">
      <w:pPr>
        <w:rPr>
          <w:rFonts w:cs="Arial"/>
        </w:rPr>
      </w:pPr>
      <w:r w:rsidRPr="005E14C9">
        <w:rPr>
          <w:rFonts w:cs="Arial"/>
        </w:rPr>
        <w:t xml:space="preserve">Stage </w:t>
      </w:r>
      <w:r w:rsidRPr="005E14C9" w:rsidR="00337C03">
        <w:rPr>
          <w:rFonts w:cs="Arial"/>
        </w:rPr>
        <w:t>1 Discovery</w:t>
      </w:r>
      <w:r w:rsidRPr="005E14C9" w:rsidR="00734790">
        <w:rPr>
          <w:rFonts w:cs="Arial"/>
        </w:rPr>
        <w:t xml:space="preserve"> focuses on “Who the Employment Seeker is Now”.</w:t>
      </w:r>
      <w:r w:rsidRPr="005E14C9" w:rsidR="00DE547D">
        <w:rPr>
          <w:rFonts w:cs="Arial"/>
        </w:rPr>
        <w:t xml:space="preserve"> It is anticipated that Stage 1 Discovery will take 2 to 4 weeks from the date of the initial home visit with the CE Specialist spending a minimum of 6 h</w:t>
      </w:r>
      <w:r w:rsidRPr="005E14C9" w:rsidR="00300586">
        <w:rPr>
          <w:rFonts w:cs="Arial"/>
        </w:rPr>
        <w:t>ours</w:t>
      </w:r>
      <w:r w:rsidRPr="005E14C9" w:rsidR="00DE547D">
        <w:rPr>
          <w:rFonts w:cs="Arial"/>
        </w:rPr>
        <w:t xml:space="preserve"> per week (12 to 24 hours) per customer. This stage must include observing the customer’s abilities, challenges, and resources, as well as collecting information from professional and nonprofessional supports in the customer’s life. </w:t>
      </w:r>
    </w:p>
    <w:p w:rsidRPr="005E14C9" w:rsidR="005C7BEC" w:rsidP="00554A4B" w:rsidRDefault="00E40E1F" w14:paraId="4D762F6F" w14:textId="2F46C450">
      <w:pPr>
        <w:keepNext/>
        <w:widowControl w:val="0"/>
        <w:rPr>
          <w:rFonts w:cs="Arial"/>
        </w:rPr>
      </w:pPr>
      <w:r w:rsidRPr="005E14C9">
        <w:rPr>
          <w:rFonts w:cs="Arial"/>
        </w:rPr>
        <w:t>Sta</w:t>
      </w:r>
      <w:r w:rsidRPr="005E14C9" w:rsidR="00DE547D">
        <w:rPr>
          <w:rFonts w:cs="Arial"/>
        </w:rPr>
        <w:t>g</w:t>
      </w:r>
      <w:r w:rsidRPr="005E14C9">
        <w:rPr>
          <w:rFonts w:cs="Arial"/>
        </w:rPr>
        <w:t>e 1-</w:t>
      </w:r>
      <w:r w:rsidRPr="005E14C9" w:rsidR="005C7BEC">
        <w:rPr>
          <w:rFonts w:cs="Arial"/>
        </w:rPr>
        <w:t>Discovery</w:t>
      </w:r>
      <w:r w:rsidRPr="005E14C9" w:rsidR="00BA3314">
        <w:rPr>
          <w:rFonts w:cs="Arial"/>
        </w:rPr>
        <w:t xml:space="preserve"> </w:t>
      </w:r>
      <w:r w:rsidRPr="005E14C9" w:rsidR="00E54F11">
        <w:rPr>
          <w:rFonts w:cs="Arial"/>
        </w:rPr>
        <w:t>include</w:t>
      </w:r>
      <w:r w:rsidRPr="005E14C9" w:rsidR="00BA3314">
        <w:rPr>
          <w:rFonts w:cs="Arial"/>
        </w:rPr>
        <w:t>s</w:t>
      </w:r>
      <w:r w:rsidRPr="005E14C9" w:rsidR="00E54F11">
        <w:rPr>
          <w:rFonts w:cs="Arial"/>
        </w:rPr>
        <w:t xml:space="preserve"> the following activ</w:t>
      </w:r>
      <w:r w:rsidRPr="005E14C9" w:rsidR="0074204A">
        <w:rPr>
          <w:rFonts w:cs="Arial"/>
        </w:rPr>
        <w:t>iti</w:t>
      </w:r>
      <w:r w:rsidRPr="005E14C9" w:rsidR="00E54F11">
        <w:rPr>
          <w:rFonts w:cs="Arial"/>
        </w:rPr>
        <w:t>es:</w:t>
      </w:r>
      <w:r w:rsidRPr="005E14C9" w:rsidR="005C7BEC">
        <w:rPr>
          <w:rFonts w:cs="Arial"/>
        </w:rPr>
        <w:t xml:space="preserve"> </w:t>
      </w:r>
    </w:p>
    <w:p w:rsidRPr="005E14C9" w:rsidR="001B62F6" w:rsidP="00966874" w:rsidRDefault="001C4112" w14:paraId="4E89BDFD" w14:textId="06245A31">
      <w:pPr>
        <w:pStyle w:val="ListParagraph"/>
        <w:keepNext/>
        <w:widowControl w:val="0"/>
        <w:numPr>
          <w:ilvl w:val="0"/>
          <w:numId w:val="27"/>
        </w:numPr>
        <w:rPr>
          <w:rFonts w:cs="Arial"/>
        </w:rPr>
      </w:pPr>
      <w:r w:rsidRPr="005E14C9">
        <w:rPr>
          <w:rFonts w:cs="Arial"/>
        </w:rPr>
        <w:t>Meeting the customer in their home</w:t>
      </w:r>
      <w:r w:rsidRPr="005E14C9" w:rsidR="007B3A97">
        <w:rPr>
          <w:rFonts w:cs="Arial"/>
        </w:rPr>
        <w:t xml:space="preserve"> to learn about the customer’s living environment</w:t>
      </w:r>
      <w:r w:rsidRPr="005E14C9" w:rsidR="00CA607D">
        <w:rPr>
          <w:rFonts w:cs="Arial"/>
        </w:rPr>
        <w:t>, home supports</w:t>
      </w:r>
      <w:r w:rsidRPr="005E14C9" w:rsidR="00556696">
        <w:rPr>
          <w:rFonts w:cs="Arial"/>
        </w:rPr>
        <w:t>, routines</w:t>
      </w:r>
      <w:r w:rsidRPr="005E14C9" w:rsidR="00C547C9">
        <w:rPr>
          <w:rFonts w:cs="Arial"/>
        </w:rPr>
        <w:t xml:space="preserve">, </w:t>
      </w:r>
      <w:r w:rsidRPr="005E14C9" w:rsidR="00160886">
        <w:rPr>
          <w:rFonts w:cs="Arial"/>
        </w:rPr>
        <w:t xml:space="preserve">habits, behaviors, </w:t>
      </w:r>
      <w:r w:rsidRPr="005E14C9" w:rsidR="00572C56">
        <w:rPr>
          <w:rFonts w:cs="Arial"/>
        </w:rPr>
        <w:t>and daily activities</w:t>
      </w:r>
      <w:r w:rsidRPr="005E14C9" w:rsidR="00960CF6">
        <w:rPr>
          <w:rFonts w:cs="Arial"/>
        </w:rPr>
        <w:t>;</w:t>
      </w:r>
    </w:p>
    <w:p w:rsidRPr="005E14C9" w:rsidR="001C4112" w:rsidP="00966874" w:rsidRDefault="001C4112" w14:paraId="132EC891" w14:textId="3D6F34C7">
      <w:pPr>
        <w:pStyle w:val="ListParagraph"/>
        <w:keepNext/>
        <w:widowControl w:val="0"/>
        <w:numPr>
          <w:ilvl w:val="0"/>
          <w:numId w:val="27"/>
        </w:numPr>
        <w:rPr>
          <w:rFonts w:cs="Arial"/>
        </w:rPr>
      </w:pPr>
      <w:bookmarkStart w:name="_Hlk148560159" w:id="19"/>
      <w:r w:rsidRPr="005E14C9">
        <w:rPr>
          <w:rFonts w:cs="Arial"/>
        </w:rPr>
        <w:t xml:space="preserve">Exploring the </w:t>
      </w:r>
      <w:r w:rsidRPr="005E14C9" w:rsidR="00160886">
        <w:rPr>
          <w:rFonts w:cs="Arial"/>
        </w:rPr>
        <w:t>c</w:t>
      </w:r>
      <w:r w:rsidRPr="005E14C9" w:rsidR="00D63BD0">
        <w:rPr>
          <w:rFonts w:cs="Arial"/>
        </w:rPr>
        <w:t xml:space="preserve">ustomer’s neighborhood and </w:t>
      </w:r>
      <w:r w:rsidRPr="005E14C9" w:rsidR="00D07E16">
        <w:rPr>
          <w:rFonts w:cs="Arial"/>
        </w:rPr>
        <w:t xml:space="preserve">the </w:t>
      </w:r>
      <w:r w:rsidRPr="005E14C9" w:rsidR="00D63BD0">
        <w:rPr>
          <w:rFonts w:cs="Arial"/>
        </w:rPr>
        <w:t>local community</w:t>
      </w:r>
      <w:r w:rsidRPr="005E14C9" w:rsidR="00557FA6">
        <w:rPr>
          <w:rFonts w:cs="Arial"/>
        </w:rPr>
        <w:t xml:space="preserve"> </w:t>
      </w:r>
      <w:r w:rsidRPr="005E14C9" w:rsidR="00D82C65">
        <w:rPr>
          <w:rFonts w:cs="Arial"/>
        </w:rPr>
        <w:t xml:space="preserve">to connect with community </w:t>
      </w:r>
      <w:r w:rsidRPr="005E14C9" w:rsidR="00436835">
        <w:rPr>
          <w:rFonts w:cs="Arial"/>
        </w:rPr>
        <w:t>member</w:t>
      </w:r>
      <w:r w:rsidRPr="005E14C9" w:rsidR="009A6C47">
        <w:rPr>
          <w:rFonts w:cs="Arial"/>
        </w:rPr>
        <w:t>s</w:t>
      </w:r>
      <w:r w:rsidRPr="005E14C9" w:rsidR="00436835">
        <w:rPr>
          <w:rFonts w:cs="Arial"/>
        </w:rPr>
        <w:t xml:space="preserve"> to gather additional insights</w:t>
      </w:r>
      <w:r w:rsidRPr="005E14C9" w:rsidR="009A6C47">
        <w:rPr>
          <w:rFonts w:cs="Arial"/>
        </w:rPr>
        <w:t xml:space="preserve"> and inform</w:t>
      </w:r>
      <w:r w:rsidRPr="005E14C9" w:rsidR="005C6533">
        <w:rPr>
          <w:rFonts w:cs="Arial"/>
        </w:rPr>
        <w:t>a</w:t>
      </w:r>
      <w:r w:rsidRPr="005E14C9" w:rsidR="009A6C47">
        <w:rPr>
          <w:rFonts w:cs="Arial"/>
        </w:rPr>
        <w:t>tion about the customer</w:t>
      </w:r>
      <w:r w:rsidRPr="005E14C9" w:rsidR="005C6533">
        <w:rPr>
          <w:rFonts w:cs="Arial"/>
        </w:rPr>
        <w:t>,</w:t>
      </w:r>
      <w:r w:rsidRPr="005E14C9" w:rsidR="009A6C47">
        <w:rPr>
          <w:rFonts w:cs="Arial"/>
        </w:rPr>
        <w:t xml:space="preserve"> and </w:t>
      </w:r>
      <w:r w:rsidRPr="005E14C9" w:rsidR="00437D20">
        <w:rPr>
          <w:rFonts w:cs="Arial"/>
        </w:rPr>
        <w:t>identify</w:t>
      </w:r>
      <w:r w:rsidRPr="005E14C9" w:rsidR="00EE5450">
        <w:rPr>
          <w:rFonts w:cs="Arial"/>
        </w:rPr>
        <w:t xml:space="preserve"> </w:t>
      </w:r>
      <w:r w:rsidRPr="005E14C9" w:rsidR="00E47B94">
        <w:rPr>
          <w:rFonts w:cs="Arial"/>
        </w:rPr>
        <w:t>neighbors</w:t>
      </w:r>
      <w:r w:rsidRPr="005E14C9" w:rsidR="00903C85">
        <w:rPr>
          <w:rFonts w:cs="Arial"/>
        </w:rPr>
        <w:t>,</w:t>
      </w:r>
      <w:r w:rsidRPr="005E14C9" w:rsidR="00102135">
        <w:rPr>
          <w:rFonts w:cs="Arial"/>
        </w:rPr>
        <w:t xml:space="preserve"> </w:t>
      </w:r>
      <w:r w:rsidRPr="005E14C9" w:rsidR="00D9446B">
        <w:rPr>
          <w:rFonts w:cs="Arial"/>
        </w:rPr>
        <w:t xml:space="preserve">services, </w:t>
      </w:r>
      <w:r w:rsidRPr="005E14C9" w:rsidR="00252938">
        <w:rPr>
          <w:rFonts w:cs="Arial"/>
        </w:rPr>
        <w:t xml:space="preserve">events, </w:t>
      </w:r>
      <w:r w:rsidRPr="005E14C9" w:rsidR="001218C4">
        <w:rPr>
          <w:rFonts w:cs="Arial"/>
        </w:rPr>
        <w:t>to</w:t>
      </w:r>
      <w:r w:rsidRPr="005E14C9" w:rsidR="009A5B50">
        <w:rPr>
          <w:rFonts w:cs="Arial"/>
        </w:rPr>
        <w:t>pography</w:t>
      </w:r>
      <w:r w:rsidRPr="005E14C9" w:rsidR="00DF42EF">
        <w:rPr>
          <w:rFonts w:cs="Arial"/>
        </w:rPr>
        <w:t>,</w:t>
      </w:r>
      <w:r w:rsidRPr="005E14C9" w:rsidR="00517FB6">
        <w:rPr>
          <w:rFonts w:cs="Arial"/>
        </w:rPr>
        <w:t xml:space="preserve"> modes of transportation,</w:t>
      </w:r>
      <w:r w:rsidRPr="005E14C9" w:rsidR="00DF42EF">
        <w:rPr>
          <w:rFonts w:cs="Arial"/>
        </w:rPr>
        <w:t xml:space="preserve"> </w:t>
      </w:r>
      <w:r w:rsidRPr="005E14C9" w:rsidR="00102135">
        <w:rPr>
          <w:rFonts w:cs="Arial"/>
        </w:rPr>
        <w:t>local establishments,</w:t>
      </w:r>
      <w:r w:rsidRPr="005E14C9" w:rsidR="00F87FB9">
        <w:rPr>
          <w:rFonts w:cs="Arial"/>
        </w:rPr>
        <w:t xml:space="preserve"> </w:t>
      </w:r>
      <w:r w:rsidRPr="005E14C9" w:rsidR="00A12B9E">
        <w:rPr>
          <w:rFonts w:cs="Arial"/>
        </w:rPr>
        <w:t>culture,</w:t>
      </w:r>
      <w:r w:rsidRPr="005E14C9" w:rsidR="00F87FB9">
        <w:rPr>
          <w:rFonts w:cs="Arial"/>
        </w:rPr>
        <w:t xml:space="preserve"> and historical heritage</w:t>
      </w:r>
      <w:r w:rsidRPr="005E14C9" w:rsidR="00960CF6">
        <w:rPr>
          <w:rFonts w:cs="Arial"/>
        </w:rPr>
        <w:t>;</w:t>
      </w:r>
      <w:r w:rsidRPr="005E14C9" w:rsidR="00CF1ABB">
        <w:rPr>
          <w:rFonts w:cs="Arial"/>
        </w:rPr>
        <w:t xml:space="preserve"> </w:t>
      </w:r>
    </w:p>
    <w:bookmarkEnd w:id="19"/>
    <w:p w:rsidRPr="005E14C9" w:rsidR="00D63BD0" w:rsidP="00966874" w:rsidRDefault="0001695E" w14:paraId="6BD29DCA" w14:textId="315B6E2F">
      <w:pPr>
        <w:pStyle w:val="ListParagraph"/>
        <w:keepNext/>
        <w:widowControl w:val="0"/>
        <w:numPr>
          <w:ilvl w:val="0"/>
          <w:numId w:val="27"/>
        </w:numPr>
        <w:rPr>
          <w:rFonts w:cs="Arial"/>
        </w:rPr>
      </w:pPr>
      <w:r w:rsidRPr="005E14C9">
        <w:rPr>
          <w:rFonts w:cs="Arial"/>
        </w:rPr>
        <w:t>Engaging</w:t>
      </w:r>
      <w:r w:rsidRPr="005E14C9" w:rsidR="00F57B47">
        <w:rPr>
          <w:rFonts w:cs="Arial"/>
        </w:rPr>
        <w:t xml:space="preserve"> in </w:t>
      </w:r>
      <w:r w:rsidRPr="005E14C9" w:rsidR="00F52CEC">
        <w:rPr>
          <w:rFonts w:cs="Arial"/>
        </w:rPr>
        <w:t xml:space="preserve">substantive </w:t>
      </w:r>
      <w:r w:rsidRPr="005E14C9" w:rsidR="00F57B47">
        <w:rPr>
          <w:rFonts w:cs="Arial"/>
        </w:rPr>
        <w:t xml:space="preserve">conversations </w:t>
      </w:r>
      <w:r w:rsidRPr="005E14C9" w:rsidR="00F52CEC">
        <w:rPr>
          <w:rFonts w:cs="Arial"/>
        </w:rPr>
        <w:t xml:space="preserve">with </w:t>
      </w:r>
      <w:r w:rsidRPr="005E14C9" w:rsidR="001B18D2">
        <w:rPr>
          <w:rFonts w:cs="Arial"/>
        </w:rPr>
        <w:t xml:space="preserve">at least </w:t>
      </w:r>
      <w:r w:rsidRPr="005E14C9" w:rsidR="00563679">
        <w:rPr>
          <w:rFonts w:cs="Arial"/>
        </w:rPr>
        <w:t xml:space="preserve">3 </w:t>
      </w:r>
      <w:r w:rsidRPr="005E14C9" w:rsidR="00F350A8">
        <w:rPr>
          <w:rFonts w:cs="Arial"/>
        </w:rPr>
        <w:t xml:space="preserve">non-paid </w:t>
      </w:r>
      <w:r w:rsidRPr="005E14C9" w:rsidR="00563679">
        <w:rPr>
          <w:rFonts w:cs="Arial"/>
        </w:rPr>
        <w:t xml:space="preserve">individuals </w:t>
      </w:r>
      <w:r w:rsidRPr="005E14C9" w:rsidR="00965186">
        <w:rPr>
          <w:rFonts w:cs="Arial"/>
        </w:rPr>
        <w:t>who s</w:t>
      </w:r>
      <w:r w:rsidRPr="005E14C9" w:rsidR="00AE380C">
        <w:rPr>
          <w:rFonts w:cs="Arial"/>
        </w:rPr>
        <w:t>u</w:t>
      </w:r>
      <w:r w:rsidRPr="005E14C9" w:rsidR="00965186">
        <w:rPr>
          <w:rFonts w:cs="Arial"/>
        </w:rPr>
        <w:t xml:space="preserve">pport the idea of the customer obtaining </w:t>
      </w:r>
      <w:r w:rsidRPr="005E14C9" w:rsidR="00554A4B">
        <w:rPr>
          <w:rFonts w:cs="Arial"/>
        </w:rPr>
        <w:t>CIE</w:t>
      </w:r>
      <w:r w:rsidRPr="005E14C9" w:rsidR="00965186">
        <w:rPr>
          <w:rFonts w:cs="Arial"/>
        </w:rPr>
        <w:t xml:space="preserve"> and </w:t>
      </w:r>
      <w:r w:rsidRPr="005E14C9" w:rsidR="00806C01">
        <w:rPr>
          <w:rFonts w:cs="Arial"/>
        </w:rPr>
        <w:t>know the customer’s interest</w:t>
      </w:r>
      <w:r w:rsidRPr="005E14C9" w:rsidR="00FF03D4">
        <w:rPr>
          <w:rFonts w:cs="Arial"/>
        </w:rPr>
        <w:t>s</w:t>
      </w:r>
      <w:r w:rsidRPr="005E14C9" w:rsidR="00806C01">
        <w:rPr>
          <w:rFonts w:cs="Arial"/>
        </w:rPr>
        <w:t xml:space="preserve">, habits, </w:t>
      </w:r>
      <w:r w:rsidRPr="005E14C9" w:rsidR="005257C8">
        <w:rPr>
          <w:rFonts w:cs="Arial"/>
        </w:rPr>
        <w:t>preferences, needs,</w:t>
      </w:r>
      <w:r w:rsidRPr="005E14C9" w:rsidR="00806C01">
        <w:rPr>
          <w:rFonts w:cs="Arial"/>
        </w:rPr>
        <w:t xml:space="preserve"> </w:t>
      </w:r>
      <w:r w:rsidRPr="005E14C9" w:rsidR="00FF03D4">
        <w:rPr>
          <w:rFonts w:cs="Arial"/>
        </w:rPr>
        <w:t xml:space="preserve">routines, </w:t>
      </w:r>
      <w:r w:rsidRPr="005E14C9" w:rsidR="006A5B13">
        <w:rPr>
          <w:rFonts w:cs="Arial"/>
        </w:rPr>
        <w:t>friends, circle of support</w:t>
      </w:r>
      <w:r w:rsidRPr="005E14C9" w:rsidR="005257C8">
        <w:rPr>
          <w:rFonts w:cs="Arial"/>
        </w:rPr>
        <w:t xml:space="preserve">s </w:t>
      </w:r>
      <w:r w:rsidRPr="005E14C9" w:rsidR="00AE380C">
        <w:rPr>
          <w:rFonts w:cs="Arial"/>
        </w:rPr>
        <w:t xml:space="preserve">and </w:t>
      </w:r>
      <w:r w:rsidRPr="005E14C9" w:rsidR="005228A5">
        <w:rPr>
          <w:rFonts w:cs="Arial"/>
        </w:rPr>
        <w:t>resources</w:t>
      </w:r>
      <w:r w:rsidRPr="005E14C9" w:rsidR="00960CF6">
        <w:rPr>
          <w:rFonts w:cs="Arial"/>
        </w:rPr>
        <w:t xml:space="preserve">; </w:t>
      </w:r>
    </w:p>
    <w:p w:rsidRPr="005E14C9" w:rsidR="0085349F" w:rsidP="00966874" w:rsidRDefault="00D41957" w14:paraId="61526673" w14:textId="7BE47A20">
      <w:pPr>
        <w:pStyle w:val="ListParagraph"/>
        <w:keepNext/>
        <w:widowControl w:val="0"/>
        <w:numPr>
          <w:ilvl w:val="0"/>
          <w:numId w:val="27"/>
        </w:numPr>
        <w:rPr>
          <w:rFonts w:cs="Arial"/>
        </w:rPr>
      </w:pPr>
      <w:r w:rsidRPr="005E14C9">
        <w:rPr>
          <w:rFonts w:cs="Arial"/>
        </w:rPr>
        <w:t xml:space="preserve">Engaging </w:t>
      </w:r>
      <w:r w:rsidRPr="005E14C9" w:rsidR="00CA6787">
        <w:rPr>
          <w:rFonts w:cs="Arial"/>
        </w:rPr>
        <w:t>with</w:t>
      </w:r>
      <w:r w:rsidRPr="005E14C9">
        <w:rPr>
          <w:rFonts w:cs="Arial"/>
        </w:rPr>
        <w:t xml:space="preserve"> </w:t>
      </w:r>
      <w:r w:rsidRPr="005E14C9" w:rsidR="00AC617F">
        <w:rPr>
          <w:rFonts w:cs="Arial"/>
        </w:rPr>
        <w:t>the customer</w:t>
      </w:r>
      <w:r w:rsidRPr="005E14C9" w:rsidR="00CA6787">
        <w:rPr>
          <w:rFonts w:cs="Arial"/>
        </w:rPr>
        <w:t xml:space="preserve"> while </w:t>
      </w:r>
      <w:r w:rsidRPr="005E14C9" w:rsidR="00BB54CB">
        <w:rPr>
          <w:rFonts w:cs="Arial"/>
        </w:rPr>
        <w:t xml:space="preserve">he/she is </w:t>
      </w:r>
      <w:r w:rsidRPr="005E14C9" w:rsidR="00CA6787">
        <w:rPr>
          <w:rFonts w:cs="Arial"/>
        </w:rPr>
        <w:t>participating in</w:t>
      </w:r>
      <w:r w:rsidRPr="005E14C9" w:rsidR="00AC617F">
        <w:rPr>
          <w:rFonts w:cs="Arial"/>
        </w:rPr>
        <w:t xml:space="preserve"> </w:t>
      </w:r>
      <w:r w:rsidRPr="005E14C9" w:rsidR="005C3E39">
        <w:rPr>
          <w:rFonts w:cs="Arial"/>
        </w:rPr>
        <w:t xml:space="preserve">a minimum of </w:t>
      </w:r>
      <w:r w:rsidRPr="005E14C9" w:rsidR="004D5117">
        <w:rPr>
          <w:rFonts w:cs="Arial"/>
        </w:rPr>
        <w:t>3</w:t>
      </w:r>
      <w:r w:rsidRPr="005E14C9" w:rsidR="005228A5">
        <w:rPr>
          <w:rFonts w:cs="Arial"/>
        </w:rPr>
        <w:t xml:space="preserve">, but preferably </w:t>
      </w:r>
      <w:r w:rsidRPr="005E14C9" w:rsidR="004D5117">
        <w:rPr>
          <w:rFonts w:cs="Arial"/>
        </w:rPr>
        <w:t>5</w:t>
      </w:r>
      <w:r w:rsidRPr="005E14C9" w:rsidR="00DE547D">
        <w:rPr>
          <w:rFonts w:cs="Arial"/>
        </w:rPr>
        <w:t>,</w:t>
      </w:r>
      <w:r w:rsidRPr="005E14C9" w:rsidR="00CB7231">
        <w:rPr>
          <w:rFonts w:cs="Arial"/>
        </w:rPr>
        <w:t xml:space="preserve"> </w:t>
      </w:r>
      <w:r w:rsidRPr="005E14C9" w:rsidR="009C4E5A">
        <w:rPr>
          <w:rFonts w:cs="Arial"/>
        </w:rPr>
        <w:t>famil</w:t>
      </w:r>
      <w:r w:rsidRPr="005E14C9" w:rsidR="007872A9">
        <w:rPr>
          <w:rFonts w:cs="Arial"/>
        </w:rPr>
        <w:t xml:space="preserve">iar </w:t>
      </w:r>
      <w:r w:rsidRPr="005E14C9" w:rsidR="00AC617F">
        <w:rPr>
          <w:rFonts w:cs="Arial"/>
        </w:rPr>
        <w:t>activities</w:t>
      </w:r>
      <w:r w:rsidRPr="005E14C9" w:rsidR="0097622E">
        <w:rPr>
          <w:rFonts w:cs="Arial"/>
        </w:rPr>
        <w:t xml:space="preserve"> </w:t>
      </w:r>
      <w:r w:rsidRPr="005E14C9" w:rsidR="00127B09">
        <w:rPr>
          <w:rFonts w:cs="Arial"/>
        </w:rPr>
        <w:t>the customer enjoys</w:t>
      </w:r>
      <w:r w:rsidRPr="005E14C9" w:rsidR="00F350A8">
        <w:rPr>
          <w:rFonts w:cs="Arial"/>
        </w:rPr>
        <w:t>, does well</w:t>
      </w:r>
      <w:r w:rsidRPr="005E14C9" w:rsidR="00832368">
        <w:rPr>
          <w:rFonts w:cs="Arial"/>
        </w:rPr>
        <w:t>,</w:t>
      </w:r>
      <w:r w:rsidRPr="005E14C9" w:rsidR="00127B09">
        <w:rPr>
          <w:rFonts w:cs="Arial"/>
        </w:rPr>
        <w:t xml:space="preserve"> and engages</w:t>
      </w:r>
      <w:r w:rsidRPr="005E14C9" w:rsidR="00CE5A2E">
        <w:rPr>
          <w:rFonts w:cs="Arial"/>
        </w:rPr>
        <w:t xml:space="preserve"> or engaged</w:t>
      </w:r>
      <w:r w:rsidRPr="005E14C9" w:rsidR="00127B09">
        <w:rPr>
          <w:rFonts w:cs="Arial"/>
        </w:rPr>
        <w:t xml:space="preserve"> in routine</w:t>
      </w:r>
      <w:r w:rsidRPr="005E14C9" w:rsidR="00992FDE">
        <w:rPr>
          <w:rFonts w:cs="Arial"/>
        </w:rPr>
        <w:t>ly such as hobbies, social events,</w:t>
      </w:r>
      <w:r w:rsidRPr="005E14C9" w:rsidR="00BB54CB">
        <w:rPr>
          <w:rFonts w:cs="Arial"/>
        </w:rPr>
        <w:t xml:space="preserve"> and recreation activities</w:t>
      </w:r>
      <w:r w:rsidRPr="005E14C9" w:rsidR="0085349F">
        <w:rPr>
          <w:rFonts w:cs="Arial"/>
        </w:rPr>
        <w:t>; and</w:t>
      </w:r>
    </w:p>
    <w:p w:rsidRPr="005E14C9" w:rsidR="0001266E" w:rsidP="00966874" w:rsidRDefault="00087330" w14:paraId="0EADC733" w14:textId="7B855CB8">
      <w:pPr>
        <w:pStyle w:val="ListParagraph"/>
        <w:keepLines/>
        <w:widowControl w:val="0"/>
        <w:numPr>
          <w:ilvl w:val="0"/>
          <w:numId w:val="27"/>
        </w:numPr>
        <w:rPr>
          <w:rFonts w:cs="Arial"/>
        </w:rPr>
      </w:pPr>
      <w:bookmarkStart w:name="_Hlk150253243" w:id="20"/>
      <w:r w:rsidRPr="005E14C9">
        <w:rPr>
          <w:rFonts w:cs="Arial"/>
        </w:rPr>
        <w:t>Reviewing the results of the</w:t>
      </w:r>
      <w:r w:rsidRPr="005E14C9" w:rsidR="00882169">
        <w:rPr>
          <w:rFonts w:cs="Arial"/>
        </w:rPr>
        <w:t xml:space="preserve"> </w:t>
      </w:r>
      <w:r w:rsidRPr="005E14C9">
        <w:rPr>
          <w:rFonts w:cs="Arial"/>
        </w:rPr>
        <w:t>Stage 1</w:t>
      </w:r>
      <w:r w:rsidRPr="005E14C9" w:rsidR="00DE547D">
        <w:rPr>
          <w:rFonts w:cs="Arial"/>
        </w:rPr>
        <w:t xml:space="preserve"> </w:t>
      </w:r>
      <w:r w:rsidRPr="005E14C9">
        <w:rPr>
          <w:rFonts w:cs="Arial"/>
        </w:rPr>
        <w:t>-</w:t>
      </w:r>
      <w:r w:rsidRPr="005E14C9" w:rsidR="00DE547D">
        <w:rPr>
          <w:rFonts w:cs="Arial"/>
        </w:rPr>
        <w:t xml:space="preserve"> </w:t>
      </w:r>
      <w:r w:rsidRPr="005E14C9">
        <w:rPr>
          <w:rFonts w:cs="Arial"/>
        </w:rPr>
        <w:t>Discovery Personal Genius Staging Record with the customer</w:t>
      </w:r>
      <w:r w:rsidRPr="005E14C9" w:rsidR="00882169">
        <w:rPr>
          <w:rFonts w:cs="Arial"/>
        </w:rPr>
        <w:t xml:space="preserve"> and </w:t>
      </w:r>
      <w:r w:rsidRPr="005E14C9" w:rsidR="00A60D72">
        <w:rPr>
          <w:rFonts w:cs="Arial"/>
        </w:rPr>
        <w:t xml:space="preserve">as applicable with the </w:t>
      </w:r>
      <w:r w:rsidRPr="005E14C9" w:rsidR="00882169">
        <w:rPr>
          <w:rFonts w:cs="Arial"/>
        </w:rPr>
        <w:t>VR Counselor</w:t>
      </w:r>
      <w:r w:rsidRPr="005E14C9" w:rsidR="00A60D72">
        <w:rPr>
          <w:rFonts w:cs="Arial"/>
        </w:rPr>
        <w:t xml:space="preserve"> an</w:t>
      </w:r>
      <w:r w:rsidRPr="005E14C9" w:rsidR="005058B0">
        <w:rPr>
          <w:rFonts w:cs="Arial"/>
        </w:rPr>
        <w:t>d the customer’s circle of supports.</w:t>
      </w:r>
    </w:p>
    <w:bookmarkEnd w:id="20"/>
    <w:p w:rsidRPr="005E14C9" w:rsidR="008C57C3" w:rsidP="00554A4B" w:rsidRDefault="006332C3" w14:paraId="79CACDA5" w14:textId="51C21F06">
      <w:pPr>
        <w:pStyle w:val="Heading3"/>
        <w:keepLines w:val="0"/>
        <w:widowControl w:val="0"/>
        <w:rPr>
          <w:rFonts w:cs="Arial"/>
        </w:rPr>
      </w:pPr>
      <w:r>
        <w:rPr>
          <w:rFonts w:cs="Arial"/>
        </w:rPr>
        <w:t>2.3.1.2</w:t>
      </w:r>
      <w:r w:rsidRPr="005E14C9" w:rsidR="00B21E0E">
        <w:rPr>
          <w:rFonts w:cs="Arial"/>
        </w:rPr>
        <w:t xml:space="preserve"> </w:t>
      </w:r>
      <w:r w:rsidRPr="005E14C9" w:rsidR="00303E10">
        <w:rPr>
          <w:rFonts w:cs="Arial"/>
        </w:rPr>
        <w:t>Discovery</w:t>
      </w:r>
      <w:r w:rsidRPr="005E14C9" w:rsidR="00D3221F">
        <w:rPr>
          <w:rFonts w:cs="Arial"/>
        </w:rPr>
        <w:t>- Stage 1</w:t>
      </w:r>
      <w:r w:rsidRPr="005E14C9" w:rsidR="00A65941">
        <w:rPr>
          <w:rFonts w:cs="Arial"/>
        </w:rPr>
        <w:t xml:space="preserve">- </w:t>
      </w:r>
      <w:r w:rsidRPr="005E14C9" w:rsidR="00681690">
        <w:rPr>
          <w:rFonts w:cs="Arial"/>
        </w:rPr>
        <w:t>Process and Procedures</w:t>
      </w:r>
    </w:p>
    <w:p w:rsidRPr="005E14C9" w:rsidR="00797236" w:rsidP="00554A4B" w:rsidRDefault="006F605E" w14:paraId="6A0C1EA3" w14:textId="11179AA0">
      <w:pPr>
        <w:keepNext/>
        <w:widowControl w:val="0"/>
        <w:rPr>
          <w:rFonts w:cs="Arial"/>
        </w:rPr>
      </w:pPr>
      <w:bookmarkStart w:name="_Hlk148567310" w:id="21"/>
      <w:r w:rsidRPr="005E14C9">
        <w:rPr>
          <w:rFonts w:cs="Arial"/>
        </w:rPr>
        <w:t xml:space="preserve">The CE </w:t>
      </w:r>
      <w:r w:rsidRPr="005E14C9" w:rsidR="009B57B5">
        <w:rPr>
          <w:rFonts w:cs="Arial"/>
        </w:rPr>
        <w:t xml:space="preserve">contractor </w:t>
      </w:r>
      <w:r w:rsidRPr="005E14C9">
        <w:rPr>
          <w:rFonts w:cs="Arial"/>
        </w:rPr>
        <w:t>receives</w:t>
      </w:r>
      <w:r w:rsidRPr="005E14C9" w:rsidR="00F91502">
        <w:rPr>
          <w:rFonts w:cs="Arial"/>
        </w:rPr>
        <w:t xml:space="preserve"> a</w:t>
      </w:r>
      <w:r w:rsidRPr="005E14C9">
        <w:rPr>
          <w:rFonts w:cs="Arial"/>
        </w:rPr>
        <w:t xml:space="preserve"> referral</w:t>
      </w:r>
      <w:r w:rsidRPr="005E14C9" w:rsidR="009722E3">
        <w:rPr>
          <w:rFonts w:cs="Arial"/>
        </w:rPr>
        <w:t>,</w:t>
      </w:r>
      <w:r w:rsidRPr="005E14C9">
        <w:rPr>
          <w:rFonts w:cs="Arial"/>
        </w:rPr>
        <w:t xml:space="preserve"> </w:t>
      </w:r>
      <w:r w:rsidRPr="005E14C9" w:rsidR="00F91502">
        <w:rPr>
          <w:rFonts w:cs="Arial"/>
        </w:rPr>
        <w:t>a</w:t>
      </w:r>
      <w:r w:rsidRPr="005E14C9" w:rsidR="00410F82">
        <w:rPr>
          <w:rFonts w:cs="Arial"/>
        </w:rPr>
        <w:t xml:space="preserve"> service authorization and documentation, such as medical and/or psychological reports, case notes, vocational testing, housing, and/or employment data </w:t>
      </w:r>
      <w:r w:rsidRPr="005E14C9" w:rsidR="009722E3">
        <w:rPr>
          <w:rFonts w:cs="Arial"/>
        </w:rPr>
        <w:t xml:space="preserve">from the VR Counselor. </w:t>
      </w:r>
    </w:p>
    <w:p w:rsidRPr="005E14C9" w:rsidR="00122D1C" w:rsidP="00554A4B" w:rsidRDefault="00E10566" w14:paraId="51D14163" w14:textId="0006F12C">
      <w:pPr>
        <w:keepNext/>
        <w:widowControl w:val="0"/>
        <w:rPr>
          <w:rFonts w:cs="Arial"/>
        </w:rPr>
      </w:pPr>
      <w:r w:rsidRPr="005E14C9">
        <w:rPr>
          <w:rFonts w:cs="Arial"/>
        </w:rPr>
        <w:t>The C</w:t>
      </w:r>
      <w:r w:rsidRPr="005E14C9" w:rsidR="00122D1C">
        <w:rPr>
          <w:rFonts w:cs="Arial"/>
        </w:rPr>
        <w:t>E</w:t>
      </w:r>
      <w:r w:rsidRPr="005E14C9">
        <w:rPr>
          <w:rFonts w:cs="Arial"/>
        </w:rPr>
        <w:t xml:space="preserve"> Specialist will schedule a </w:t>
      </w:r>
      <w:r w:rsidRPr="005E14C9" w:rsidR="00AC730E">
        <w:rPr>
          <w:rFonts w:cs="Arial"/>
        </w:rPr>
        <w:t>home visit</w:t>
      </w:r>
      <w:r w:rsidRPr="005E14C9" w:rsidR="0080344E">
        <w:rPr>
          <w:rFonts w:cs="Arial"/>
        </w:rPr>
        <w:t xml:space="preserve">, </w:t>
      </w:r>
      <w:r w:rsidRPr="005E14C9" w:rsidR="004E17CA">
        <w:rPr>
          <w:rFonts w:cs="Arial"/>
        </w:rPr>
        <w:t>activities,</w:t>
      </w:r>
      <w:r w:rsidRPr="005E14C9" w:rsidR="0080344E">
        <w:rPr>
          <w:rFonts w:cs="Arial"/>
        </w:rPr>
        <w:t xml:space="preserve"> and meeting</w:t>
      </w:r>
      <w:r w:rsidRPr="005E14C9" w:rsidR="006D285D">
        <w:rPr>
          <w:rFonts w:cs="Arial"/>
        </w:rPr>
        <w:t>s</w:t>
      </w:r>
      <w:r w:rsidRPr="005E14C9" w:rsidR="0080344E">
        <w:rPr>
          <w:rFonts w:cs="Arial"/>
        </w:rPr>
        <w:t xml:space="preserve"> </w:t>
      </w:r>
      <w:r w:rsidRPr="005E14C9" w:rsidR="00E25994">
        <w:rPr>
          <w:rFonts w:cs="Arial"/>
        </w:rPr>
        <w:t>necessary</w:t>
      </w:r>
      <w:r w:rsidRPr="005E14C9" w:rsidR="0080344E">
        <w:rPr>
          <w:rFonts w:cs="Arial"/>
        </w:rPr>
        <w:t xml:space="preserve"> to </w:t>
      </w:r>
      <w:r w:rsidRPr="005E14C9" w:rsidR="00E25994">
        <w:rPr>
          <w:rFonts w:cs="Arial"/>
        </w:rPr>
        <w:t>conduct</w:t>
      </w:r>
      <w:r w:rsidRPr="005E14C9" w:rsidR="0080344E">
        <w:rPr>
          <w:rFonts w:cs="Arial"/>
        </w:rPr>
        <w:t xml:space="preserve"> </w:t>
      </w:r>
      <w:r w:rsidRPr="005E14C9" w:rsidR="00E25994">
        <w:rPr>
          <w:rFonts w:cs="Arial"/>
        </w:rPr>
        <w:t>the Stage 1</w:t>
      </w:r>
      <w:r w:rsidRPr="005E14C9" w:rsidR="0074799F">
        <w:rPr>
          <w:rFonts w:cs="Arial"/>
        </w:rPr>
        <w:t>-</w:t>
      </w:r>
      <w:r w:rsidRPr="005E14C9" w:rsidR="00E25994">
        <w:rPr>
          <w:rFonts w:cs="Arial"/>
        </w:rPr>
        <w:t>Discovery</w:t>
      </w:r>
      <w:r w:rsidRPr="005E14C9" w:rsidR="001B18D2">
        <w:rPr>
          <w:rFonts w:cs="Arial"/>
        </w:rPr>
        <w:t xml:space="preserve">.  </w:t>
      </w:r>
      <w:r w:rsidRPr="005E14C9" w:rsidR="00B32824">
        <w:rPr>
          <w:rFonts w:cs="Arial"/>
        </w:rPr>
        <w:t xml:space="preserve">When </w:t>
      </w:r>
      <w:r w:rsidRPr="005E14C9" w:rsidR="00A34822">
        <w:rPr>
          <w:rFonts w:cs="Arial"/>
        </w:rPr>
        <w:t>the customer’s</w:t>
      </w:r>
      <w:r w:rsidRPr="005E14C9" w:rsidR="00B32824">
        <w:rPr>
          <w:rFonts w:cs="Arial"/>
        </w:rPr>
        <w:t xml:space="preserve"> home </w:t>
      </w:r>
      <w:r w:rsidRPr="005E14C9" w:rsidR="00A34822">
        <w:rPr>
          <w:rFonts w:cs="Arial"/>
        </w:rPr>
        <w:t xml:space="preserve">cannot be </w:t>
      </w:r>
      <w:r w:rsidRPr="005E14C9" w:rsidR="00B32824">
        <w:rPr>
          <w:rFonts w:cs="Arial"/>
        </w:rPr>
        <w:t>visit</w:t>
      </w:r>
      <w:r w:rsidRPr="005E14C9" w:rsidR="00A34822">
        <w:rPr>
          <w:rFonts w:cs="Arial"/>
        </w:rPr>
        <w:t>ed</w:t>
      </w:r>
      <w:r w:rsidRPr="005E14C9" w:rsidR="009722E3">
        <w:rPr>
          <w:rFonts w:cs="Arial"/>
        </w:rPr>
        <w:t>,</w:t>
      </w:r>
      <w:r w:rsidRPr="005E14C9" w:rsidR="00B32824">
        <w:rPr>
          <w:rFonts w:cs="Arial"/>
        </w:rPr>
        <w:t xml:space="preserve"> a mutually acceptable place in the community </w:t>
      </w:r>
      <w:r w:rsidRPr="005E14C9" w:rsidR="000808D9">
        <w:rPr>
          <w:rFonts w:cs="Arial"/>
        </w:rPr>
        <w:t>may</w:t>
      </w:r>
      <w:r w:rsidRPr="005E14C9" w:rsidR="00A34822">
        <w:rPr>
          <w:rFonts w:cs="Arial"/>
        </w:rPr>
        <w:t xml:space="preserve"> be used as the </w:t>
      </w:r>
      <w:r w:rsidRPr="005E14C9" w:rsidR="00B32824">
        <w:rPr>
          <w:rFonts w:cs="Arial"/>
        </w:rPr>
        <w:t>visit</w:t>
      </w:r>
      <w:r w:rsidRPr="005E14C9" w:rsidR="00A34822">
        <w:rPr>
          <w:rFonts w:cs="Arial"/>
        </w:rPr>
        <w:t xml:space="preserve"> location.</w:t>
      </w:r>
    </w:p>
    <w:p w:rsidRPr="005E14C9" w:rsidR="00550F2E" w:rsidP="00554A4B" w:rsidRDefault="00A56713" w14:paraId="0520872F" w14:textId="0970070F">
      <w:pPr>
        <w:keepNext/>
        <w:widowControl w:val="0"/>
        <w:rPr>
          <w:rFonts w:cs="Arial"/>
        </w:rPr>
      </w:pPr>
      <w:bookmarkStart w:name="_Hlk151005768" w:id="22"/>
      <w:r w:rsidRPr="005E14C9">
        <w:rPr>
          <w:rFonts w:cs="Arial"/>
        </w:rPr>
        <w:t xml:space="preserve">CE Specialist </w:t>
      </w:r>
      <w:r w:rsidRPr="005E14C9" w:rsidR="00A63D33">
        <w:rPr>
          <w:rFonts w:cs="Arial"/>
        </w:rPr>
        <w:t>complete</w:t>
      </w:r>
      <w:r w:rsidRPr="005E14C9" w:rsidR="008C1202">
        <w:rPr>
          <w:rFonts w:cs="Arial"/>
        </w:rPr>
        <w:t>s</w:t>
      </w:r>
      <w:r w:rsidRPr="005E14C9" w:rsidR="00A63D33">
        <w:rPr>
          <w:rFonts w:cs="Arial"/>
        </w:rPr>
        <w:t xml:space="preserve"> the </w:t>
      </w:r>
      <w:r w:rsidRPr="005E14C9" w:rsidR="00550F2E">
        <w:rPr>
          <w:rFonts w:cs="Arial"/>
        </w:rPr>
        <w:t xml:space="preserve">CE Activity Report and </w:t>
      </w:r>
      <w:r w:rsidRPr="005E14C9" w:rsidR="009722E3">
        <w:rPr>
          <w:rFonts w:cs="Arial"/>
        </w:rPr>
        <w:t xml:space="preserve">provides </w:t>
      </w:r>
      <w:r w:rsidRPr="005E14C9" w:rsidR="00550F2E">
        <w:rPr>
          <w:rFonts w:cs="Arial"/>
        </w:rPr>
        <w:t xml:space="preserve">descriptive responses </w:t>
      </w:r>
      <w:r w:rsidRPr="005E14C9" w:rsidR="00253A2B">
        <w:rPr>
          <w:rFonts w:cs="Arial"/>
        </w:rPr>
        <w:t xml:space="preserve">in the </w:t>
      </w:r>
      <w:r w:rsidRPr="005E14C9" w:rsidR="00550F2E">
        <w:rPr>
          <w:rFonts w:cs="Arial"/>
        </w:rPr>
        <w:t>Stage 1-Discovery Personal Genius Staging Record</w:t>
      </w:r>
      <w:r w:rsidRPr="005E14C9" w:rsidR="00253A2B">
        <w:rPr>
          <w:rFonts w:cs="Arial"/>
        </w:rPr>
        <w:t>.</w:t>
      </w:r>
    </w:p>
    <w:p w:rsidRPr="005E14C9" w:rsidR="00E30D96" w:rsidP="00554A4B" w:rsidRDefault="00656EB2" w14:paraId="158D3B9E" w14:textId="435DADD3">
      <w:pPr>
        <w:keepNext/>
        <w:widowControl w:val="0"/>
        <w:rPr>
          <w:rFonts w:cs="Arial"/>
        </w:rPr>
      </w:pPr>
      <w:bookmarkStart w:name="_Hlk150253522" w:id="23"/>
      <w:bookmarkEnd w:id="22"/>
      <w:r w:rsidRPr="005E14C9">
        <w:rPr>
          <w:rFonts w:cs="Arial"/>
        </w:rPr>
        <w:t>Once the</w:t>
      </w:r>
      <w:r w:rsidRPr="001A100F" w:rsidR="001A100F">
        <w:rPr>
          <w:rFonts w:cs="Arial"/>
        </w:rPr>
        <w:t xml:space="preserve"> </w:t>
      </w:r>
      <w:r w:rsidRPr="005E14C9" w:rsidR="001A100F">
        <w:rPr>
          <w:rFonts w:cs="Arial"/>
        </w:rPr>
        <w:t>Stage 1-Discovery Personal Genius Staging Record</w:t>
      </w:r>
      <w:r w:rsidRPr="005E14C9">
        <w:rPr>
          <w:rFonts w:cs="Arial"/>
        </w:rPr>
        <w:t xml:space="preserve"> is complete</w:t>
      </w:r>
      <w:r w:rsidRPr="005E14C9" w:rsidR="00E30D96">
        <w:rPr>
          <w:rFonts w:cs="Arial"/>
        </w:rPr>
        <w:t>:</w:t>
      </w:r>
    </w:p>
    <w:p w:rsidRPr="005E14C9" w:rsidR="00E30D96" w:rsidP="00966874" w:rsidRDefault="00CE21B9" w14:paraId="20888590" w14:textId="479F01A0">
      <w:pPr>
        <w:pStyle w:val="ListParagraph"/>
        <w:keepNext/>
        <w:widowControl w:val="0"/>
        <w:numPr>
          <w:ilvl w:val="0"/>
          <w:numId w:val="11"/>
        </w:numPr>
        <w:rPr>
          <w:rFonts w:cs="Arial"/>
        </w:rPr>
      </w:pPr>
      <w:bookmarkStart w:name="_Hlk152045580" w:id="24"/>
      <w:r w:rsidRPr="005E14C9">
        <w:rPr>
          <w:rFonts w:cs="Arial"/>
        </w:rPr>
        <w:t>CE Specialist</w:t>
      </w:r>
      <w:r w:rsidRPr="005E14C9" w:rsidR="009722E3">
        <w:rPr>
          <w:rFonts w:cs="Arial"/>
        </w:rPr>
        <w:t xml:space="preserve"> will</w:t>
      </w:r>
      <w:r w:rsidRPr="005E14C9" w:rsidR="00917D03">
        <w:rPr>
          <w:rFonts w:cs="Arial"/>
        </w:rPr>
        <w:t xml:space="preserve"> </w:t>
      </w:r>
      <w:r w:rsidRPr="005E14C9" w:rsidR="00E4785E">
        <w:rPr>
          <w:rFonts w:cs="Arial"/>
        </w:rPr>
        <w:t>submit</w:t>
      </w:r>
      <w:r w:rsidRPr="005E14C9" w:rsidR="00061D88">
        <w:rPr>
          <w:rFonts w:cs="Arial"/>
        </w:rPr>
        <w:t xml:space="preserve"> </w:t>
      </w:r>
      <w:r w:rsidRPr="005E14C9" w:rsidR="00110215">
        <w:rPr>
          <w:rFonts w:cs="Arial"/>
        </w:rPr>
        <w:t xml:space="preserve">staging record </w:t>
      </w:r>
      <w:r w:rsidRPr="005E14C9" w:rsidR="00917D03">
        <w:rPr>
          <w:rFonts w:cs="Arial"/>
        </w:rPr>
        <w:t xml:space="preserve">to their GHA mentor, </w:t>
      </w:r>
      <w:r w:rsidRPr="005E14C9" w:rsidR="0083443D">
        <w:rPr>
          <w:rFonts w:cs="Arial"/>
        </w:rPr>
        <w:t xml:space="preserve">for a </w:t>
      </w:r>
      <w:bookmarkStart w:name="_Hlk148561888" w:id="25"/>
      <w:r w:rsidRPr="005E14C9" w:rsidR="00AC730E">
        <w:rPr>
          <w:rFonts w:cs="Arial"/>
        </w:rPr>
        <w:t>Fidelity</w:t>
      </w:r>
      <w:bookmarkEnd w:id="25"/>
      <w:r w:rsidRPr="005E14C9" w:rsidR="0083443D">
        <w:rPr>
          <w:rFonts w:cs="Arial"/>
        </w:rPr>
        <w:t xml:space="preserve"> </w:t>
      </w:r>
      <w:r w:rsidRPr="005E14C9" w:rsidR="00AC730E">
        <w:rPr>
          <w:rFonts w:cs="Arial"/>
        </w:rPr>
        <w:t>R</w:t>
      </w:r>
      <w:r w:rsidRPr="005E14C9" w:rsidR="0083443D">
        <w:rPr>
          <w:rFonts w:cs="Arial"/>
        </w:rPr>
        <w:t xml:space="preserve">eview, </w:t>
      </w:r>
      <w:r w:rsidRPr="005E14C9" w:rsidR="00321CFB">
        <w:rPr>
          <w:rFonts w:cs="Arial"/>
        </w:rPr>
        <w:t xml:space="preserve">before submitting </w:t>
      </w:r>
      <w:r w:rsidR="00110215">
        <w:rPr>
          <w:rFonts w:cs="Arial"/>
        </w:rPr>
        <w:t xml:space="preserve">it </w:t>
      </w:r>
      <w:r w:rsidRPr="005E14C9" w:rsidR="0083443D">
        <w:rPr>
          <w:rFonts w:cs="Arial"/>
        </w:rPr>
        <w:t>with an invoice to TWC-VR</w:t>
      </w:r>
      <w:r w:rsidRPr="005E14C9" w:rsidR="00E30D96">
        <w:rPr>
          <w:rFonts w:cs="Arial"/>
        </w:rPr>
        <w:t xml:space="preserve">; or </w:t>
      </w:r>
    </w:p>
    <w:p w:rsidRPr="005E14C9" w:rsidR="008F7FFB" w:rsidP="00966874" w:rsidRDefault="008F7FFB" w14:paraId="058E23D9" w14:textId="3A0E2979">
      <w:pPr>
        <w:pStyle w:val="ListParagraph"/>
        <w:keepLines/>
        <w:widowControl w:val="0"/>
        <w:numPr>
          <w:ilvl w:val="0"/>
          <w:numId w:val="11"/>
        </w:numPr>
        <w:rPr>
          <w:rFonts w:cs="Arial"/>
        </w:rPr>
      </w:pPr>
      <w:r w:rsidRPr="005E14C9">
        <w:rPr>
          <w:rFonts w:cs="Arial"/>
        </w:rPr>
        <w:t>Advanced CE Specialist submits</w:t>
      </w:r>
      <w:r w:rsidRPr="00110215" w:rsidR="00110215">
        <w:rPr>
          <w:rFonts w:cs="Arial"/>
        </w:rPr>
        <w:t xml:space="preserve"> </w:t>
      </w:r>
      <w:r w:rsidRPr="005E14C9" w:rsidR="00110215">
        <w:rPr>
          <w:rFonts w:cs="Arial"/>
        </w:rPr>
        <w:t>staging record</w:t>
      </w:r>
      <w:r w:rsidRPr="005E14C9" w:rsidR="001D32B2">
        <w:rPr>
          <w:rFonts w:cs="Arial"/>
        </w:rPr>
        <w:t>,</w:t>
      </w:r>
      <w:r w:rsidRPr="005E14C9" w:rsidR="00F87AD3">
        <w:rPr>
          <w:rFonts w:cs="Arial"/>
        </w:rPr>
        <w:t xml:space="preserve"> </w:t>
      </w:r>
      <w:r w:rsidRPr="005E14C9">
        <w:rPr>
          <w:rFonts w:cs="Arial"/>
        </w:rPr>
        <w:t xml:space="preserve">with </w:t>
      </w:r>
      <w:r w:rsidRPr="005E14C9" w:rsidR="001D32B2">
        <w:rPr>
          <w:rFonts w:cs="Arial"/>
        </w:rPr>
        <w:t xml:space="preserve">the </w:t>
      </w:r>
      <w:r w:rsidRPr="005E14C9">
        <w:rPr>
          <w:rFonts w:cs="Arial"/>
        </w:rPr>
        <w:t>invoice</w:t>
      </w:r>
      <w:r w:rsidRPr="005E14C9" w:rsidR="00606FEE">
        <w:rPr>
          <w:rFonts w:cs="Arial"/>
        </w:rPr>
        <w:t>,</w:t>
      </w:r>
      <w:r w:rsidRPr="005E14C9">
        <w:rPr>
          <w:rFonts w:cs="Arial"/>
        </w:rPr>
        <w:t xml:space="preserve"> </w:t>
      </w:r>
      <w:r w:rsidRPr="005E14C9" w:rsidR="006D5EE7">
        <w:rPr>
          <w:rFonts w:cs="Arial"/>
        </w:rPr>
        <w:t>for quality</w:t>
      </w:r>
      <w:r w:rsidRPr="005E14C9">
        <w:rPr>
          <w:rFonts w:cs="Arial"/>
        </w:rPr>
        <w:t xml:space="preserve"> standard</w:t>
      </w:r>
      <w:r w:rsidRPr="005E14C9" w:rsidR="00326FF9">
        <w:rPr>
          <w:rFonts w:cs="Arial"/>
        </w:rPr>
        <w:t xml:space="preserve"> review</w:t>
      </w:r>
      <w:r w:rsidRPr="005E14C9">
        <w:rPr>
          <w:rFonts w:cs="Arial"/>
        </w:rPr>
        <w:t xml:space="preserve"> by the VR Counselor.  If the </w:t>
      </w:r>
      <w:r w:rsidRPr="005E14C9" w:rsidR="00554A4B">
        <w:rPr>
          <w:rFonts w:cs="Arial"/>
        </w:rPr>
        <w:t>VR Counselor</w:t>
      </w:r>
      <w:r w:rsidRPr="005E14C9">
        <w:rPr>
          <w:rFonts w:cs="Arial"/>
        </w:rPr>
        <w:t xml:space="preserve"> is unsure </w:t>
      </w:r>
      <w:r w:rsidRPr="005E14C9" w:rsidR="00D7744E">
        <w:rPr>
          <w:rFonts w:cs="Arial"/>
        </w:rPr>
        <w:t>whether</w:t>
      </w:r>
      <w:r w:rsidRPr="005E14C9">
        <w:rPr>
          <w:rFonts w:cs="Arial"/>
        </w:rPr>
        <w:t xml:space="preserve"> </w:t>
      </w:r>
      <w:r w:rsidR="00110215">
        <w:rPr>
          <w:rFonts w:cs="Arial"/>
        </w:rPr>
        <w:t xml:space="preserve">it </w:t>
      </w:r>
      <w:r w:rsidRPr="005E14C9">
        <w:rPr>
          <w:rFonts w:cs="Arial"/>
        </w:rPr>
        <w:t xml:space="preserve">meets </w:t>
      </w:r>
      <w:r w:rsidRPr="005E14C9" w:rsidR="009722E3">
        <w:rPr>
          <w:rFonts w:cs="Arial"/>
        </w:rPr>
        <w:t>quality standards</w:t>
      </w:r>
      <w:r w:rsidRPr="005E14C9">
        <w:rPr>
          <w:rFonts w:cs="Arial"/>
        </w:rPr>
        <w:t xml:space="preserve">, the </w:t>
      </w:r>
      <w:r w:rsidRPr="005E14C9" w:rsidR="00554A4B">
        <w:rPr>
          <w:rFonts w:cs="Arial"/>
        </w:rPr>
        <w:t>VR Counselor</w:t>
      </w:r>
      <w:r w:rsidRPr="005E14C9">
        <w:rPr>
          <w:rFonts w:cs="Arial"/>
        </w:rPr>
        <w:t xml:space="preserve"> may request a </w:t>
      </w:r>
      <w:r w:rsidRPr="005E14C9" w:rsidR="003A744B">
        <w:rPr>
          <w:rFonts w:cs="Arial"/>
        </w:rPr>
        <w:t>GHA Authorized</w:t>
      </w:r>
      <w:r w:rsidRPr="005E14C9" w:rsidR="00E83B3C">
        <w:rPr>
          <w:rFonts w:cs="Arial"/>
        </w:rPr>
        <w:t xml:space="preserve"> </w:t>
      </w:r>
      <w:r w:rsidRPr="005E14C9">
        <w:rPr>
          <w:rFonts w:cs="Arial"/>
        </w:rPr>
        <w:t xml:space="preserve">CE Fidelity Reviewer </w:t>
      </w:r>
      <w:r w:rsidRPr="005E14C9" w:rsidR="00B65F08">
        <w:rPr>
          <w:rFonts w:cs="Arial"/>
        </w:rPr>
        <w:t xml:space="preserve">complete a </w:t>
      </w:r>
      <w:r w:rsidRPr="005E14C9" w:rsidR="00E4308C">
        <w:rPr>
          <w:rFonts w:cs="Arial"/>
        </w:rPr>
        <w:t>Fidelity</w:t>
      </w:r>
      <w:r w:rsidRPr="005E14C9" w:rsidR="00B65F08">
        <w:rPr>
          <w:rFonts w:cs="Arial"/>
        </w:rPr>
        <w:t xml:space="preserve"> Review before </w:t>
      </w:r>
      <w:r w:rsidRPr="005E14C9">
        <w:rPr>
          <w:rFonts w:cs="Arial"/>
        </w:rPr>
        <w:t>paying the invoice.</w:t>
      </w:r>
    </w:p>
    <w:p w:rsidRPr="005E14C9" w:rsidR="00D61FA8" w:rsidP="00186FEF" w:rsidRDefault="00284E3D" w14:paraId="46CB8349" w14:textId="24643959">
      <w:pPr>
        <w:rPr>
          <w:rFonts w:cs="Arial"/>
        </w:rPr>
      </w:pPr>
      <w:bookmarkStart w:name="_Hlk150253463" w:id="26"/>
      <w:bookmarkEnd w:id="23"/>
      <w:bookmarkEnd w:id="24"/>
      <w:r w:rsidRPr="005E14C9">
        <w:rPr>
          <w:rFonts w:cs="Arial"/>
        </w:rPr>
        <w:t xml:space="preserve">CE Specialist </w:t>
      </w:r>
      <w:r w:rsidRPr="005E14C9" w:rsidR="002201CB">
        <w:rPr>
          <w:rFonts w:cs="Arial"/>
        </w:rPr>
        <w:t xml:space="preserve">will review the </w:t>
      </w:r>
      <w:r w:rsidRPr="005E14C9" w:rsidR="00D61FA8">
        <w:rPr>
          <w:rFonts w:cs="Arial"/>
        </w:rPr>
        <w:t>Stage 1</w:t>
      </w:r>
      <w:r w:rsidRPr="005E14C9" w:rsidR="009722E3">
        <w:rPr>
          <w:rFonts w:cs="Arial"/>
        </w:rPr>
        <w:t xml:space="preserve"> </w:t>
      </w:r>
      <w:r w:rsidRPr="005E14C9" w:rsidR="00D61FA8">
        <w:rPr>
          <w:rFonts w:cs="Arial"/>
        </w:rPr>
        <w:t>-</w:t>
      </w:r>
      <w:r w:rsidRPr="005E14C9" w:rsidR="009722E3">
        <w:rPr>
          <w:rFonts w:cs="Arial"/>
        </w:rPr>
        <w:t xml:space="preserve"> </w:t>
      </w:r>
      <w:r w:rsidRPr="005E14C9" w:rsidR="00D61FA8">
        <w:rPr>
          <w:rFonts w:cs="Arial"/>
        </w:rPr>
        <w:t>Discovery Personal Genius Staging Record</w:t>
      </w:r>
      <w:r w:rsidRPr="005E14C9" w:rsidR="009722E3">
        <w:rPr>
          <w:rFonts w:cs="Arial"/>
        </w:rPr>
        <w:t xml:space="preserve">s </w:t>
      </w:r>
      <w:r w:rsidRPr="005E14C9" w:rsidR="00D61FA8">
        <w:rPr>
          <w:rFonts w:cs="Arial"/>
        </w:rPr>
        <w:t>with the customer</w:t>
      </w:r>
      <w:r w:rsidRPr="005E14C9" w:rsidR="002B295A">
        <w:rPr>
          <w:rFonts w:cs="Arial"/>
        </w:rPr>
        <w:t xml:space="preserve">, customer’s circle of supports (when </w:t>
      </w:r>
      <w:r w:rsidRPr="005E14C9" w:rsidR="00716F33">
        <w:rPr>
          <w:rFonts w:cs="Arial"/>
        </w:rPr>
        <w:t>applicable</w:t>
      </w:r>
      <w:r w:rsidRPr="005E14C9" w:rsidR="002B295A">
        <w:rPr>
          <w:rFonts w:cs="Arial"/>
        </w:rPr>
        <w:t>)</w:t>
      </w:r>
      <w:r w:rsidRPr="005E14C9" w:rsidR="00716F33">
        <w:rPr>
          <w:rFonts w:cs="Arial"/>
        </w:rPr>
        <w:t xml:space="preserve"> and the</w:t>
      </w:r>
      <w:r w:rsidRPr="005E14C9" w:rsidR="002B295A">
        <w:rPr>
          <w:rFonts w:cs="Arial"/>
        </w:rPr>
        <w:t xml:space="preserve"> </w:t>
      </w:r>
      <w:r w:rsidRPr="005E14C9" w:rsidR="00D61FA8">
        <w:rPr>
          <w:rFonts w:cs="Arial"/>
        </w:rPr>
        <w:t>VR Counselor.</w:t>
      </w:r>
    </w:p>
    <w:bookmarkEnd w:id="21"/>
    <w:bookmarkEnd w:id="26"/>
    <w:p w:rsidRPr="005E14C9" w:rsidR="00681690" w:rsidP="00554A4B" w:rsidRDefault="001A0DBA" w14:paraId="7A3B45EE" w14:textId="3D32B922">
      <w:pPr>
        <w:pStyle w:val="Heading3"/>
        <w:keepLines w:val="0"/>
        <w:widowControl w:val="0"/>
        <w:rPr>
          <w:rFonts w:cs="Arial"/>
        </w:rPr>
      </w:pPr>
      <w:r>
        <w:rPr>
          <w:rFonts w:cs="Arial"/>
        </w:rPr>
        <w:t>2.3.1.</w:t>
      </w:r>
      <w:r w:rsidRPr="005E14C9" w:rsidR="00B21E0E">
        <w:rPr>
          <w:rFonts w:cs="Arial"/>
        </w:rPr>
        <w:t>3</w:t>
      </w:r>
      <w:r w:rsidRPr="005E14C9" w:rsidR="00681690">
        <w:rPr>
          <w:rFonts w:cs="Arial"/>
        </w:rPr>
        <w:t xml:space="preserve"> </w:t>
      </w:r>
      <w:r w:rsidRPr="005E14C9" w:rsidR="00303E10">
        <w:rPr>
          <w:rFonts w:cs="Arial"/>
        </w:rPr>
        <w:t>Discovery</w:t>
      </w:r>
      <w:r w:rsidRPr="005E14C9" w:rsidR="00D3221F">
        <w:rPr>
          <w:rFonts w:cs="Arial"/>
        </w:rPr>
        <w:t>- Stage 1</w:t>
      </w:r>
      <w:r w:rsidRPr="005E14C9" w:rsidR="00A65941">
        <w:rPr>
          <w:rFonts w:cs="Arial"/>
        </w:rPr>
        <w:t xml:space="preserve">- </w:t>
      </w:r>
      <w:r w:rsidRPr="005E14C9" w:rsidR="00303E10">
        <w:rPr>
          <w:rFonts w:cs="Arial"/>
        </w:rPr>
        <w:t>Outcomes Required for Payment</w:t>
      </w:r>
    </w:p>
    <w:p w:rsidRPr="005E14C9" w:rsidR="002852EF" w:rsidP="00554A4B" w:rsidRDefault="00B67A34" w14:paraId="047DC2F4" w14:textId="6798588A">
      <w:pPr>
        <w:keepNext/>
        <w:widowControl w:val="0"/>
        <w:rPr>
          <w:rFonts w:cs="Arial"/>
        </w:rPr>
      </w:pPr>
      <w:r w:rsidRPr="005E14C9">
        <w:rPr>
          <w:rFonts w:cs="Arial"/>
        </w:rPr>
        <w:t xml:space="preserve">The CE </w:t>
      </w:r>
      <w:r w:rsidRPr="005E14C9" w:rsidR="002019BF">
        <w:rPr>
          <w:rFonts w:cs="Arial"/>
        </w:rPr>
        <w:t>Specialist</w:t>
      </w:r>
      <w:r w:rsidRPr="005E14C9" w:rsidR="002226BD">
        <w:rPr>
          <w:rFonts w:cs="Arial"/>
        </w:rPr>
        <w:t xml:space="preserve"> </w:t>
      </w:r>
      <w:r w:rsidRPr="005E14C9" w:rsidR="00631998">
        <w:rPr>
          <w:rFonts w:cs="Arial"/>
        </w:rPr>
        <w:t xml:space="preserve">completes </w:t>
      </w:r>
      <w:r w:rsidRPr="005E14C9" w:rsidR="009722E3">
        <w:rPr>
          <w:rFonts w:cs="Arial"/>
        </w:rPr>
        <w:t>the</w:t>
      </w:r>
      <w:r w:rsidRPr="005E14C9" w:rsidR="00631998">
        <w:rPr>
          <w:rFonts w:cs="Arial"/>
        </w:rPr>
        <w:t xml:space="preserve"> tasks and </w:t>
      </w:r>
      <w:r w:rsidRPr="005E14C9" w:rsidR="002226BD">
        <w:rPr>
          <w:rFonts w:cs="Arial"/>
        </w:rPr>
        <w:t xml:space="preserve">documents </w:t>
      </w:r>
      <w:r w:rsidRPr="005E14C9" w:rsidR="008F15EB">
        <w:rPr>
          <w:rFonts w:cs="Arial"/>
          <w:lang w:val="en"/>
        </w:rPr>
        <w:t>in descriptive terms the information required by the service description</w:t>
      </w:r>
      <w:r w:rsidRPr="005E14C9" w:rsidR="004D6E49">
        <w:rPr>
          <w:rFonts w:cs="Arial"/>
          <w:lang w:val="en"/>
        </w:rPr>
        <w:t xml:space="preserve"> </w:t>
      </w:r>
      <w:r w:rsidRPr="005E14C9" w:rsidR="007D264E">
        <w:rPr>
          <w:rFonts w:cs="Arial"/>
          <w:lang w:val="en"/>
        </w:rPr>
        <w:t xml:space="preserve">and </w:t>
      </w:r>
      <w:r w:rsidRPr="005E14C9" w:rsidR="00094CD5">
        <w:rPr>
          <w:rFonts w:cs="Arial"/>
          <w:lang w:val="en"/>
        </w:rPr>
        <w:t>the</w:t>
      </w:r>
      <w:r w:rsidRPr="005E14C9" w:rsidR="00094CD5">
        <w:rPr>
          <w:rFonts w:cs="Arial"/>
        </w:rPr>
        <w:t xml:space="preserve"> customer’s </w:t>
      </w:r>
      <w:r w:rsidRPr="005E14C9" w:rsidR="00854F71">
        <w:rPr>
          <w:rFonts w:cs="Arial"/>
        </w:rPr>
        <w:t>Stage 1-</w:t>
      </w:r>
      <w:r w:rsidRPr="005E14C9" w:rsidR="00094CD5">
        <w:rPr>
          <w:rFonts w:cs="Arial"/>
        </w:rPr>
        <w:t>Discovery Personal Genius Staging Record</w:t>
      </w:r>
      <w:r w:rsidRPr="005E14C9" w:rsidR="00854F71">
        <w:rPr>
          <w:rFonts w:cs="Arial"/>
        </w:rPr>
        <w:t xml:space="preserve">, including </w:t>
      </w:r>
      <w:r w:rsidRPr="005E14C9" w:rsidR="00BA690C">
        <w:rPr>
          <w:rFonts w:cs="Arial"/>
        </w:rPr>
        <w:t>evid</w:t>
      </w:r>
      <w:r w:rsidRPr="005E14C9" w:rsidR="002761FB">
        <w:rPr>
          <w:rFonts w:cs="Arial"/>
        </w:rPr>
        <w:t xml:space="preserve">ence </w:t>
      </w:r>
      <w:r w:rsidRPr="005E14C9" w:rsidR="005D16CC">
        <w:rPr>
          <w:rFonts w:cs="Arial"/>
        </w:rPr>
        <w:t xml:space="preserve">that </w:t>
      </w:r>
      <w:r w:rsidRPr="005E14C9" w:rsidR="002761FB">
        <w:rPr>
          <w:rFonts w:cs="Arial"/>
        </w:rPr>
        <w:t xml:space="preserve">the CE Specialist: </w:t>
      </w:r>
      <w:r w:rsidRPr="005E14C9" w:rsidR="005332D1">
        <w:rPr>
          <w:rFonts w:cs="Arial"/>
        </w:rPr>
        <w:t xml:space="preserve"> </w:t>
      </w:r>
      <w:r w:rsidRPr="005E14C9" w:rsidR="00F61C5A">
        <w:rPr>
          <w:rFonts w:cs="Arial"/>
        </w:rPr>
        <w:t xml:space="preserve"> </w:t>
      </w:r>
      <w:r w:rsidRPr="005E14C9" w:rsidR="009722E3">
        <w:rPr>
          <w:rFonts w:cs="Arial"/>
        </w:rPr>
        <w:t xml:space="preserve"> </w:t>
      </w:r>
    </w:p>
    <w:p w:rsidRPr="005E14C9" w:rsidR="002852EF" w:rsidP="00966874" w:rsidRDefault="002852EF" w14:paraId="088046AB" w14:textId="6FDCCBA7">
      <w:pPr>
        <w:pStyle w:val="ListParagraph"/>
        <w:numPr>
          <w:ilvl w:val="0"/>
          <w:numId w:val="60"/>
        </w:numPr>
        <w:rPr>
          <w:rFonts w:cs="Arial"/>
        </w:rPr>
      </w:pPr>
      <w:r w:rsidRPr="005E14C9">
        <w:rPr>
          <w:rFonts w:cs="Arial"/>
        </w:rPr>
        <w:t xml:space="preserve">Gathered information and made observations to learn about the customer’s living environment, home supports, routines, habits, behaviors, valued possessions, and daily activities at the customer’s home </w:t>
      </w:r>
      <w:bookmarkStart w:name="_Hlk148559625" w:id="27"/>
      <w:r w:rsidRPr="005E14C9">
        <w:rPr>
          <w:rFonts w:cs="Arial"/>
        </w:rPr>
        <w:t>visit or visit at a mutually acceptable place in the community</w:t>
      </w:r>
      <w:bookmarkEnd w:id="27"/>
      <w:r w:rsidRPr="005E14C9">
        <w:rPr>
          <w:rFonts w:cs="Arial"/>
        </w:rPr>
        <w:t>;</w:t>
      </w:r>
    </w:p>
    <w:p w:rsidRPr="005E14C9" w:rsidR="002852EF" w:rsidP="00966874" w:rsidRDefault="002852EF" w14:paraId="3C23B8AE" w14:textId="3F9C18C6">
      <w:pPr>
        <w:pStyle w:val="ListParagraph"/>
        <w:numPr>
          <w:ilvl w:val="0"/>
          <w:numId w:val="28"/>
        </w:numPr>
        <w:rPr>
          <w:rFonts w:cs="Arial"/>
        </w:rPr>
      </w:pPr>
      <w:r w:rsidRPr="005E14C9">
        <w:rPr>
          <w:rFonts w:cs="Arial"/>
        </w:rPr>
        <w:t xml:space="preserve">Learned information about the customer’s neighborhood, the local community, and surroundings such as local establishments, services, events, topography, modes of transportation, </w:t>
      </w:r>
      <w:r w:rsidRPr="005E14C9" w:rsidR="00A12B9E">
        <w:rPr>
          <w:rFonts w:cs="Arial"/>
        </w:rPr>
        <w:t>culture,</w:t>
      </w:r>
      <w:r w:rsidRPr="005E14C9">
        <w:rPr>
          <w:rFonts w:cs="Arial"/>
        </w:rPr>
        <w:t xml:space="preserve"> and historical heritage;</w:t>
      </w:r>
    </w:p>
    <w:p w:rsidRPr="005E14C9" w:rsidR="002852EF" w:rsidP="00966874" w:rsidRDefault="002852EF" w14:paraId="4170CBA5" w14:textId="77777777">
      <w:pPr>
        <w:pStyle w:val="ListParagraph"/>
        <w:keepNext/>
        <w:widowControl w:val="0"/>
        <w:numPr>
          <w:ilvl w:val="0"/>
          <w:numId w:val="6"/>
        </w:numPr>
        <w:rPr>
          <w:rFonts w:cs="Arial"/>
        </w:rPr>
      </w:pPr>
      <w:r w:rsidRPr="005E14C9">
        <w:rPr>
          <w:rFonts w:cs="Arial"/>
        </w:rPr>
        <w:t>Connected with and had substantive conversations with at least 3 individuals (friends, family members, or other important people who were not present at the home visit) to build relationships and learn more about the customer;</w:t>
      </w:r>
    </w:p>
    <w:p w:rsidRPr="005E14C9" w:rsidR="002852EF" w:rsidP="00966874" w:rsidRDefault="002852EF" w14:paraId="1F414A04" w14:textId="77777777">
      <w:pPr>
        <w:pStyle w:val="ListParagraph"/>
        <w:keepNext/>
        <w:widowControl w:val="0"/>
        <w:numPr>
          <w:ilvl w:val="0"/>
          <w:numId w:val="6"/>
        </w:numPr>
        <w:rPr>
          <w:rFonts w:cs="Arial"/>
        </w:rPr>
      </w:pPr>
      <w:r w:rsidRPr="005E14C9">
        <w:rPr>
          <w:rFonts w:cs="Arial"/>
        </w:rPr>
        <w:t>Performed Stage 1-Discovery and completed the Stage 1-Discovery Personal Genius Staging Record with Fidelity; and</w:t>
      </w:r>
    </w:p>
    <w:p w:rsidRPr="005E14C9" w:rsidR="002852EF" w:rsidP="00966874" w:rsidRDefault="002852EF" w14:paraId="762E645C" w14:textId="57A4183B">
      <w:pPr>
        <w:pStyle w:val="ListParagraph"/>
        <w:numPr>
          <w:ilvl w:val="0"/>
          <w:numId w:val="6"/>
        </w:numPr>
        <w:rPr>
          <w:rFonts w:cs="Arial"/>
        </w:rPr>
      </w:pPr>
      <w:r w:rsidRPr="005E14C9">
        <w:rPr>
          <w:rFonts w:cs="Arial"/>
          <w:lang w:val="en"/>
        </w:rPr>
        <w:t>Reviewed results of the Stage 1-Discovery Personal Genius Staging Record and obtained the customer</w:t>
      </w:r>
      <w:r w:rsidRPr="005E14C9" w:rsidR="00A618B2">
        <w:rPr>
          <w:rFonts w:cs="Arial"/>
          <w:lang w:val="en"/>
        </w:rPr>
        <w:t>’s</w:t>
      </w:r>
      <w:r w:rsidRPr="005E14C9">
        <w:rPr>
          <w:rFonts w:cs="Arial"/>
          <w:lang w:val="en"/>
        </w:rPr>
        <w:t xml:space="preserve"> signature to verity service delivery</w:t>
      </w:r>
      <w:r w:rsidRPr="005E14C9">
        <w:rPr>
          <w:rFonts w:cs="Arial"/>
        </w:rPr>
        <w:t xml:space="preserve">. </w:t>
      </w:r>
    </w:p>
    <w:p w:rsidRPr="005E14C9" w:rsidR="00301F30" w:rsidP="007474E0" w:rsidRDefault="00301F30" w14:paraId="651CDF94" w14:textId="7F86CB18">
      <w:pPr>
        <w:keepLines/>
        <w:widowControl w:val="0"/>
        <w:rPr>
          <w:rFonts w:cs="Arial"/>
        </w:rPr>
      </w:pPr>
      <w:r w:rsidRPr="005E14C9">
        <w:rPr>
          <w:rFonts w:cs="Arial"/>
        </w:rPr>
        <w:t xml:space="preserve">All service delivery must meet the </w:t>
      </w:r>
      <w:hyperlink w:history="1" r:id="rId41">
        <w:r w:rsidRPr="005E14C9">
          <w:rPr>
            <w:rStyle w:val="Hyperlink"/>
            <w:rFonts w:cs="Arial"/>
          </w:rPr>
          <w:t>Griffin-Hammis Associates Fidelity Standards</w:t>
        </w:r>
      </w:hyperlink>
      <w:r w:rsidRPr="005E14C9">
        <w:rPr>
          <w:rFonts w:cs="Arial"/>
        </w:rPr>
        <w:t>.</w:t>
      </w:r>
    </w:p>
    <w:p w:rsidRPr="005E14C9" w:rsidR="002226BD" w:rsidP="007474E0" w:rsidRDefault="00E727E7" w14:paraId="0222B893" w14:textId="1FF0D4CD">
      <w:pPr>
        <w:keepLines/>
        <w:widowControl w:val="0"/>
        <w:rPr>
          <w:rFonts w:cs="Arial"/>
        </w:rPr>
      </w:pPr>
      <w:bookmarkStart w:name="_Hlk151709927" w:id="28"/>
      <w:r w:rsidRPr="005E14C9">
        <w:rPr>
          <w:rFonts w:cs="Arial"/>
        </w:rPr>
        <w:t>Payment for</w:t>
      </w:r>
      <w:r w:rsidRPr="005E14C9" w:rsidR="00336FBB">
        <w:rPr>
          <w:rFonts w:cs="Arial"/>
        </w:rPr>
        <w:t xml:space="preserve"> Stage 1 </w:t>
      </w:r>
      <w:r w:rsidRPr="005E14C9" w:rsidR="0099589C">
        <w:rPr>
          <w:rFonts w:cs="Arial"/>
        </w:rPr>
        <w:t>-</w:t>
      </w:r>
      <w:r w:rsidRPr="005E14C9" w:rsidR="00C16685">
        <w:rPr>
          <w:rFonts w:cs="Arial"/>
        </w:rPr>
        <w:t xml:space="preserve"> </w:t>
      </w:r>
      <w:r w:rsidRPr="005E14C9" w:rsidR="00336FBB">
        <w:rPr>
          <w:rFonts w:cs="Arial"/>
        </w:rPr>
        <w:t>Discovery</w:t>
      </w:r>
      <w:r w:rsidRPr="005E14C9" w:rsidR="009A5179">
        <w:rPr>
          <w:rFonts w:cs="Arial"/>
        </w:rPr>
        <w:t xml:space="preserve"> </w:t>
      </w:r>
      <w:r w:rsidRPr="005E14C9">
        <w:rPr>
          <w:rFonts w:cs="Arial"/>
        </w:rPr>
        <w:t xml:space="preserve">is made when the </w:t>
      </w:r>
      <w:r w:rsidRPr="005E14C9" w:rsidR="00554A4B">
        <w:rPr>
          <w:rFonts w:cs="Arial"/>
        </w:rPr>
        <w:t>VR Counselor</w:t>
      </w:r>
      <w:r w:rsidRPr="005E14C9">
        <w:rPr>
          <w:rFonts w:cs="Arial"/>
        </w:rPr>
        <w:t xml:space="preserve"> </w:t>
      </w:r>
      <w:r w:rsidRPr="005E14C9" w:rsidR="00D959ED">
        <w:rPr>
          <w:rFonts w:cs="Arial"/>
        </w:rPr>
        <w:t xml:space="preserve">reviews and </w:t>
      </w:r>
      <w:r w:rsidRPr="005E14C9">
        <w:rPr>
          <w:rFonts w:cs="Arial"/>
        </w:rPr>
        <w:t xml:space="preserve">approves </w:t>
      </w:r>
      <w:r w:rsidRPr="005E14C9" w:rsidR="00C61EC6">
        <w:rPr>
          <w:rFonts w:cs="Arial"/>
        </w:rPr>
        <w:t xml:space="preserve">a </w:t>
      </w:r>
      <w:r w:rsidRPr="005E14C9">
        <w:rPr>
          <w:rFonts w:cs="Arial"/>
        </w:rPr>
        <w:t>complete, accurate, signed, and dated</w:t>
      </w:r>
      <w:r w:rsidRPr="005E14C9" w:rsidR="00264673">
        <w:rPr>
          <w:rFonts w:cs="Arial"/>
        </w:rPr>
        <w:t>:</w:t>
      </w:r>
    </w:p>
    <w:bookmarkEnd w:id="28"/>
    <w:p w:rsidRPr="005E14C9" w:rsidR="007B4594" w:rsidP="007474E0" w:rsidRDefault="007B4594" w14:paraId="0D7DAF7A" w14:textId="4177B5DB">
      <w:pPr>
        <w:pStyle w:val="ListParagraph"/>
        <w:keepLines/>
        <w:widowControl w:val="0"/>
        <w:numPr>
          <w:ilvl w:val="0"/>
          <w:numId w:val="6"/>
        </w:numPr>
        <w:rPr>
          <w:rFonts w:cs="Arial"/>
        </w:rPr>
      </w:pPr>
      <w:r w:rsidRPr="005E14C9">
        <w:rPr>
          <w:rFonts w:cs="Arial"/>
        </w:rPr>
        <w:t>CE Activity Report;</w:t>
      </w:r>
    </w:p>
    <w:p w:rsidRPr="005E14C9" w:rsidR="002226BD" w:rsidP="007474E0" w:rsidRDefault="002226BD" w14:paraId="52CF84AE" w14:textId="0EA93C5F">
      <w:pPr>
        <w:pStyle w:val="ListParagraph"/>
        <w:keepLines/>
        <w:widowControl w:val="0"/>
        <w:numPr>
          <w:ilvl w:val="0"/>
          <w:numId w:val="6"/>
        </w:numPr>
        <w:rPr>
          <w:rFonts w:cs="Arial"/>
        </w:rPr>
      </w:pPr>
      <w:r w:rsidRPr="005E14C9">
        <w:rPr>
          <w:rFonts w:cs="Arial"/>
        </w:rPr>
        <w:t>Stage 1-Discovery Personal Genius Staging Record</w:t>
      </w:r>
      <w:r w:rsidRPr="005E14C9" w:rsidR="00E727E7">
        <w:rPr>
          <w:rFonts w:cs="Arial"/>
        </w:rPr>
        <w:t>; and</w:t>
      </w:r>
    </w:p>
    <w:p w:rsidRPr="005E14C9" w:rsidR="009A5179" w:rsidP="007474E0" w:rsidRDefault="009A5179" w14:paraId="2DA82477" w14:textId="243BDD54">
      <w:pPr>
        <w:pStyle w:val="ListParagraph"/>
        <w:keepLines/>
        <w:widowControl w:val="0"/>
        <w:numPr>
          <w:ilvl w:val="0"/>
          <w:numId w:val="6"/>
        </w:numPr>
        <w:rPr>
          <w:rFonts w:cs="Arial"/>
        </w:rPr>
      </w:pPr>
      <w:r w:rsidRPr="005E14C9">
        <w:rPr>
          <w:rFonts w:cs="Arial"/>
        </w:rPr>
        <w:t>I</w:t>
      </w:r>
      <w:r w:rsidRPr="005E14C9" w:rsidR="00E727E7">
        <w:rPr>
          <w:rFonts w:cs="Arial"/>
        </w:rPr>
        <w:t>nvoice</w:t>
      </w:r>
      <w:r w:rsidRPr="005E14C9" w:rsidR="00264673">
        <w:rPr>
          <w:rFonts w:cs="Arial"/>
        </w:rPr>
        <w:t>.</w:t>
      </w:r>
    </w:p>
    <w:p w:rsidRPr="005E14C9" w:rsidR="000F3E1D" w:rsidP="007474E0" w:rsidRDefault="000F3E1D" w14:paraId="1DBE3BAD" w14:textId="20ECD9B6">
      <w:pPr>
        <w:pStyle w:val="Heading3"/>
        <w:keepNext w:val="0"/>
        <w:widowControl w:val="0"/>
        <w:numPr>
          <w:ilvl w:val="3"/>
          <w:numId w:val="82"/>
        </w:numPr>
        <w:rPr>
          <w:rFonts w:cs="Arial"/>
        </w:rPr>
      </w:pPr>
      <w:r w:rsidRPr="005E14C9">
        <w:rPr>
          <w:rFonts w:cs="Arial"/>
        </w:rPr>
        <w:t xml:space="preserve">Discovery- Stage </w:t>
      </w:r>
      <w:r w:rsidRPr="005E14C9" w:rsidR="00D54271">
        <w:rPr>
          <w:rFonts w:cs="Arial"/>
        </w:rPr>
        <w:t>1</w:t>
      </w:r>
      <w:r w:rsidRPr="005E14C9" w:rsidR="00706D4F">
        <w:rPr>
          <w:rFonts w:cs="Arial"/>
        </w:rPr>
        <w:t xml:space="preserve">- </w:t>
      </w:r>
      <w:r w:rsidRPr="005E14C9" w:rsidR="00F24A19">
        <w:rPr>
          <w:rFonts w:cs="Arial"/>
        </w:rPr>
        <w:t>Fees</w:t>
      </w:r>
      <w:bookmarkEnd w:id="17"/>
    </w:p>
    <w:p w:rsidRPr="005E14C9" w:rsidR="004B3922" w:rsidP="007474E0" w:rsidRDefault="004262C8" w14:paraId="7EDD47FE" w14:textId="7B34423B">
      <w:pPr>
        <w:keepLines/>
        <w:widowControl w:val="0"/>
        <w:rPr>
          <w:rFonts w:cs="Arial"/>
        </w:rPr>
      </w:pPr>
      <w:bookmarkStart w:name="_Hlk151454665" w:id="29"/>
      <w:bookmarkStart w:name="_Hlk165372339" w:id="30"/>
      <w:r w:rsidRPr="005E14C9">
        <w:rPr>
          <w:rFonts w:cs="Arial"/>
        </w:rPr>
        <w:t xml:space="preserve">Refer to </w:t>
      </w:r>
      <w:hyperlink w:history="1" w:anchor="_2.8.1_Phase_1-">
        <w:r w:rsidR="00E736DA">
          <w:rPr>
            <w:rStyle w:val="Hyperlink"/>
            <w:rFonts w:cs="Arial"/>
          </w:rPr>
          <w:t>Section 2.8.1 Phase 1- Discovery</w:t>
        </w:r>
      </w:hyperlink>
      <w:bookmarkEnd w:id="29"/>
      <w:r w:rsidRPr="005E14C9" w:rsidR="00282D09">
        <w:rPr>
          <w:rFonts w:cs="Arial"/>
        </w:rPr>
        <w:t xml:space="preserve"> </w:t>
      </w:r>
    </w:p>
    <w:bookmarkEnd w:id="30"/>
    <w:p w:rsidRPr="005E14C9" w:rsidR="00AF421F" w:rsidP="00554A4B" w:rsidRDefault="00FA29E0" w14:paraId="388C3F78" w14:textId="5F70DC94">
      <w:pPr>
        <w:pStyle w:val="Heading2"/>
        <w:keepLines w:val="0"/>
        <w:widowControl w:val="0"/>
        <w:rPr>
          <w:rFonts w:cs="Arial"/>
        </w:rPr>
      </w:pPr>
      <w:r>
        <w:rPr>
          <w:rFonts w:cs="Arial"/>
          <w:highlight w:val="lightGray"/>
        </w:rPr>
        <w:t>2.</w:t>
      </w:r>
      <w:r w:rsidR="002E03A0">
        <w:rPr>
          <w:rFonts w:cs="Arial"/>
          <w:highlight w:val="lightGray"/>
        </w:rPr>
        <w:t>3.2</w:t>
      </w:r>
      <w:r w:rsidRPr="005E14C9" w:rsidR="00AF421F">
        <w:rPr>
          <w:rFonts w:cs="Arial"/>
          <w:highlight w:val="lightGray"/>
        </w:rPr>
        <w:t xml:space="preserve"> </w:t>
      </w:r>
      <w:r w:rsidRPr="005E14C9" w:rsidR="00F4435D">
        <w:rPr>
          <w:rFonts w:cs="Arial"/>
          <w:highlight w:val="lightGray"/>
        </w:rPr>
        <w:t xml:space="preserve">Stage 2- </w:t>
      </w:r>
      <w:r w:rsidRPr="005E14C9" w:rsidR="00AF421F">
        <w:rPr>
          <w:rFonts w:cs="Arial"/>
          <w:highlight w:val="lightGray"/>
        </w:rPr>
        <w:t>Discovery</w:t>
      </w:r>
    </w:p>
    <w:p w:rsidRPr="005E14C9" w:rsidR="000F3E1D" w:rsidP="00554A4B" w:rsidRDefault="00FA29E0" w14:paraId="26041120" w14:textId="4A3E82DA">
      <w:pPr>
        <w:pStyle w:val="Heading3"/>
        <w:keepLines w:val="0"/>
        <w:widowControl w:val="0"/>
        <w:rPr>
          <w:rFonts w:cs="Arial"/>
        </w:rPr>
      </w:pPr>
      <w:r>
        <w:rPr>
          <w:rFonts w:cs="Arial"/>
        </w:rPr>
        <w:t>2.</w:t>
      </w:r>
      <w:r w:rsidR="002E03A0">
        <w:rPr>
          <w:rFonts w:cs="Arial"/>
        </w:rPr>
        <w:t>3.2.</w:t>
      </w:r>
      <w:r w:rsidR="005064B9">
        <w:rPr>
          <w:rFonts w:cs="Arial"/>
        </w:rPr>
        <w:t>1</w:t>
      </w:r>
      <w:r w:rsidRPr="005E14C9" w:rsidR="00B802C5">
        <w:rPr>
          <w:rFonts w:cs="Arial"/>
        </w:rPr>
        <w:t xml:space="preserve"> </w:t>
      </w:r>
      <w:r w:rsidRPr="005E14C9" w:rsidR="000F3E1D">
        <w:rPr>
          <w:rFonts w:cs="Arial"/>
        </w:rPr>
        <w:t xml:space="preserve">Discovery- Stage </w:t>
      </w:r>
      <w:r w:rsidRPr="005E14C9" w:rsidR="00706D4F">
        <w:rPr>
          <w:rFonts w:cs="Arial"/>
        </w:rPr>
        <w:t>2 -</w:t>
      </w:r>
      <w:r w:rsidRPr="005E14C9" w:rsidR="000F3E1D">
        <w:rPr>
          <w:rFonts w:cs="Arial"/>
        </w:rPr>
        <w:t xml:space="preserve"> Service Description</w:t>
      </w:r>
    </w:p>
    <w:p w:rsidRPr="005E14C9" w:rsidR="00834A0C" w:rsidP="00554A4B" w:rsidRDefault="00834A0C" w14:paraId="63D85C63" w14:textId="0393A3F9">
      <w:pPr>
        <w:keepNext/>
        <w:widowControl w:val="0"/>
        <w:rPr>
          <w:rFonts w:cs="Arial"/>
        </w:rPr>
      </w:pPr>
      <w:r w:rsidRPr="005E14C9">
        <w:rPr>
          <w:rFonts w:cs="Arial"/>
        </w:rPr>
        <w:t>Stage 2</w:t>
      </w:r>
      <w:r w:rsidRPr="005E14C9" w:rsidR="00FF505F">
        <w:rPr>
          <w:rFonts w:cs="Arial"/>
        </w:rPr>
        <w:t>-</w:t>
      </w:r>
      <w:r w:rsidRPr="005E14C9">
        <w:rPr>
          <w:rFonts w:cs="Arial"/>
        </w:rPr>
        <w:t xml:space="preserve">Discovery focuses on “Creating New </w:t>
      </w:r>
      <w:r w:rsidRPr="005E14C9" w:rsidR="00A7052A">
        <w:rPr>
          <w:rFonts w:cs="Arial"/>
        </w:rPr>
        <w:t>Opportunities</w:t>
      </w:r>
      <w:r w:rsidRPr="005E14C9">
        <w:rPr>
          <w:rFonts w:cs="Arial"/>
        </w:rPr>
        <w:t>”.</w:t>
      </w:r>
      <w:r w:rsidRPr="005E14C9" w:rsidR="0005305D">
        <w:rPr>
          <w:rFonts w:cs="Arial"/>
        </w:rPr>
        <w:t xml:space="preserve"> </w:t>
      </w:r>
      <w:bookmarkStart w:name="_Hlk151710832" w:id="31"/>
      <w:r w:rsidRPr="005E14C9" w:rsidR="0005305D">
        <w:rPr>
          <w:rFonts w:cs="Arial"/>
        </w:rPr>
        <w:t>It is anticipated that Stage 2 Discovery will take 3 to 6 weeks spending a minimum of 6 hours per week</w:t>
      </w:r>
      <w:r w:rsidRPr="005E14C9" w:rsidR="0005305D">
        <w:rPr>
          <w:rFonts w:cs="Arial"/>
        </w:rPr>
        <w:tab/>
      </w:r>
      <w:r w:rsidRPr="005E14C9" w:rsidR="0005305D">
        <w:rPr>
          <w:rFonts w:cs="Arial"/>
        </w:rPr>
        <w:t xml:space="preserve">(18 to 36 hours) per customer from the completion of Stage </w:t>
      </w:r>
      <w:r w:rsidRPr="005E14C9" w:rsidR="00671641">
        <w:rPr>
          <w:rFonts w:cs="Arial"/>
        </w:rPr>
        <w:t>2</w:t>
      </w:r>
      <w:r w:rsidRPr="005E14C9" w:rsidR="0005305D">
        <w:rPr>
          <w:rFonts w:cs="Arial"/>
        </w:rPr>
        <w:t xml:space="preserve">. This stage will include the CE Specialist facilitating opportunities for the customer to explore new places, new </w:t>
      </w:r>
      <w:r w:rsidRPr="005E14C9" w:rsidR="00A12B9E">
        <w:rPr>
          <w:rFonts w:cs="Arial"/>
        </w:rPr>
        <w:t>people,</w:t>
      </w:r>
      <w:r w:rsidRPr="005E14C9" w:rsidR="0005305D">
        <w:rPr>
          <w:rFonts w:cs="Arial"/>
        </w:rPr>
        <w:t xml:space="preserve"> and new activities.</w:t>
      </w:r>
    </w:p>
    <w:bookmarkEnd w:id="31"/>
    <w:p w:rsidRPr="005E14C9" w:rsidR="00414314" w:rsidP="001E7E8C" w:rsidRDefault="00B90AD2" w14:paraId="4DD40817" w14:textId="30A4D6F4">
      <w:pPr>
        <w:keepLines/>
        <w:widowControl w:val="0"/>
        <w:rPr>
          <w:rFonts w:cs="Arial"/>
        </w:rPr>
      </w:pPr>
      <w:r w:rsidRPr="005E14C9">
        <w:rPr>
          <w:rFonts w:cs="Arial"/>
        </w:rPr>
        <w:t xml:space="preserve">The </w:t>
      </w:r>
      <w:r w:rsidRPr="005E14C9" w:rsidR="00C4535B">
        <w:rPr>
          <w:rFonts w:cs="Arial"/>
        </w:rPr>
        <w:t>CE Specialist will observe the c</w:t>
      </w:r>
      <w:r w:rsidRPr="005E14C9" w:rsidR="0097622E">
        <w:rPr>
          <w:rFonts w:cs="Arial"/>
        </w:rPr>
        <w:t>ustomer</w:t>
      </w:r>
      <w:r w:rsidRPr="005E14C9" w:rsidR="00C4535B">
        <w:rPr>
          <w:rFonts w:cs="Arial"/>
        </w:rPr>
        <w:t>’</w:t>
      </w:r>
      <w:r w:rsidRPr="005E14C9" w:rsidR="0097622E">
        <w:rPr>
          <w:rFonts w:cs="Arial"/>
        </w:rPr>
        <w:t>s</w:t>
      </w:r>
      <w:r w:rsidRPr="005E14C9" w:rsidR="00C4535B">
        <w:rPr>
          <w:rFonts w:cs="Arial"/>
        </w:rPr>
        <w:t xml:space="preserve"> abilities, interest</w:t>
      </w:r>
      <w:r w:rsidRPr="005E14C9" w:rsidR="000F49A7">
        <w:rPr>
          <w:rFonts w:cs="Arial"/>
        </w:rPr>
        <w:t>s</w:t>
      </w:r>
      <w:r w:rsidRPr="005E14C9" w:rsidR="00C4535B">
        <w:rPr>
          <w:rFonts w:cs="Arial"/>
        </w:rPr>
        <w:t xml:space="preserve">, skills, motivators and assist the customer in the identification of at least 3 </w:t>
      </w:r>
      <w:hyperlink w:history="1" w:anchor="_Vocational_Themes">
        <w:r w:rsidRPr="00FE44D7" w:rsidR="00E217DF">
          <w:rPr>
            <w:rStyle w:val="Hyperlink"/>
            <w:rFonts w:cs="Arial"/>
          </w:rPr>
          <w:t>vocational themes</w:t>
        </w:r>
        <w:r w:rsidRPr="00FE44D7" w:rsidR="00C4535B">
          <w:rPr>
            <w:rStyle w:val="Hyperlink"/>
            <w:rFonts w:cs="Arial"/>
          </w:rPr>
          <w:t xml:space="preserve">. </w:t>
        </w:r>
      </w:hyperlink>
      <w:r w:rsidRPr="005E14C9" w:rsidR="00C4535B">
        <w:rPr>
          <w:rFonts w:cs="Arial"/>
        </w:rPr>
        <w:t xml:space="preserve"> </w:t>
      </w:r>
    </w:p>
    <w:p w:rsidRPr="005E14C9" w:rsidR="00834A0C" w:rsidP="00FA6E93" w:rsidRDefault="00E40E1F" w14:paraId="564DF081" w14:textId="393EB65D">
      <w:pPr>
        <w:keepNext/>
        <w:keepLines/>
        <w:widowControl w:val="0"/>
        <w:rPr>
          <w:rFonts w:cs="Arial"/>
        </w:rPr>
      </w:pPr>
      <w:r w:rsidRPr="005E14C9">
        <w:rPr>
          <w:rFonts w:cs="Arial"/>
        </w:rPr>
        <w:t xml:space="preserve">Stage 2- </w:t>
      </w:r>
      <w:r w:rsidRPr="005E14C9" w:rsidR="00834A0C">
        <w:rPr>
          <w:rFonts w:cs="Arial"/>
        </w:rPr>
        <w:t>Discovery include</w:t>
      </w:r>
      <w:r w:rsidRPr="005E14C9" w:rsidR="00E66657">
        <w:rPr>
          <w:rFonts w:cs="Arial"/>
        </w:rPr>
        <w:t>s</w:t>
      </w:r>
      <w:r w:rsidRPr="005E14C9" w:rsidR="00834A0C">
        <w:rPr>
          <w:rFonts w:cs="Arial"/>
        </w:rPr>
        <w:t xml:space="preserve"> the following activities: </w:t>
      </w:r>
    </w:p>
    <w:p w:rsidRPr="005E14C9" w:rsidR="00B96012" w:rsidP="00966874" w:rsidRDefault="00807084" w14:paraId="75D2FD99" w14:textId="32AAB6E3">
      <w:pPr>
        <w:pStyle w:val="ListParagraph"/>
        <w:keepNext/>
        <w:keepLines/>
        <w:widowControl w:val="0"/>
        <w:numPr>
          <w:ilvl w:val="0"/>
          <w:numId w:val="29"/>
        </w:numPr>
        <w:rPr>
          <w:rFonts w:cs="Arial"/>
        </w:rPr>
      </w:pPr>
      <w:r w:rsidRPr="005E14C9">
        <w:rPr>
          <w:rFonts w:cs="Arial"/>
        </w:rPr>
        <w:t xml:space="preserve">Customer’s engagement in </w:t>
      </w:r>
      <w:r w:rsidRPr="005E14C9" w:rsidR="00B96012">
        <w:rPr>
          <w:rFonts w:cs="Arial"/>
        </w:rPr>
        <w:t>3 to 5 unfamiliar activities</w:t>
      </w:r>
      <w:r w:rsidRPr="005E14C9">
        <w:rPr>
          <w:rFonts w:cs="Arial"/>
        </w:rPr>
        <w:t xml:space="preserve"> so</w:t>
      </w:r>
      <w:r w:rsidRPr="005E14C9" w:rsidR="00B96012">
        <w:rPr>
          <w:rFonts w:cs="Arial"/>
        </w:rPr>
        <w:t xml:space="preserve"> the customer </w:t>
      </w:r>
      <w:r w:rsidRPr="005E14C9">
        <w:rPr>
          <w:rFonts w:cs="Arial"/>
        </w:rPr>
        <w:t>can</w:t>
      </w:r>
      <w:r w:rsidRPr="005E14C9" w:rsidR="00B96012">
        <w:rPr>
          <w:rFonts w:cs="Arial"/>
        </w:rPr>
        <w:t xml:space="preserve"> explore new places, new </w:t>
      </w:r>
      <w:r w:rsidRPr="005E14C9" w:rsidR="00A12B9E">
        <w:rPr>
          <w:rFonts w:cs="Arial"/>
        </w:rPr>
        <w:t>people,</w:t>
      </w:r>
      <w:r w:rsidRPr="005E14C9" w:rsidR="00B96012">
        <w:rPr>
          <w:rFonts w:cs="Arial"/>
        </w:rPr>
        <w:t xml:space="preserve"> and new activities;</w:t>
      </w:r>
    </w:p>
    <w:p w:rsidRPr="005E14C9" w:rsidR="00F6550D" w:rsidP="00BC75CF" w:rsidRDefault="001C1EA2" w14:paraId="0471329E" w14:textId="48B43AC9">
      <w:pPr>
        <w:pStyle w:val="ListParagraph"/>
        <w:keepLines/>
        <w:widowControl w:val="0"/>
        <w:numPr>
          <w:ilvl w:val="0"/>
          <w:numId w:val="29"/>
        </w:numPr>
        <w:rPr>
          <w:rFonts w:cs="Arial"/>
        </w:rPr>
      </w:pPr>
      <w:r w:rsidRPr="005E14C9">
        <w:rPr>
          <w:rFonts w:cs="Arial"/>
        </w:rPr>
        <w:t>CE Specialist a</w:t>
      </w:r>
      <w:r w:rsidRPr="005E14C9" w:rsidR="00D10A18">
        <w:rPr>
          <w:rFonts w:cs="Arial"/>
        </w:rPr>
        <w:t>rranging</w:t>
      </w:r>
      <w:r w:rsidRPr="005E14C9" w:rsidR="00385053">
        <w:rPr>
          <w:rFonts w:cs="Arial"/>
        </w:rPr>
        <w:t xml:space="preserve"> and </w:t>
      </w:r>
      <w:r w:rsidRPr="005E14C9" w:rsidR="00D10A18">
        <w:rPr>
          <w:rFonts w:cs="Arial"/>
        </w:rPr>
        <w:t>facilitating</w:t>
      </w:r>
      <w:r w:rsidRPr="005E14C9" w:rsidR="00F6550D">
        <w:rPr>
          <w:rFonts w:cs="Arial"/>
        </w:rPr>
        <w:t xml:space="preserve"> activities that </w:t>
      </w:r>
      <w:r w:rsidRPr="005E14C9" w:rsidR="00920D8A">
        <w:rPr>
          <w:rFonts w:cs="Arial"/>
        </w:rPr>
        <w:t>are related to</w:t>
      </w:r>
      <w:r w:rsidRPr="005E14C9" w:rsidR="00A95CD2">
        <w:rPr>
          <w:rFonts w:cs="Arial"/>
        </w:rPr>
        <w:t xml:space="preserve"> the customer’s</w:t>
      </w:r>
      <w:r w:rsidRPr="005E14C9" w:rsidR="00920D8A">
        <w:rPr>
          <w:rFonts w:cs="Arial"/>
        </w:rPr>
        <w:t xml:space="preserve"> </w:t>
      </w:r>
      <w:r w:rsidRPr="005E14C9" w:rsidR="00A95CD2">
        <w:rPr>
          <w:rFonts w:cs="Arial"/>
        </w:rPr>
        <w:t>preferences, interest</w:t>
      </w:r>
      <w:r w:rsidRPr="005E14C9" w:rsidR="00D10A18">
        <w:rPr>
          <w:rFonts w:cs="Arial"/>
        </w:rPr>
        <w:t>s</w:t>
      </w:r>
      <w:r w:rsidRPr="005E14C9" w:rsidR="008C653C">
        <w:rPr>
          <w:rFonts w:cs="Arial"/>
        </w:rPr>
        <w:t>,</w:t>
      </w:r>
      <w:r w:rsidRPr="005E14C9" w:rsidR="0084693D">
        <w:rPr>
          <w:rFonts w:cs="Arial"/>
        </w:rPr>
        <w:t xml:space="preserve"> to </w:t>
      </w:r>
      <w:r w:rsidRPr="005E14C9" w:rsidR="00FF744D">
        <w:rPr>
          <w:rFonts w:cs="Arial"/>
        </w:rPr>
        <w:t>create opportunities for the customer to connect with community member who have similar interest and skills</w:t>
      </w:r>
      <w:r w:rsidRPr="005E14C9" w:rsidR="005056A5">
        <w:rPr>
          <w:rFonts w:cs="Arial"/>
        </w:rPr>
        <w:t>;</w:t>
      </w:r>
    </w:p>
    <w:p w:rsidRPr="005E14C9" w:rsidR="00385053" w:rsidP="00966874" w:rsidRDefault="00AF09A5" w14:paraId="5419AA7D" w14:textId="4E34DEE2">
      <w:pPr>
        <w:pStyle w:val="ListParagraph"/>
        <w:keepNext/>
        <w:widowControl w:val="0"/>
        <w:numPr>
          <w:ilvl w:val="0"/>
          <w:numId w:val="29"/>
        </w:numPr>
        <w:rPr>
          <w:rFonts w:cs="Arial"/>
        </w:rPr>
      </w:pPr>
      <w:r w:rsidRPr="005E14C9">
        <w:rPr>
          <w:rFonts w:cs="Arial"/>
        </w:rPr>
        <w:t>CE Specialist arranging at least 1</w:t>
      </w:r>
      <w:r w:rsidRPr="005E14C9" w:rsidR="003259C0">
        <w:rPr>
          <w:rFonts w:cs="Arial"/>
        </w:rPr>
        <w:t xml:space="preserve"> </w:t>
      </w:r>
      <w:r w:rsidRPr="005E14C9" w:rsidR="000C54DF">
        <w:rPr>
          <w:rFonts w:cs="Arial"/>
        </w:rPr>
        <w:t>opportunity</w:t>
      </w:r>
      <w:r w:rsidRPr="005E14C9" w:rsidR="003259C0">
        <w:rPr>
          <w:rFonts w:cs="Arial"/>
        </w:rPr>
        <w:t xml:space="preserve"> with a local business for the customer to participate in </w:t>
      </w:r>
      <w:r w:rsidRPr="005E14C9" w:rsidR="00DC0609">
        <w:rPr>
          <w:rFonts w:cs="Arial"/>
        </w:rPr>
        <w:t>unfamiliar acti</w:t>
      </w:r>
      <w:r w:rsidRPr="005E14C9" w:rsidR="000C54DF">
        <w:rPr>
          <w:rFonts w:cs="Arial"/>
        </w:rPr>
        <w:t>vities</w:t>
      </w:r>
      <w:r w:rsidRPr="005E14C9" w:rsidR="00DC0609">
        <w:rPr>
          <w:rFonts w:cs="Arial"/>
        </w:rPr>
        <w:t xml:space="preserve"> related to the customer</w:t>
      </w:r>
      <w:r w:rsidRPr="005E14C9" w:rsidR="00C62DE1">
        <w:rPr>
          <w:rFonts w:cs="Arial"/>
        </w:rPr>
        <w:t>’s</w:t>
      </w:r>
      <w:r w:rsidRPr="005E14C9" w:rsidR="00DC0609">
        <w:rPr>
          <w:rFonts w:cs="Arial"/>
        </w:rPr>
        <w:t xml:space="preserve"> skills,</w:t>
      </w:r>
      <w:r w:rsidRPr="005E14C9" w:rsidR="00873AD2">
        <w:rPr>
          <w:rFonts w:cs="Arial"/>
        </w:rPr>
        <w:t xml:space="preserve"> and potential vocational </w:t>
      </w:r>
      <w:r w:rsidRPr="005E14C9" w:rsidR="00873AD2">
        <w:rPr>
          <w:rFonts w:cs="Arial"/>
        </w:rPr>
        <w:t>strengths,</w:t>
      </w:r>
      <w:r w:rsidRPr="005E14C9" w:rsidR="000C54DF">
        <w:rPr>
          <w:rFonts w:cs="Arial"/>
        </w:rPr>
        <w:t xml:space="preserve"> </w:t>
      </w:r>
      <w:r w:rsidRPr="005E14C9" w:rsidR="00A12B9E">
        <w:rPr>
          <w:rFonts w:cs="Arial"/>
        </w:rPr>
        <w:t>abilities,</w:t>
      </w:r>
      <w:r w:rsidRPr="005E14C9" w:rsidR="00873AD2">
        <w:rPr>
          <w:rFonts w:cs="Arial"/>
        </w:rPr>
        <w:t xml:space="preserve"> </w:t>
      </w:r>
      <w:r w:rsidRPr="005E14C9" w:rsidR="000C54DF">
        <w:rPr>
          <w:rFonts w:cs="Arial"/>
        </w:rPr>
        <w:t>or themes</w:t>
      </w:r>
      <w:r w:rsidRPr="005E14C9" w:rsidR="00385053">
        <w:rPr>
          <w:rFonts w:cs="Arial"/>
        </w:rPr>
        <w:t>;</w:t>
      </w:r>
    </w:p>
    <w:p w:rsidRPr="005E14C9" w:rsidR="00385053" w:rsidP="00966874" w:rsidRDefault="00385053" w14:paraId="73E95B66" w14:textId="57C81FFC">
      <w:pPr>
        <w:pStyle w:val="ListParagraph"/>
        <w:keepNext/>
        <w:widowControl w:val="0"/>
        <w:numPr>
          <w:ilvl w:val="0"/>
          <w:numId w:val="29"/>
        </w:numPr>
        <w:rPr>
          <w:rFonts w:cs="Arial"/>
        </w:rPr>
      </w:pPr>
      <w:r w:rsidRPr="005E14C9">
        <w:rPr>
          <w:rFonts w:cs="Arial"/>
        </w:rPr>
        <w:t xml:space="preserve">CE Specialist and </w:t>
      </w:r>
      <w:r w:rsidRPr="005E14C9" w:rsidR="00CD7048">
        <w:rPr>
          <w:rFonts w:cs="Arial"/>
        </w:rPr>
        <w:t xml:space="preserve">the </w:t>
      </w:r>
      <w:r w:rsidRPr="005E14C9">
        <w:rPr>
          <w:rFonts w:cs="Arial"/>
        </w:rPr>
        <w:t xml:space="preserve">customer identifying emerging vocational </w:t>
      </w:r>
      <w:r w:rsidRPr="005E14C9" w:rsidR="005B1988">
        <w:rPr>
          <w:rFonts w:cs="Arial"/>
        </w:rPr>
        <w:t>interests,</w:t>
      </w:r>
      <w:r w:rsidRPr="005E14C9">
        <w:rPr>
          <w:rFonts w:cs="Arial"/>
        </w:rPr>
        <w:t xml:space="preserve"> </w:t>
      </w:r>
      <w:r w:rsidRPr="005E14C9" w:rsidR="00A12B9E">
        <w:rPr>
          <w:rFonts w:cs="Arial"/>
        </w:rPr>
        <w:t>preferences,</w:t>
      </w:r>
      <w:r w:rsidRPr="005E14C9">
        <w:rPr>
          <w:rFonts w:cs="Arial"/>
        </w:rPr>
        <w:t xml:space="preserve"> </w:t>
      </w:r>
      <w:r w:rsidRPr="005E14C9" w:rsidR="00525AA2">
        <w:rPr>
          <w:rFonts w:cs="Arial"/>
        </w:rPr>
        <w:t>and</w:t>
      </w:r>
      <w:r w:rsidRPr="005E14C9">
        <w:rPr>
          <w:rFonts w:cs="Arial"/>
        </w:rPr>
        <w:t xml:space="preserve"> themes;</w:t>
      </w:r>
    </w:p>
    <w:p w:rsidRPr="005E14C9" w:rsidR="009C29ED" w:rsidP="00966874" w:rsidRDefault="00A11F3F" w14:paraId="378D33FE" w14:textId="38187A73">
      <w:pPr>
        <w:pStyle w:val="ListParagraph"/>
        <w:numPr>
          <w:ilvl w:val="0"/>
          <w:numId w:val="29"/>
        </w:numPr>
        <w:rPr>
          <w:rFonts w:cs="Arial"/>
        </w:rPr>
      </w:pPr>
      <w:r w:rsidRPr="005E14C9">
        <w:rPr>
          <w:rFonts w:cs="Arial"/>
        </w:rPr>
        <w:t xml:space="preserve">CE Specialist </w:t>
      </w:r>
      <w:r w:rsidRPr="005E14C9" w:rsidR="006062C5">
        <w:rPr>
          <w:rFonts w:cs="Arial"/>
        </w:rPr>
        <w:t xml:space="preserve">arranging </w:t>
      </w:r>
      <w:r w:rsidRPr="005E14C9" w:rsidR="00525AA2">
        <w:rPr>
          <w:rFonts w:cs="Arial"/>
        </w:rPr>
        <w:t>3-5 informational</w:t>
      </w:r>
      <w:r w:rsidRPr="005E14C9" w:rsidR="006062C5">
        <w:rPr>
          <w:rFonts w:cs="Arial"/>
        </w:rPr>
        <w:t xml:space="preserve"> interviews with or for the customer</w:t>
      </w:r>
      <w:r w:rsidRPr="005E14C9" w:rsidR="00DA1076">
        <w:rPr>
          <w:rFonts w:cs="Arial"/>
        </w:rPr>
        <w:t xml:space="preserve"> based on the </w:t>
      </w:r>
      <w:r w:rsidRPr="005E14C9" w:rsidR="00525AA2">
        <w:rPr>
          <w:rFonts w:cs="Arial"/>
        </w:rPr>
        <w:t>customer’s</w:t>
      </w:r>
      <w:r w:rsidRPr="005E14C9" w:rsidR="00DA1076">
        <w:rPr>
          <w:rFonts w:cs="Arial"/>
        </w:rPr>
        <w:t xml:space="preserve"> emerging</w:t>
      </w:r>
      <w:r w:rsidRPr="005E14C9" w:rsidR="00525AA2">
        <w:rPr>
          <w:rFonts w:cs="Arial"/>
        </w:rPr>
        <w:t xml:space="preserve"> vocational interest, </w:t>
      </w:r>
      <w:r w:rsidRPr="005E14C9" w:rsidR="00A12B9E">
        <w:rPr>
          <w:rFonts w:cs="Arial"/>
        </w:rPr>
        <w:t>preferences,</w:t>
      </w:r>
      <w:r w:rsidRPr="005E14C9" w:rsidR="00525AA2">
        <w:rPr>
          <w:rFonts w:cs="Arial"/>
        </w:rPr>
        <w:t xml:space="preserve"> and themes;</w:t>
      </w:r>
    </w:p>
    <w:p w:rsidRPr="005E14C9" w:rsidR="00882169" w:rsidP="00966874" w:rsidRDefault="00E32D53" w14:paraId="7E3C186B" w14:textId="1F835A91">
      <w:pPr>
        <w:pStyle w:val="ListParagraph"/>
        <w:numPr>
          <w:ilvl w:val="0"/>
          <w:numId w:val="29"/>
        </w:numPr>
        <w:rPr>
          <w:rFonts w:cs="Arial"/>
        </w:rPr>
      </w:pPr>
      <w:bookmarkStart w:name="_Hlk148568267" w:id="32"/>
      <w:r w:rsidRPr="005E14C9">
        <w:rPr>
          <w:rFonts w:cs="Arial"/>
        </w:rPr>
        <w:t xml:space="preserve">CE Specialist and the customer </w:t>
      </w:r>
      <w:r w:rsidRPr="005E14C9" w:rsidR="006B6071">
        <w:rPr>
          <w:rFonts w:cs="Arial"/>
        </w:rPr>
        <w:t xml:space="preserve">will </w:t>
      </w:r>
      <w:r w:rsidRPr="005E14C9">
        <w:rPr>
          <w:rFonts w:cs="Arial"/>
        </w:rPr>
        <w:t xml:space="preserve">conduct interviews using conversational techniques and </w:t>
      </w:r>
      <w:r w:rsidRPr="005E14C9" w:rsidR="000A0792">
        <w:rPr>
          <w:rFonts w:cs="Arial"/>
        </w:rPr>
        <w:t>open-ended</w:t>
      </w:r>
      <w:r w:rsidRPr="005E14C9">
        <w:rPr>
          <w:rFonts w:cs="Arial"/>
        </w:rPr>
        <w:t xml:space="preserve"> questions to collect</w:t>
      </w:r>
      <w:r w:rsidRPr="005E14C9" w:rsidR="00555393">
        <w:rPr>
          <w:rFonts w:cs="Arial"/>
        </w:rPr>
        <w:t xml:space="preserve"> inform</w:t>
      </w:r>
      <w:r w:rsidRPr="005E14C9" w:rsidR="00473C16">
        <w:rPr>
          <w:rFonts w:cs="Arial"/>
        </w:rPr>
        <w:t>a</w:t>
      </w:r>
      <w:r w:rsidRPr="005E14C9" w:rsidR="00555393">
        <w:rPr>
          <w:rFonts w:cs="Arial"/>
        </w:rPr>
        <w:t xml:space="preserve">tion from </w:t>
      </w:r>
      <w:r w:rsidRPr="005E14C9" w:rsidR="00153522">
        <w:rPr>
          <w:rFonts w:cs="Arial"/>
        </w:rPr>
        <w:t>individuals</w:t>
      </w:r>
      <w:r w:rsidRPr="005E14C9" w:rsidR="00555393">
        <w:rPr>
          <w:rFonts w:cs="Arial"/>
        </w:rPr>
        <w:t xml:space="preserve"> within the customer’s </w:t>
      </w:r>
      <w:r w:rsidRPr="005E14C9" w:rsidR="00153522">
        <w:rPr>
          <w:rFonts w:cs="Arial"/>
        </w:rPr>
        <w:t>neighborhood</w:t>
      </w:r>
      <w:r w:rsidRPr="005E14C9" w:rsidR="00B04A13">
        <w:rPr>
          <w:rFonts w:cs="Arial"/>
        </w:rPr>
        <w:t xml:space="preserve"> and </w:t>
      </w:r>
      <w:r w:rsidRPr="005E14C9" w:rsidR="00153522">
        <w:rPr>
          <w:rFonts w:cs="Arial"/>
        </w:rPr>
        <w:t>the local community</w:t>
      </w:r>
      <w:r w:rsidRPr="005E14C9" w:rsidR="00B04A13">
        <w:rPr>
          <w:rFonts w:cs="Arial"/>
        </w:rPr>
        <w:t xml:space="preserve"> that leads to </w:t>
      </w:r>
      <w:r w:rsidRPr="005E14C9" w:rsidR="006209B3">
        <w:rPr>
          <w:rFonts w:cs="Arial"/>
        </w:rPr>
        <w:t xml:space="preserve">the collection of information about </w:t>
      </w:r>
      <w:r w:rsidRPr="005E14C9" w:rsidR="006811DC">
        <w:rPr>
          <w:rFonts w:cs="Arial"/>
        </w:rPr>
        <w:t>protentional</w:t>
      </w:r>
      <w:r w:rsidRPr="005E14C9" w:rsidR="006209B3">
        <w:rPr>
          <w:rFonts w:cs="Arial"/>
        </w:rPr>
        <w:t xml:space="preserve"> jobs or potential </w:t>
      </w:r>
      <w:r w:rsidRPr="005E14C9" w:rsidR="006811DC">
        <w:rPr>
          <w:rFonts w:cs="Arial"/>
        </w:rPr>
        <w:t>business opportunities</w:t>
      </w:r>
      <w:r w:rsidRPr="005E14C9" w:rsidR="00883BA9">
        <w:rPr>
          <w:rFonts w:cs="Arial"/>
        </w:rPr>
        <w:t xml:space="preserve"> for business </w:t>
      </w:r>
      <w:r w:rsidRPr="005E14C9" w:rsidR="000A0792">
        <w:rPr>
          <w:rFonts w:cs="Arial"/>
        </w:rPr>
        <w:t>ownership</w:t>
      </w:r>
      <w:r w:rsidRPr="005E14C9" w:rsidR="00882169">
        <w:rPr>
          <w:rFonts w:cs="Arial"/>
        </w:rPr>
        <w:t>;</w:t>
      </w:r>
    </w:p>
    <w:p w:rsidRPr="005E14C9" w:rsidR="00BB5011" w:rsidP="00966874" w:rsidRDefault="00FF3B44" w14:paraId="31D3E2E1" w14:textId="08BCD677">
      <w:pPr>
        <w:pStyle w:val="ListParagraph"/>
        <w:numPr>
          <w:ilvl w:val="0"/>
          <w:numId w:val="29"/>
        </w:numPr>
        <w:rPr>
          <w:rFonts w:cs="Arial"/>
        </w:rPr>
      </w:pPr>
      <w:r w:rsidRPr="005E14C9">
        <w:rPr>
          <w:rFonts w:cs="Arial"/>
        </w:rPr>
        <w:t>The identification of a</w:t>
      </w:r>
      <w:r w:rsidRPr="005E14C9" w:rsidR="00570E16">
        <w:rPr>
          <w:rFonts w:cs="Arial"/>
        </w:rPr>
        <w:t>t</w:t>
      </w:r>
      <w:r w:rsidRPr="005E14C9">
        <w:rPr>
          <w:rFonts w:cs="Arial"/>
        </w:rPr>
        <w:t xml:space="preserve"> </w:t>
      </w:r>
      <w:r w:rsidRPr="005E14C9" w:rsidR="00570E16">
        <w:rPr>
          <w:rFonts w:cs="Arial"/>
        </w:rPr>
        <w:t xml:space="preserve">least </w:t>
      </w:r>
      <w:r w:rsidRPr="005E14C9">
        <w:rPr>
          <w:rFonts w:cs="Arial"/>
        </w:rPr>
        <w:t xml:space="preserve">3 </w:t>
      </w:r>
      <w:hyperlink w:history="1" w:anchor="_Wage_Employment">
        <w:r w:rsidRPr="00FE44D7">
          <w:rPr>
            <w:rStyle w:val="Hyperlink"/>
            <w:rFonts w:cs="Arial"/>
          </w:rPr>
          <w:t>vocational themes</w:t>
        </w:r>
      </w:hyperlink>
      <w:r w:rsidRPr="005E14C9">
        <w:rPr>
          <w:rFonts w:cs="Arial"/>
        </w:rPr>
        <w:t>;</w:t>
      </w:r>
      <w:r w:rsidRPr="005E14C9" w:rsidR="00671641">
        <w:rPr>
          <w:rFonts w:cs="Arial"/>
        </w:rPr>
        <w:t xml:space="preserve"> and</w:t>
      </w:r>
    </w:p>
    <w:p w:rsidRPr="005E14C9" w:rsidR="00834A0C" w:rsidP="00966874" w:rsidRDefault="00882169" w14:paraId="10F331CF" w14:textId="70B00782">
      <w:pPr>
        <w:pStyle w:val="ListParagraph"/>
        <w:numPr>
          <w:ilvl w:val="0"/>
          <w:numId w:val="29"/>
        </w:numPr>
        <w:rPr>
          <w:rFonts w:cs="Arial"/>
        </w:rPr>
      </w:pPr>
      <w:r w:rsidRPr="005E14C9">
        <w:rPr>
          <w:rFonts w:cs="Arial"/>
        </w:rPr>
        <w:t>Reviewing the results of the Stage 2-Discovery Personal Genius Staging Record with the customer and</w:t>
      </w:r>
      <w:r w:rsidRPr="005E14C9" w:rsidR="005058B0">
        <w:rPr>
          <w:rFonts w:cs="Arial"/>
        </w:rPr>
        <w:t xml:space="preserve"> as applicable with the VR Counselor and the customer’s circle of supports</w:t>
      </w:r>
      <w:bookmarkEnd w:id="32"/>
      <w:r w:rsidRPr="005E14C9" w:rsidR="00671641">
        <w:rPr>
          <w:rFonts w:cs="Arial"/>
        </w:rPr>
        <w:t>.</w:t>
      </w:r>
    </w:p>
    <w:p w:rsidRPr="005E14C9" w:rsidR="000F3E1D" w:rsidP="00554A4B" w:rsidRDefault="005064B9" w14:paraId="12DBC96C" w14:textId="1433974F">
      <w:pPr>
        <w:pStyle w:val="Heading3"/>
        <w:keepLines w:val="0"/>
        <w:widowControl w:val="0"/>
        <w:rPr>
          <w:rStyle w:val="Heading3Char"/>
          <w:rFonts w:cs="Arial"/>
          <w:b/>
        </w:rPr>
      </w:pPr>
      <w:r>
        <w:rPr>
          <w:rStyle w:val="Heading3Char"/>
          <w:rFonts w:cs="Arial"/>
          <w:b/>
        </w:rPr>
        <w:t>2.3.2.</w:t>
      </w:r>
      <w:r w:rsidR="009C5133">
        <w:rPr>
          <w:rStyle w:val="Heading3Char"/>
          <w:rFonts w:cs="Arial"/>
          <w:b/>
        </w:rPr>
        <w:t>2</w:t>
      </w:r>
      <w:r w:rsidRPr="005E14C9" w:rsidR="000F3E1D">
        <w:rPr>
          <w:rStyle w:val="Heading3Char"/>
          <w:rFonts w:cs="Arial"/>
          <w:b/>
        </w:rPr>
        <w:t xml:space="preserve"> Discovery- Stage </w:t>
      </w:r>
      <w:r w:rsidRPr="005E14C9" w:rsidR="00706D4F">
        <w:rPr>
          <w:rStyle w:val="Heading3Char"/>
          <w:rFonts w:cs="Arial"/>
          <w:b/>
        </w:rPr>
        <w:t>2 -</w:t>
      </w:r>
      <w:r w:rsidRPr="005E14C9" w:rsidR="000F3E1D">
        <w:rPr>
          <w:rStyle w:val="Heading3Char"/>
          <w:rFonts w:cs="Arial"/>
          <w:b/>
        </w:rPr>
        <w:t xml:space="preserve"> Process and Procedures</w:t>
      </w:r>
    </w:p>
    <w:p w:rsidRPr="005E14C9" w:rsidR="00065F98" w:rsidP="00554A4B" w:rsidRDefault="006716E1" w14:paraId="09454336" w14:textId="77777777">
      <w:pPr>
        <w:keepNext/>
        <w:widowControl w:val="0"/>
        <w:rPr>
          <w:rFonts w:cs="Arial"/>
        </w:rPr>
      </w:pPr>
      <w:r w:rsidRPr="005E14C9">
        <w:rPr>
          <w:rFonts w:cs="Arial"/>
        </w:rPr>
        <w:t xml:space="preserve">The CE contractor receives, a service authorization </w:t>
      </w:r>
      <w:r w:rsidRPr="005E14C9" w:rsidR="00382FAF">
        <w:rPr>
          <w:rFonts w:cs="Arial"/>
        </w:rPr>
        <w:t>for Stage 2</w:t>
      </w:r>
      <w:r w:rsidRPr="005E14C9" w:rsidR="00671641">
        <w:rPr>
          <w:rFonts w:cs="Arial"/>
        </w:rPr>
        <w:t xml:space="preserve"> </w:t>
      </w:r>
      <w:r w:rsidRPr="005E14C9" w:rsidR="00382FAF">
        <w:rPr>
          <w:rFonts w:cs="Arial"/>
        </w:rPr>
        <w:t>-</w:t>
      </w:r>
      <w:r w:rsidRPr="005E14C9" w:rsidR="00671641">
        <w:rPr>
          <w:rFonts w:cs="Arial"/>
        </w:rPr>
        <w:t xml:space="preserve"> </w:t>
      </w:r>
      <w:r w:rsidRPr="005E14C9" w:rsidR="00382FAF">
        <w:rPr>
          <w:rFonts w:cs="Arial"/>
        </w:rPr>
        <w:t>Discovery.</w:t>
      </w:r>
    </w:p>
    <w:p w:rsidRPr="005E14C9" w:rsidR="00A654C7" w:rsidP="00554A4B" w:rsidRDefault="006716E1" w14:paraId="0CC4398A" w14:textId="1232772A">
      <w:pPr>
        <w:keepNext/>
        <w:widowControl w:val="0"/>
        <w:rPr>
          <w:rFonts w:cs="Arial"/>
        </w:rPr>
      </w:pPr>
      <w:r w:rsidRPr="005E14C9">
        <w:rPr>
          <w:rFonts w:cs="Arial"/>
        </w:rPr>
        <w:t>The CE Specialist</w:t>
      </w:r>
      <w:r w:rsidRPr="005E14C9" w:rsidR="005E5E3B">
        <w:rPr>
          <w:rFonts w:cs="Arial"/>
        </w:rPr>
        <w:t xml:space="preserve"> conduct</w:t>
      </w:r>
      <w:r w:rsidRPr="005E14C9" w:rsidR="006262D1">
        <w:rPr>
          <w:rFonts w:cs="Arial"/>
        </w:rPr>
        <w:t>s</w:t>
      </w:r>
      <w:r w:rsidRPr="005E14C9" w:rsidR="005E5E3B">
        <w:rPr>
          <w:rFonts w:cs="Arial"/>
        </w:rPr>
        <w:t xml:space="preserve"> Stage 2 Discovery</w:t>
      </w:r>
      <w:r w:rsidRPr="005E14C9" w:rsidR="00A53151">
        <w:rPr>
          <w:rFonts w:cs="Arial"/>
        </w:rPr>
        <w:t xml:space="preserve"> by</w:t>
      </w:r>
      <w:r w:rsidRPr="005E14C9">
        <w:rPr>
          <w:rFonts w:cs="Arial"/>
        </w:rPr>
        <w:t xml:space="preserve"> </w:t>
      </w:r>
      <w:r w:rsidRPr="005E14C9" w:rsidR="006A6945">
        <w:rPr>
          <w:rFonts w:cs="Arial"/>
        </w:rPr>
        <w:t>arrang</w:t>
      </w:r>
      <w:r w:rsidRPr="005E14C9" w:rsidR="00A53151">
        <w:rPr>
          <w:rFonts w:cs="Arial"/>
        </w:rPr>
        <w:t>ing</w:t>
      </w:r>
      <w:r w:rsidRPr="005E14C9" w:rsidR="006A6945">
        <w:rPr>
          <w:rFonts w:cs="Arial"/>
        </w:rPr>
        <w:t xml:space="preserve"> and facilitat</w:t>
      </w:r>
      <w:r w:rsidRPr="005E14C9" w:rsidR="00A53151">
        <w:rPr>
          <w:rFonts w:cs="Arial"/>
        </w:rPr>
        <w:t>ing</w:t>
      </w:r>
      <w:r w:rsidRPr="005E14C9" w:rsidR="006A6945">
        <w:rPr>
          <w:rFonts w:cs="Arial"/>
        </w:rPr>
        <w:t xml:space="preserve"> </w:t>
      </w:r>
      <w:r w:rsidRPr="005E14C9" w:rsidR="00E55DCF">
        <w:rPr>
          <w:rFonts w:cs="Arial"/>
        </w:rPr>
        <w:t>engagement</w:t>
      </w:r>
      <w:r w:rsidRPr="005E14C9" w:rsidR="00763F6F">
        <w:rPr>
          <w:rFonts w:cs="Arial"/>
        </w:rPr>
        <w:t xml:space="preserve"> in</w:t>
      </w:r>
      <w:r w:rsidRPr="005E14C9" w:rsidR="00343CAF">
        <w:rPr>
          <w:rFonts w:cs="Arial"/>
        </w:rPr>
        <w:t xml:space="preserve"> familiar activities, unfamiliar </w:t>
      </w:r>
      <w:r w:rsidRPr="005E14C9" w:rsidR="00CD2FF6">
        <w:rPr>
          <w:rFonts w:cs="Arial"/>
        </w:rPr>
        <w:t>activities</w:t>
      </w:r>
      <w:r w:rsidRPr="005E14C9" w:rsidR="006929A8">
        <w:rPr>
          <w:rFonts w:cs="Arial"/>
        </w:rPr>
        <w:t>,</w:t>
      </w:r>
      <w:r w:rsidRPr="005E14C9" w:rsidR="00126F90">
        <w:rPr>
          <w:rFonts w:cs="Arial"/>
        </w:rPr>
        <w:t xml:space="preserve"> business</w:t>
      </w:r>
      <w:r w:rsidRPr="005E14C9" w:rsidR="00E55DCF">
        <w:rPr>
          <w:rFonts w:cs="Arial"/>
        </w:rPr>
        <w:t xml:space="preserve"> </w:t>
      </w:r>
      <w:r w:rsidRPr="005E14C9" w:rsidR="00CD2FF6">
        <w:rPr>
          <w:rFonts w:cs="Arial"/>
        </w:rPr>
        <w:t xml:space="preserve">informational interviews </w:t>
      </w:r>
      <w:r w:rsidRPr="005E14C9" w:rsidR="00E55DCF">
        <w:rPr>
          <w:rFonts w:cs="Arial"/>
        </w:rPr>
        <w:t>and community informational interviews</w:t>
      </w:r>
      <w:r w:rsidRPr="005E14C9" w:rsidR="00A90A8D">
        <w:rPr>
          <w:rFonts w:cs="Arial"/>
        </w:rPr>
        <w:t xml:space="preserve"> </w:t>
      </w:r>
      <w:r w:rsidRPr="005E14C9" w:rsidR="00A53151">
        <w:rPr>
          <w:rFonts w:cs="Arial"/>
        </w:rPr>
        <w:t xml:space="preserve">so 3 </w:t>
      </w:r>
      <w:hyperlink w:history="1" w:anchor="_Wage_Employment">
        <w:r w:rsidRPr="00FE44D7" w:rsidR="00E217DF">
          <w:rPr>
            <w:rStyle w:val="Hyperlink"/>
            <w:rFonts w:cs="Arial"/>
          </w:rPr>
          <w:t>vocational themes</w:t>
        </w:r>
      </w:hyperlink>
      <w:r w:rsidRPr="005E14C9" w:rsidR="00BA2632">
        <w:rPr>
          <w:rFonts w:cs="Arial"/>
        </w:rPr>
        <w:t xml:space="preserve"> can be identified.</w:t>
      </w:r>
    </w:p>
    <w:p w:rsidRPr="005E14C9" w:rsidR="00CA4234" w:rsidP="00554A4B" w:rsidRDefault="00CA4234" w14:paraId="10CBD820" w14:textId="24EA2C5D">
      <w:pPr>
        <w:keepNext/>
        <w:widowControl w:val="0"/>
        <w:rPr>
          <w:rFonts w:cs="Arial"/>
        </w:rPr>
      </w:pPr>
      <w:r w:rsidRPr="005E14C9">
        <w:rPr>
          <w:rFonts w:cs="Arial"/>
        </w:rPr>
        <w:t>CE Specialist completes the CE Activity Report and provides descriptive responses in the Stage 2-Discovery Personal Genius Staging Record.</w:t>
      </w:r>
    </w:p>
    <w:p w:rsidR="00110215" w:rsidP="00110215" w:rsidRDefault="00C62F89" w14:paraId="75CBC891" w14:textId="0AC84C5F">
      <w:pPr>
        <w:keepNext/>
        <w:widowControl w:val="0"/>
        <w:rPr>
          <w:rFonts w:cs="Arial"/>
        </w:rPr>
      </w:pPr>
      <w:r w:rsidRPr="005E14C9">
        <w:rPr>
          <w:rFonts w:cs="Arial"/>
        </w:rPr>
        <w:t>Once the staging record is</w:t>
      </w:r>
      <w:r w:rsidRPr="00407DA1" w:rsidR="00407DA1">
        <w:rPr>
          <w:rFonts w:cs="Arial"/>
        </w:rPr>
        <w:t xml:space="preserve"> </w:t>
      </w:r>
      <w:r w:rsidRPr="005E14C9" w:rsidR="00407DA1">
        <w:rPr>
          <w:rFonts w:cs="Arial"/>
        </w:rPr>
        <w:t>Stage 2 - Discovery Personal Genius Staging Record</w:t>
      </w:r>
      <w:r w:rsidR="00407DA1">
        <w:rPr>
          <w:rFonts w:cs="Arial"/>
        </w:rPr>
        <w:t xml:space="preserve"> </w:t>
      </w:r>
      <w:r w:rsidRPr="005E14C9">
        <w:rPr>
          <w:rFonts w:cs="Arial"/>
        </w:rPr>
        <w:t>complete:</w:t>
      </w:r>
    </w:p>
    <w:p w:rsidRPr="00407DA1" w:rsidR="00110215" w:rsidP="00407DA1" w:rsidRDefault="00110215" w14:paraId="28E8269B" w14:textId="71877CCD">
      <w:pPr>
        <w:pStyle w:val="ListParagraph"/>
        <w:keepNext/>
        <w:widowControl w:val="0"/>
        <w:numPr>
          <w:ilvl w:val="0"/>
          <w:numId w:val="85"/>
        </w:numPr>
        <w:rPr>
          <w:rFonts w:cs="Arial"/>
        </w:rPr>
      </w:pPr>
      <w:r w:rsidRPr="00407DA1">
        <w:rPr>
          <w:rFonts w:cs="Arial"/>
        </w:rPr>
        <w:t xml:space="preserve">CE Specialist will submit staging record to their GHA mentor, for a Fidelity Review, before submitting it with an invoice to TWC-VR; or </w:t>
      </w:r>
    </w:p>
    <w:p w:rsidRPr="00407DA1" w:rsidR="00110215" w:rsidP="00407DA1" w:rsidRDefault="00110215" w14:paraId="78891087" w14:textId="43A50104">
      <w:pPr>
        <w:pStyle w:val="ListParagraph"/>
        <w:keepLines/>
        <w:widowControl w:val="0"/>
        <w:numPr>
          <w:ilvl w:val="0"/>
          <w:numId w:val="11"/>
        </w:numPr>
        <w:rPr>
          <w:rFonts w:cs="Arial"/>
        </w:rPr>
      </w:pPr>
      <w:r w:rsidRPr="005E14C9">
        <w:rPr>
          <w:rFonts w:cs="Arial"/>
        </w:rPr>
        <w:t>Advanced CE Specialist submits</w:t>
      </w:r>
      <w:r w:rsidRPr="00110215">
        <w:rPr>
          <w:rFonts w:cs="Arial"/>
        </w:rPr>
        <w:t xml:space="preserve"> </w:t>
      </w:r>
      <w:r w:rsidRPr="005E14C9">
        <w:rPr>
          <w:rFonts w:cs="Arial"/>
        </w:rPr>
        <w:t xml:space="preserve">staging record, with the invoice, for quality standard review by the VR Counselor.  If the VR Counselor is unsure whether </w:t>
      </w:r>
      <w:r>
        <w:rPr>
          <w:rFonts w:cs="Arial"/>
        </w:rPr>
        <w:t xml:space="preserve">it </w:t>
      </w:r>
      <w:r w:rsidRPr="005E14C9">
        <w:rPr>
          <w:rFonts w:cs="Arial"/>
        </w:rPr>
        <w:t>meets quality standards, the VR Counselor may request a GHA Authorized CE Fidelity Reviewer complete a Fidelity Review before paying the invoice.</w:t>
      </w:r>
    </w:p>
    <w:p w:rsidRPr="005E14C9" w:rsidR="00E76275" w:rsidP="00554A4B" w:rsidRDefault="00E76275" w14:paraId="342AFB1F" w14:textId="452005BE">
      <w:pPr>
        <w:keepNext/>
        <w:widowControl w:val="0"/>
        <w:rPr>
          <w:rFonts w:cs="Arial"/>
        </w:rPr>
      </w:pPr>
      <w:r w:rsidRPr="005E14C9">
        <w:rPr>
          <w:rFonts w:cs="Arial"/>
        </w:rPr>
        <w:t>CE Specialist will review the Stage 2 - Discovery Personal Genius Staging Records with the customer, customer’s circle of supports (when applicable) and the VR Counselor.</w:t>
      </w:r>
    </w:p>
    <w:p w:rsidRPr="005E14C9" w:rsidR="000F3E1D" w:rsidP="00966874" w:rsidRDefault="000F3E1D" w14:paraId="46C36751" w14:textId="53B112EE">
      <w:pPr>
        <w:pStyle w:val="Heading3"/>
        <w:keepLines w:val="0"/>
        <w:widowControl w:val="0"/>
        <w:numPr>
          <w:ilvl w:val="3"/>
          <w:numId w:val="83"/>
        </w:numPr>
        <w:rPr>
          <w:rFonts w:cs="Arial"/>
        </w:rPr>
      </w:pPr>
      <w:r w:rsidRPr="005E14C9">
        <w:rPr>
          <w:rFonts w:cs="Arial"/>
        </w:rPr>
        <w:t xml:space="preserve">Discovery- Stage </w:t>
      </w:r>
      <w:r w:rsidRPr="005E14C9" w:rsidR="00706D4F">
        <w:rPr>
          <w:rFonts w:cs="Arial"/>
        </w:rPr>
        <w:t>2 -</w:t>
      </w:r>
      <w:r w:rsidRPr="005E14C9">
        <w:rPr>
          <w:rFonts w:cs="Arial"/>
        </w:rPr>
        <w:t>Outcomes Required for Payment</w:t>
      </w:r>
    </w:p>
    <w:p w:rsidRPr="005E14C9" w:rsidR="0073731E" w:rsidP="008C7D23" w:rsidRDefault="00931293" w14:paraId="78B00B39" w14:textId="5D64C700">
      <w:pPr>
        <w:keepLines/>
        <w:widowControl w:val="0"/>
        <w:rPr>
          <w:rFonts w:cs="Arial"/>
        </w:rPr>
      </w:pPr>
      <w:bookmarkStart w:name="_Hlk152052002" w:id="33"/>
      <w:r w:rsidRPr="005E14C9">
        <w:rPr>
          <w:rFonts w:cs="Arial"/>
        </w:rPr>
        <w:t xml:space="preserve">The CE Specialist </w:t>
      </w:r>
      <w:r w:rsidRPr="005E14C9" w:rsidR="00631998">
        <w:rPr>
          <w:rFonts w:cs="Arial"/>
        </w:rPr>
        <w:t xml:space="preserve">completes required tasks and </w:t>
      </w:r>
      <w:r w:rsidRPr="005E14C9">
        <w:rPr>
          <w:rFonts w:cs="Arial"/>
        </w:rPr>
        <w:t xml:space="preserve">documents </w:t>
      </w:r>
      <w:r w:rsidRPr="005E14C9">
        <w:rPr>
          <w:rFonts w:cs="Arial"/>
          <w:lang w:val="en"/>
        </w:rPr>
        <w:t>in descriptive terms the information required by the service description on the</w:t>
      </w:r>
      <w:r w:rsidRPr="005E14C9">
        <w:rPr>
          <w:rFonts w:cs="Arial"/>
        </w:rPr>
        <w:t xml:space="preserve"> customer’s Stage 2-Discovery Personal Genius Staging Record, including evidence </w:t>
      </w:r>
      <w:r w:rsidRPr="005E14C9" w:rsidR="00CD1EF2">
        <w:rPr>
          <w:rFonts w:cs="Arial"/>
        </w:rPr>
        <w:t xml:space="preserve">that </w:t>
      </w:r>
      <w:r w:rsidRPr="005E14C9">
        <w:rPr>
          <w:rFonts w:cs="Arial"/>
        </w:rPr>
        <w:t>the CE Specialist:</w:t>
      </w:r>
      <w:bookmarkStart w:name="_Hlk151751348" w:id="34"/>
    </w:p>
    <w:bookmarkEnd w:id="33"/>
    <w:p w:rsidRPr="005E14C9" w:rsidR="00622113" w:rsidP="00966874" w:rsidRDefault="00622113" w14:paraId="54598E91" w14:textId="615EB33B">
      <w:pPr>
        <w:pStyle w:val="ListParagraph"/>
        <w:keepLines/>
        <w:widowControl w:val="0"/>
        <w:numPr>
          <w:ilvl w:val="0"/>
          <w:numId w:val="30"/>
        </w:numPr>
        <w:rPr>
          <w:rFonts w:cs="Arial"/>
        </w:rPr>
      </w:pPr>
      <w:r w:rsidRPr="005E14C9">
        <w:rPr>
          <w:rFonts w:cs="Arial"/>
        </w:rPr>
        <w:t xml:space="preserve">Arranged 3 to 5 unfamiliar activities for the customer to explore new places, new </w:t>
      </w:r>
      <w:r w:rsidRPr="005E14C9" w:rsidR="00A12B9E">
        <w:rPr>
          <w:rFonts w:cs="Arial"/>
        </w:rPr>
        <w:t>people,</w:t>
      </w:r>
      <w:r w:rsidRPr="005E14C9">
        <w:rPr>
          <w:rFonts w:cs="Arial"/>
        </w:rPr>
        <w:t xml:space="preserve"> and new activities;</w:t>
      </w:r>
    </w:p>
    <w:p w:rsidRPr="005E14C9" w:rsidR="00622113" w:rsidP="00966874" w:rsidRDefault="00622113" w14:paraId="0ABF3083" w14:textId="77777777">
      <w:pPr>
        <w:pStyle w:val="ListParagraph"/>
        <w:keepNext/>
        <w:widowControl w:val="0"/>
        <w:numPr>
          <w:ilvl w:val="0"/>
          <w:numId w:val="8"/>
        </w:numPr>
        <w:rPr>
          <w:rFonts w:cs="Arial"/>
        </w:rPr>
      </w:pPr>
      <w:r w:rsidRPr="005E14C9">
        <w:rPr>
          <w:rFonts w:cs="Arial"/>
        </w:rPr>
        <w:t>Identified emerging vocational patterns, preferences, or themes based on information gathered while engaging Stage 2 Discovery activities with the customer;</w:t>
      </w:r>
    </w:p>
    <w:p w:rsidRPr="005E14C9" w:rsidR="00622113" w:rsidP="00966874" w:rsidRDefault="00622113" w14:paraId="63B4D147" w14:textId="77777777">
      <w:pPr>
        <w:pStyle w:val="ListParagraph"/>
        <w:keepNext/>
        <w:widowControl w:val="0"/>
        <w:numPr>
          <w:ilvl w:val="0"/>
          <w:numId w:val="8"/>
        </w:numPr>
        <w:rPr>
          <w:rFonts w:cs="Arial"/>
        </w:rPr>
      </w:pPr>
      <w:r w:rsidRPr="005E14C9">
        <w:rPr>
          <w:rFonts w:cs="Arial"/>
        </w:rPr>
        <w:t>Arranged at least one opportunity at a local business for the customer to participate in unfamiliar activities related to the customer’s skills and potential vocational strengths, abilities, or themes;</w:t>
      </w:r>
    </w:p>
    <w:p w:rsidRPr="005E14C9" w:rsidR="00622113" w:rsidP="00BC75CF" w:rsidRDefault="00622113" w14:paraId="2ACD79C5" w14:textId="211D6026">
      <w:pPr>
        <w:pStyle w:val="ListParagraph"/>
        <w:keepLines/>
        <w:widowControl w:val="0"/>
        <w:numPr>
          <w:ilvl w:val="0"/>
          <w:numId w:val="6"/>
        </w:numPr>
        <w:rPr>
          <w:rFonts w:cs="Arial"/>
        </w:rPr>
      </w:pPr>
      <w:r w:rsidRPr="005E14C9">
        <w:rPr>
          <w:rFonts w:cs="Arial"/>
        </w:rPr>
        <w:t xml:space="preserve">Conducted, with the customer, informational interviews with several businesses that align with the customer’s, skills, tasks, interests, and </w:t>
      </w:r>
      <w:hyperlink w:history="1" w:anchor="_Wage_Employment">
        <w:r w:rsidRPr="00A2771D">
          <w:rPr>
            <w:rStyle w:val="Hyperlink"/>
            <w:rFonts w:cs="Arial"/>
          </w:rPr>
          <w:t>vocational themes</w:t>
        </w:r>
      </w:hyperlink>
      <w:r w:rsidRPr="005E14C9">
        <w:rPr>
          <w:rFonts w:cs="Arial"/>
        </w:rPr>
        <w:t>;</w:t>
      </w:r>
    </w:p>
    <w:p w:rsidRPr="005E14C9" w:rsidR="00622113" w:rsidP="00966874" w:rsidRDefault="00622113" w14:paraId="27C54067" w14:textId="77777777">
      <w:pPr>
        <w:pStyle w:val="ListParagraph"/>
        <w:numPr>
          <w:ilvl w:val="0"/>
          <w:numId w:val="6"/>
        </w:numPr>
        <w:rPr>
          <w:rFonts w:cs="Arial"/>
        </w:rPr>
      </w:pPr>
      <w:r w:rsidRPr="005E14C9">
        <w:rPr>
          <w:rFonts w:cs="Arial"/>
        </w:rPr>
        <w:t>Created opportunities for the customer to perform new work tasks in a business setting that match his or her skills, interests, or vocational themes;</w:t>
      </w:r>
    </w:p>
    <w:p w:rsidRPr="005E14C9" w:rsidR="00622113" w:rsidP="00966874" w:rsidRDefault="00622113" w14:paraId="55446DFB" w14:textId="77777777">
      <w:pPr>
        <w:pStyle w:val="ListParagraph"/>
        <w:numPr>
          <w:ilvl w:val="0"/>
          <w:numId w:val="6"/>
        </w:numPr>
        <w:rPr>
          <w:rFonts w:cs="Arial"/>
        </w:rPr>
      </w:pPr>
      <w:r w:rsidRPr="005E14C9">
        <w:rPr>
          <w:rFonts w:cs="Arial"/>
        </w:rPr>
        <w:t>Conducted, with the customer, informational interviews using conversational techniques and open-ended questions to collect information from individuals within the customer’s neighborhood and the local community that could possibly lead to a future potential job or business opportunities for business ownership;</w:t>
      </w:r>
    </w:p>
    <w:p w:rsidRPr="005E14C9" w:rsidR="00622113" w:rsidP="00966874" w:rsidRDefault="00622113" w14:paraId="3D3C29B9" w14:textId="77777777">
      <w:pPr>
        <w:pStyle w:val="ListParagraph"/>
        <w:keepNext/>
        <w:widowControl w:val="0"/>
        <w:numPr>
          <w:ilvl w:val="0"/>
          <w:numId w:val="6"/>
        </w:numPr>
        <w:rPr>
          <w:rFonts w:cs="Arial"/>
        </w:rPr>
      </w:pPr>
      <w:r w:rsidRPr="005E14C9">
        <w:rPr>
          <w:rFonts w:cs="Arial"/>
        </w:rPr>
        <w:t>Identified and confirmed at least 3 vocational themes for the customer;</w:t>
      </w:r>
    </w:p>
    <w:p w:rsidRPr="005E14C9" w:rsidR="00622113" w:rsidP="00966874" w:rsidRDefault="00622113" w14:paraId="48197B7E" w14:textId="77777777">
      <w:pPr>
        <w:pStyle w:val="ListParagraph"/>
        <w:keepNext/>
        <w:widowControl w:val="0"/>
        <w:numPr>
          <w:ilvl w:val="0"/>
          <w:numId w:val="6"/>
        </w:numPr>
        <w:rPr>
          <w:rFonts w:cs="Arial"/>
        </w:rPr>
      </w:pPr>
      <w:r w:rsidRPr="005E14C9">
        <w:rPr>
          <w:rFonts w:cs="Arial"/>
        </w:rPr>
        <w:t>Performed Stage 2-Discovery and completed the Stage 2-Discovery Personal Genius Staging Record with Fidelity; and</w:t>
      </w:r>
    </w:p>
    <w:p w:rsidRPr="005E14C9" w:rsidR="00182D31" w:rsidP="00966874" w:rsidRDefault="00622113" w14:paraId="2538C3D6" w14:textId="1251ED07">
      <w:pPr>
        <w:pStyle w:val="ListParagraph"/>
        <w:keepNext/>
        <w:widowControl w:val="0"/>
        <w:numPr>
          <w:ilvl w:val="0"/>
          <w:numId w:val="6"/>
        </w:numPr>
        <w:rPr>
          <w:rFonts w:cs="Arial"/>
        </w:rPr>
      </w:pPr>
      <w:bookmarkStart w:name="_Hlk149167509" w:id="35"/>
      <w:bookmarkStart w:name="_Hlk152051864" w:id="36"/>
      <w:r w:rsidRPr="005E14C9">
        <w:rPr>
          <w:rFonts w:eastAsia="Times New Roman" w:cs="Arial"/>
          <w:lang w:val="en"/>
        </w:rPr>
        <w:t>Reviewed results of the Stage 2-Discovery Personal Genius Staging Record and obtained the customer</w:t>
      </w:r>
      <w:r w:rsidRPr="005E14C9" w:rsidR="0071723A">
        <w:rPr>
          <w:rFonts w:eastAsia="Times New Roman" w:cs="Arial"/>
          <w:lang w:val="en"/>
        </w:rPr>
        <w:t>’s</w:t>
      </w:r>
      <w:r w:rsidRPr="005E14C9">
        <w:rPr>
          <w:rFonts w:eastAsia="Times New Roman" w:cs="Arial"/>
          <w:lang w:val="en"/>
        </w:rPr>
        <w:t xml:space="preserve"> signature to verity service delivery</w:t>
      </w:r>
      <w:r w:rsidRPr="005E14C9">
        <w:rPr>
          <w:rFonts w:cs="Arial"/>
        </w:rPr>
        <w:t xml:space="preserve">. </w:t>
      </w:r>
      <w:bookmarkEnd w:id="35"/>
    </w:p>
    <w:bookmarkEnd w:id="34"/>
    <w:bookmarkEnd w:id="36"/>
    <w:p w:rsidRPr="005E14C9" w:rsidR="00301F30" w:rsidP="00554A4B" w:rsidRDefault="00301F30" w14:paraId="708B6196" w14:textId="2E179E2F">
      <w:pPr>
        <w:keepNext/>
        <w:widowControl w:val="0"/>
        <w:rPr>
          <w:rFonts w:cs="Arial"/>
        </w:rPr>
      </w:pPr>
      <w:r w:rsidRPr="005E14C9">
        <w:rPr>
          <w:rFonts w:cs="Arial"/>
        </w:rPr>
        <w:t xml:space="preserve">All service delivery must meet the </w:t>
      </w:r>
      <w:hyperlink w:history="1" r:id="rId42">
        <w:r w:rsidRPr="005E14C9">
          <w:rPr>
            <w:rStyle w:val="Hyperlink"/>
            <w:rFonts w:cs="Arial"/>
          </w:rPr>
          <w:t>Griffin-Hammis Associates Fidelity Standards</w:t>
        </w:r>
      </w:hyperlink>
      <w:r w:rsidRPr="005E14C9">
        <w:rPr>
          <w:rFonts w:cs="Arial"/>
        </w:rPr>
        <w:t>.</w:t>
      </w:r>
    </w:p>
    <w:p w:rsidRPr="005E14C9" w:rsidR="003D49AF" w:rsidP="00810672" w:rsidRDefault="003D49AF" w14:paraId="4B940B74" w14:textId="57564350">
      <w:pPr>
        <w:rPr>
          <w:rFonts w:cs="Arial"/>
        </w:rPr>
      </w:pPr>
      <w:bookmarkStart w:name="_Hlk151712032" w:id="37"/>
      <w:r w:rsidRPr="005E14C9">
        <w:rPr>
          <w:rFonts w:cs="Arial"/>
        </w:rPr>
        <w:t xml:space="preserve">Payment for Stage 2 - Discovery is made when the </w:t>
      </w:r>
      <w:r w:rsidRPr="005E14C9" w:rsidR="00554A4B">
        <w:rPr>
          <w:rFonts w:cs="Arial"/>
        </w:rPr>
        <w:t>VR Counselor</w:t>
      </w:r>
      <w:r w:rsidRPr="005E14C9">
        <w:rPr>
          <w:rFonts w:cs="Arial"/>
        </w:rPr>
        <w:t xml:space="preserve"> </w:t>
      </w:r>
      <w:r w:rsidRPr="005E14C9" w:rsidR="00D959ED">
        <w:rPr>
          <w:rFonts w:cs="Arial"/>
        </w:rPr>
        <w:t xml:space="preserve">reviews and </w:t>
      </w:r>
      <w:r w:rsidRPr="005E14C9">
        <w:rPr>
          <w:rFonts w:cs="Arial"/>
        </w:rPr>
        <w:t>approves a complete, accurate, signed, and dated</w:t>
      </w:r>
      <w:r w:rsidRPr="005E14C9" w:rsidR="00264673">
        <w:rPr>
          <w:rFonts w:cs="Arial"/>
        </w:rPr>
        <w:t>:</w:t>
      </w:r>
    </w:p>
    <w:bookmarkEnd w:id="37"/>
    <w:p w:rsidRPr="005E14C9" w:rsidR="007B4594" w:rsidP="00966874" w:rsidRDefault="007B4594" w14:paraId="21BD988F" w14:textId="0D5EA7C7">
      <w:pPr>
        <w:pStyle w:val="ListParagraph"/>
        <w:keepNext/>
        <w:widowControl w:val="0"/>
        <w:numPr>
          <w:ilvl w:val="0"/>
          <w:numId w:val="6"/>
        </w:numPr>
        <w:rPr>
          <w:rFonts w:cs="Arial"/>
        </w:rPr>
      </w:pPr>
      <w:r w:rsidRPr="005E14C9">
        <w:rPr>
          <w:rFonts w:cs="Arial"/>
        </w:rPr>
        <w:t>CE Activity Report;</w:t>
      </w:r>
    </w:p>
    <w:p w:rsidRPr="005E14C9" w:rsidR="00F027AB" w:rsidP="00966874" w:rsidRDefault="00F027AB" w14:paraId="1288D250" w14:textId="7AEA5FEA">
      <w:pPr>
        <w:pStyle w:val="ListParagraph"/>
        <w:keepNext/>
        <w:widowControl w:val="0"/>
        <w:numPr>
          <w:ilvl w:val="0"/>
          <w:numId w:val="6"/>
        </w:numPr>
        <w:rPr>
          <w:rFonts w:cs="Arial"/>
        </w:rPr>
      </w:pPr>
      <w:r w:rsidRPr="005E14C9">
        <w:rPr>
          <w:rFonts w:cs="Arial"/>
        </w:rPr>
        <w:t xml:space="preserve">Stage </w:t>
      </w:r>
      <w:r w:rsidRPr="005E14C9" w:rsidR="00995487">
        <w:rPr>
          <w:rFonts w:cs="Arial"/>
        </w:rPr>
        <w:t>2</w:t>
      </w:r>
      <w:r w:rsidRPr="005E14C9" w:rsidR="00C16685">
        <w:rPr>
          <w:rFonts w:cs="Arial"/>
        </w:rPr>
        <w:t xml:space="preserve"> </w:t>
      </w:r>
      <w:r w:rsidRPr="005E14C9">
        <w:rPr>
          <w:rFonts w:cs="Arial"/>
        </w:rPr>
        <w:t>-</w:t>
      </w:r>
      <w:r w:rsidRPr="005E14C9" w:rsidR="00C16685">
        <w:rPr>
          <w:rFonts w:cs="Arial"/>
        </w:rPr>
        <w:t xml:space="preserve"> </w:t>
      </w:r>
      <w:r w:rsidRPr="005E14C9">
        <w:rPr>
          <w:rFonts w:cs="Arial"/>
        </w:rPr>
        <w:t>Discovery Personal Genius Staging Record; and</w:t>
      </w:r>
    </w:p>
    <w:p w:rsidRPr="005E14C9" w:rsidR="00F027AB" w:rsidP="00966874" w:rsidRDefault="00C16685" w14:paraId="1451F437" w14:textId="1160BCA8">
      <w:pPr>
        <w:pStyle w:val="ListParagraph"/>
        <w:keepNext/>
        <w:widowControl w:val="0"/>
        <w:numPr>
          <w:ilvl w:val="0"/>
          <w:numId w:val="6"/>
        </w:numPr>
        <w:rPr>
          <w:rFonts w:cs="Arial"/>
        </w:rPr>
      </w:pPr>
      <w:r w:rsidRPr="005E14C9">
        <w:rPr>
          <w:rFonts w:cs="Arial"/>
        </w:rPr>
        <w:t>I</w:t>
      </w:r>
      <w:r w:rsidRPr="005E14C9" w:rsidR="00F027AB">
        <w:rPr>
          <w:rFonts w:cs="Arial"/>
        </w:rPr>
        <w:t>nvoice.</w:t>
      </w:r>
    </w:p>
    <w:p w:rsidRPr="005E14C9" w:rsidR="00321D70" w:rsidP="00966874" w:rsidRDefault="000F3E1D" w14:paraId="304B20C7" w14:textId="0457019F">
      <w:pPr>
        <w:pStyle w:val="Heading3"/>
        <w:keepLines w:val="0"/>
        <w:widowControl w:val="0"/>
        <w:numPr>
          <w:ilvl w:val="3"/>
          <w:numId w:val="83"/>
        </w:numPr>
        <w:tabs>
          <w:tab w:val="left" w:pos="720"/>
        </w:tabs>
        <w:rPr>
          <w:rFonts w:cs="Arial"/>
        </w:rPr>
      </w:pPr>
      <w:r w:rsidRPr="005E14C9">
        <w:rPr>
          <w:rFonts w:cs="Arial"/>
        </w:rPr>
        <w:t xml:space="preserve">Discovery- Stage </w:t>
      </w:r>
      <w:r w:rsidRPr="005E14C9" w:rsidR="00706D4F">
        <w:rPr>
          <w:rFonts w:cs="Arial"/>
        </w:rPr>
        <w:t xml:space="preserve">2- </w:t>
      </w:r>
      <w:r w:rsidRPr="005E14C9">
        <w:rPr>
          <w:rFonts w:cs="Arial"/>
        </w:rPr>
        <w:t>Fees</w:t>
      </w:r>
    </w:p>
    <w:p w:rsidRPr="005E14C9" w:rsidR="003C3397" w:rsidP="003C3397" w:rsidRDefault="00321D70" w14:paraId="5A54D1BA" w14:textId="356D129B">
      <w:pPr>
        <w:keepLines/>
        <w:widowControl w:val="0"/>
        <w:rPr>
          <w:rFonts w:cs="Arial"/>
        </w:rPr>
      </w:pPr>
      <w:r w:rsidRPr="005E14C9">
        <w:rPr>
          <w:rFonts w:cs="Arial"/>
        </w:rPr>
        <w:t xml:space="preserve">Refer to </w:t>
      </w:r>
      <w:r w:rsidRPr="005E14C9" w:rsidR="003C3397">
        <w:rPr>
          <w:rFonts w:cs="Arial"/>
        </w:rPr>
        <w:t xml:space="preserve">Refer to </w:t>
      </w:r>
      <w:hyperlink w:history="1" w:anchor="_2.8.1_Phase_1-">
        <w:r w:rsidR="003C3397">
          <w:rPr>
            <w:rStyle w:val="Hyperlink"/>
            <w:rFonts w:cs="Arial"/>
          </w:rPr>
          <w:t>Section 2.8.1 Phase 1- Discovery</w:t>
        </w:r>
      </w:hyperlink>
      <w:r w:rsidRPr="005E14C9" w:rsidR="003C3397">
        <w:rPr>
          <w:rFonts w:cs="Arial"/>
        </w:rPr>
        <w:t xml:space="preserve"> </w:t>
      </w:r>
    </w:p>
    <w:p w:rsidRPr="005E14C9" w:rsidR="00D54271" w:rsidP="00554A4B" w:rsidRDefault="009C5133" w14:paraId="0B244A65" w14:textId="0D5ABD16">
      <w:pPr>
        <w:pStyle w:val="Heading2"/>
        <w:keepLines w:val="0"/>
        <w:widowControl w:val="0"/>
        <w:rPr>
          <w:rFonts w:cs="Arial"/>
        </w:rPr>
      </w:pPr>
      <w:bookmarkStart w:name="_Hlk148708636" w:id="38"/>
      <w:r>
        <w:rPr>
          <w:rFonts w:cs="Arial"/>
          <w:highlight w:val="lightGray"/>
        </w:rPr>
        <w:t>2.</w:t>
      </w:r>
      <w:r w:rsidR="00D05E21">
        <w:rPr>
          <w:rFonts w:cs="Arial"/>
          <w:highlight w:val="lightGray"/>
        </w:rPr>
        <w:t>3</w:t>
      </w:r>
      <w:r>
        <w:rPr>
          <w:rFonts w:cs="Arial"/>
          <w:highlight w:val="lightGray"/>
        </w:rPr>
        <w:t>.3</w:t>
      </w:r>
      <w:r w:rsidRPr="005E14C9" w:rsidR="0060316B">
        <w:rPr>
          <w:rFonts w:cs="Arial"/>
          <w:highlight w:val="lightGray"/>
        </w:rPr>
        <w:t xml:space="preserve"> </w:t>
      </w:r>
      <w:r w:rsidRPr="005E14C9" w:rsidR="00D54271">
        <w:rPr>
          <w:rFonts w:cs="Arial"/>
          <w:highlight w:val="lightGray"/>
        </w:rPr>
        <w:t xml:space="preserve">Stage </w:t>
      </w:r>
      <w:r w:rsidRPr="005E14C9" w:rsidR="006B1D28">
        <w:rPr>
          <w:rFonts w:cs="Arial"/>
          <w:highlight w:val="lightGray"/>
        </w:rPr>
        <w:t>3</w:t>
      </w:r>
      <w:r w:rsidRPr="005E14C9" w:rsidR="00F4435D">
        <w:rPr>
          <w:rFonts w:cs="Arial"/>
          <w:highlight w:val="lightGray"/>
        </w:rPr>
        <w:t>- Discovery</w:t>
      </w:r>
    </w:p>
    <w:bookmarkEnd w:id="38"/>
    <w:p w:rsidRPr="005E14C9" w:rsidR="004960C6" w:rsidP="00554A4B" w:rsidRDefault="00470457" w14:paraId="30BD4BE4" w14:textId="5FE658C2">
      <w:pPr>
        <w:pStyle w:val="Heading3"/>
        <w:keepLines w:val="0"/>
        <w:widowControl w:val="0"/>
        <w:rPr>
          <w:rFonts w:cs="Arial"/>
        </w:rPr>
      </w:pPr>
      <w:r>
        <w:rPr>
          <w:rFonts w:cs="Arial"/>
        </w:rPr>
        <w:t>2.</w:t>
      </w:r>
      <w:r w:rsidR="00D05E21">
        <w:rPr>
          <w:rFonts w:cs="Arial"/>
        </w:rPr>
        <w:t>3</w:t>
      </w:r>
      <w:r>
        <w:rPr>
          <w:rFonts w:cs="Arial"/>
        </w:rPr>
        <w:t>.3.1</w:t>
      </w:r>
      <w:r w:rsidRPr="005E14C9" w:rsidR="0060316B">
        <w:rPr>
          <w:rFonts w:cs="Arial"/>
        </w:rPr>
        <w:t xml:space="preserve"> Discovery- Stage 3 - Service Description</w:t>
      </w:r>
    </w:p>
    <w:p w:rsidRPr="005E14C9" w:rsidR="00153DB2" w:rsidP="00554A4B" w:rsidRDefault="00DD4FFA" w14:paraId="18296C15" w14:textId="52456A16">
      <w:pPr>
        <w:keepNext/>
        <w:widowControl w:val="0"/>
        <w:rPr>
          <w:rFonts w:cs="Arial"/>
        </w:rPr>
      </w:pPr>
      <w:bookmarkStart w:name="_Hlk152052668" w:id="39"/>
      <w:r w:rsidRPr="005E14C9">
        <w:rPr>
          <w:rFonts w:cs="Arial"/>
        </w:rPr>
        <w:t>Stage 3-Discovery focuses on “</w:t>
      </w:r>
      <w:r w:rsidRPr="005E14C9" w:rsidR="000A7E65">
        <w:rPr>
          <w:rFonts w:cs="Arial"/>
        </w:rPr>
        <w:t>The Career Narrative</w:t>
      </w:r>
      <w:r w:rsidRPr="005E14C9" w:rsidR="005A427B">
        <w:rPr>
          <w:rFonts w:cs="Arial"/>
        </w:rPr>
        <w:t xml:space="preserve"> Report</w:t>
      </w:r>
      <w:r w:rsidRPr="005E14C9" w:rsidR="00E217DF">
        <w:rPr>
          <w:rFonts w:cs="Arial"/>
        </w:rPr>
        <w:t>-</w:t>
      </w:r>
      <w:r w:rsidRPr="005E14C9" w:rsidR="0011577C">
        <w:rPr>
          <w:rFonts w:cs="Arial"/>
        </w:rPr>
        <w:t>Vocational Profile</w:t>
      </w:r>
      <w:r w:rsidRPr="005E14C9">
        <w:rPr>
          <w:rFonts w:cs="Arial"/>
        </w:rPr>
        <w:t>”</w:t>
      </w:r>
      <w:r w:rsidRPr="005E14C9" w:rsidR="00671641">
        <w:rPr>
          <w:rFonts w:cs="Arial"/>
        </w:rPr>
        <w:t xml:space="preserve"> It is anticipated Stage 3 Discovery will take 1 to 2 weeks spending a minimum of 6 hours per week (</w:t>
      </w:r>
      <w:r w:rsidRPr="005E14C9" w:rsidR="00CD5F2A">
        <w:rPr>
          <w:rFonts w:cs="Arial"/>
        </w:rPr>
        <w:t>6</w:t>
      </w:r>
      <w:r w:rsidRPr="005E14C9" w:rsidR="00671641">
        <w:rPr>
          <w:rFonts w:cs="Arial"/>
        </w:rPr>
        <w:t xml:space="preserve"> to </w:t>
      </w:r>
      <w:r w:rsidRPr="005E14C9" w:rsidR="00CD5F2A">
        <w:rPr>
          <w:rFonts w:cs="Arial"/>
        </w:rPr>
        <w:t>12</w:t>
      </w:r>
      <w:r w:rsidRPr="005E14C9" w:rsidR="00671641">
        <w:rPr>
          <w:rFonts w:cs="Arial"/>
        </w:rPr>
        <w:t xml:space="preserve"> hours) per customer. </w:t>
      </w:r>
    </w:p>
    <w:bookmarkEnd w:id="39"/>
    <w:p w:rsidRPr="005E14C9" w:rsidR="00CC215D" w:rsidP="00554A4B" w:rsidRDefault="00153EEC" w14:paraId="2B2D9FFD" w14:textId="11D8F862">
      <w:pPr>
        <w:keepNext/>
        <w:widowControl w:val="0"/>
        <w:rPr>
          <w:rFonts w:cs="Arial"/>
        </w:rPr>
      </w:pPr>
      <w:r w:rsidRPr="005E14C9">
        <w:rPr>
          <w:rFonts w:cs="Arial"/>
        </w:rPr>
        <w:t>In Stage 3</w:t>
      </w:r>
      <w:r w:rsidRPr="005E14C9" w:rsidR="009A7F73">
        <w:rPr>
          <w:rFonts w:cs="Arial"/>
        </w:rPr>
        <w:t>- The CE Specialist</w:t>
      </w:r>
      <w:r w:rsidRPr="005E14C9" w:rsidR="00CC215D">
        <w:rPr>
          <w:rFonts w:cs="Arial"/>
        </w:rPr>
        <w:t>:</w:t>
      </w:r>
    </w:p>
    <w:p w:rsidRPr="005E14C9" w:rsidR="005C22A2" w:rsidP="00966874" w:rsidRDefault="00CC215D" w14:paraId="2F53354E" w14:textId="0B236C9B">
      <w:pPr>
        <w:pStyle w:val="ListParagraph"/>
        <w:keepNext/>
        <w:widowControl w:val="0"/>
        <w:numPr>
          <w:ilvl w:val="0"/>
          <w:numId w:val="31"/>
        </w:numPr>
        <w:ind w:left="720"/>
        <w:rPr>
          <w:rFonts w:cs="Arial"/>
        </w:rPr>
      </w:pPr>
      <w:r w:rsidRPr="005E14C9">
        <w:rPr>
          <w:rFonts w:cs="Arial"/>
        </w:rPr>
        <w:t>Complete</w:t>
      </w:r>
      <w:r w:rsidRPr="005E14C9" w:rsidR="004E1808">
        <w:rPr>
          <w:rFonts w:cs="Arial"/>
        </w:rPr>
        <w:t>s</w:t>
      </w:r>
      <w:r w:rsidRPr="005E14C9">
        <w:rPr>
          <w:rFonts w:cs="Arial"/>
        </w:rPr>
        <w:t xml:space="preserve"> an </w:t>
      </w:r>
      <w:r w:rsidRPr="005E14C9" w:rsidR="00032E3E">
        <w:rPr>
          <w:rFonts w:cs="Arial"/>
        </w:rPr>
        <w:t>a</w:t>
      </w:r>
      <w:r w:rsidRPr="005E14C9" w:rsidR="009A7F73">
        <w:rPr>
          <w:rFonts w:cs="Arial"/>
        </w:rPr>
        <w:t xml:space="preserve">nalysis </w:t>
      </w:r>
      <w:r w:rsidRPr="005E14C9" w:rsidR="00C42C7C">
        <w:rPr>
          <w:rFonts w:cs="Arial"/>
        </w:rPr>
        <w:t xml:space="preserve">of </w:t>
      </w:r>
      <w:r w:rsidRPr="005E14C9" w:rsidR="009A7F73">
        <w:rPr>
          <w:rFonts w:cs="Arial"/>
        </w:rPr>
        <w:t>all the inform</w:t>
      </w:r>
      <w:r w:rsidRPr="005E14C9" w:rsidR="0053099A">
        <w:rPr>
          <w:rFonts w:cs="Arial"/>
        </w:rPr>
        <w:t>a</w:t>
      </w:r>
      <w:r w:rsidRPr="005E14C9" w:rsidR="009A7F73">
        <w:rPr>
          <w:rFonts w:cs="Arial"/>
        </w:rPr>
        <w:t>tion collected and document</w:t>
      </w:r>
      <w:r w:rsidRPr="005E14C9" w:rsidR="00CD5F2A">
        <w:rPr>
          <w:rFonts w:cs="Arial"/>
        </w:rPr>
        <w:t>ed</w:t>
      </w:r>
      <w:r w:rsidRPr="005E14C9" w:rsidR="00EA39D4">
        <w:rPr>
          <w:rFonts w:cs="Arial"/>
        </w:rPr>
        <w:t xml:space="preserve"> </w:t>
      </w:r>
      <w:r w:rsidRPr="005E14C9" w:rsidR="009A7F73">
        <w:rPr>
          <w:rFonts w:cs="Arial"/>
        </w:rPr>
        <w:t xml:space="preserve">in Stage 1 and Stage 2 </w:t>
      </w:r>
      <w:r w:rsidRPr="005E14C9" w:rsidR="00414582">
        <w:rPr>
          <w:rFonts w:cs="Arial"/>
        </w:rPr>
        <w:t xml:space="preserve">of </w:t>
      </w:r>
      <w:r w:rsidRPr="005E14C9" w:rsidR="009A7F73">
        <w:rPr>
          <w:rFonts w:cs="Arial"/>
        </w:rPr>
        <w:t>Dis</w:t>
      </w:r>
      <w:r w:rsidRPr="005E14C9" w:rsidR="00FA04D6">
        <w:rPr>
          <w:rFonts w:cs="Arial"/>
        </w:rPr>
        <w:t>covery</w:t>
      </w:r>
      <w:r w:rsidRPr="005E14C9" w:rsidR="00101B34">
        <w:rPr>
          <w:rFonts w:cs="Arial"/>
        </w:rPr>
        <w:t xml:space="preserve"> </w:t>
      </w:r>
      <w:r w:rsidRPr="005E14C9" w:rsidR="00E217DF">
        <w:rPr>
          <w:rFonts w:cs="Arial"/>
        </w:rPr>
        <w:t>to identify</w:t>
      </w:r>
      <w:r w:rsidRPr="005E14C9" w:rsidR="00101B34">
        <w:rPr>
          <w:rFonts w:cs="Arial"/>
        </w:rPr>
        <w:t xml:space="preserve"> three </w:t>
      </w:r>
      <w:hyperlink w:history="1" w:anchor="_Wage_Employment">
        <w:r w:rsidRPr="00A2771D" w:rsidR="00101B34">
          <w:rPr>
            <w:rStyle w:val="Hyperlink"/>
            <w:rFonts w:cs="Arial"/>
          </w:rPr>
          <w:t xml:space="preserve">vocational </w:t>
        </w:r>
        <w:r w:rsidRPr="00A2771D" w:rsidR="007248C5">
          <w:rPr>
            <w:rStyle w:val="Hyperlink"/>
            <w:rFonts w:cs="Arial"/>
          </w:rPr>
          <w:t>themes</w:t>
        </w:r>
      </w:hyperlink>
      <w:r w:rsidRPr="005E14C9" w:rsidR="008F3AD0">
        <w:rPr>
          <w:rFonts w:cs="Arial"/>
        </w:rPr>
        <w:t xml:space="preserve"> for the customer;</w:t>
      </w:r>
    </w:p>
    <w:p w:rsidRPr="005E14C9" w:rsidR="007B0F1D" w:rsidP="00966874" w:rsidRDefault="00147BAE" w14:paraId="29177520" w14:textId="3D97F1EA">
      <w:pPr>
        <w:pStyle w:val="ListParagraph"/>
        <w:keepNext/>
        <w:widowControl w:val="0"/>
        <w:numPr>
          <w:ilvl w:val="0"/>
          <w:numId w:val="31"/>
        </w:numPr>
        <w:ind w:left="720"/>
        <w:rPr>
          <w:rFonts w:cs="Arial"/>
        </w:rPr>
      </w:pPr>
      <w:r w:rsidRPr="005E14C9">
        <w:rPr>
          <w:rFonts w:cs="Arial"/>
        </w:rPr>
        <w:t>C</w:t>
      </w:r>
      <w:r w:rsidRPr="005E14C9" w:rsidR="00EA196B">
        <w:rPr>
          <w:rFonts w:cs="Arial"/>
        </w:rPr>
        <w:t>reate</w:t>
      </w:r>
      <w:r w:rsidRPr="005E14C9" w:rsidR="004E1808">
        <w:rPr>
          <w:rFonts w:cs="Arial"/>
        </w:rPr>
        <w:t>s</w:t>
      </w:r>
      <w:r w:rsidRPr="005E14C9">
        <w:rPr>
          <w:rFonts w:cs="Arial"/>
        </w:rPr>
        <w:t xml:space="preserve"> the </w:t>
      </w:r>
      <w:r w:rsidRPr="005E14C9" w:rsidR="00E5638F">
        <w:rPr>
          <w:rFonts w:cs="Arial"/>
        </w:rPr>
        <w:t>Career Narrative</w:t>
      </w:r>
      <w:r w:rsidRPr="005E14C9" w:rsidR="00E217DF">
        <w:rPr>
          <w:rFonts w:cs="Arial"/>
        </w:rPr>
        <w:t>-</w:t>
      </w:r>
      <w:r w:rsidRPr="005E14C9" w:rsidR="00392BB3">
        <w:rPr>
          <w:rFonts w:cs="Arial"/>
        </w:rPr>
        <w:t>Vocational Profile</w:t>
      </w:r>
      <w:r w:rsidRPr="005E14C9" w:rsidR="00E5638F">
        <w:rPr>
          <w:rFonts w:cs="Arial"/>
        </w:rPr>
        <w:t xml:space="preserve"> </w:t>
      </w:r>
      <w:r w:rsidRPr="005E14C9" w:rsidR="003A45D2">
        <w:rPr>
          <w:rFonts w:cs="Arial"/>
        </w:rPr>
        <w:t>in the</w:t>
      </w:r>
      <w:r w:rsidRPr="005E14C9" w:rsidR="000162E0">
        <w:rPr>
          <w:rFonts w:cs="Arial"/>
        </w:rPr>
        <w:t xml:space="preserve"> Stage 3-Discovery Personal Genius Staging Record</w:t>
      </w:r>
      <w:r w:rsidRPr="005E14C9" w:rsidR="003A45D2">
        <w:rPr>
          <w:rFonts w:cs="Arial"/>
        </w:rPr>
        <w:t>;</w:t>
      </w:r>
    </w:p>
    <w:p w:rsidRPr="005E14C9" w:rsidR="00995487" w:rsidP="00966874" w:rsidRDefault="00995487" w14:paraId="7EA93B58" w14:textId="7014B6CE">
      <w:pPr>
        <w:pStyle w:val="ListParagraph"/>
        <w:numPr>
          <w:ilvl w:val="0"/>
          <w:numId w:val="31"/>
        </w:numPr>
        <w:ind w:left="720"/>
        <w:rPr>
          <w:rFonts w:cs="Arial"/>
        </w:rPr>
      </w:pPr>
      <w:r w:rsidRPr="005E14C9">
        <w:rPr>
          <w:rFonts w:cs="Arial"/>
        </w:rPr>
        <w:t>Review</w:t>
      </w:r>
      <w:r w:rsidRPr="005E14C9" w:rsidR="004E1808">
        <w:rPr>
          <w:rFonts w:cs="Arial"/>
        </w:rPr>
        <w:t>s</w:t>
      </w:r>
      <w:r w:rsidRPr="005E14C9" w:rsidR="000A1130">
        <w:rPr>
          <w:rFonts w:cs="Arial"/>
        </w:rPr>
        <w:t xml:space="preserve"> and confirm</w:t>
      </w:r>
      <w:r w:rsidRPr="005E14C9" w:rsidR="004E1808">
        <w:rPr>
          <w:rFonts w:cs="Arial"/>
        </w:rPr>
        <w:t>s</w:t>
      </w:r>
      <w:r w:rsidRPr="005E14C9" w:rsidR="000A1130">
        <w:rPr>
          <w:rFonts w:cs="Arial"/>
        </w:rPr>
        <w:t xml:space="preserve"> the agreement with</w:t>
      </w:r>
      <w:r w:rsidRPr="005E14C9" w:rsidR="00E217DF">
        <w:rPr>
          <w:rFonts w:cs="Arial"/>
        </w:rPr>
        <w:t xml:space="preserve"> the</w:t>
      </w:r>
      <w:r w:rsidRPr="005E14C9" w:rsidR="000A1130">
        <w:rPr>
          <w:rFonts w:cs="Arial"/>
        </w:rPr>
        <w:t xml:space="preserve"> results </w:t>
      </w:r>
      <w:r w:rsidRPr="005E14C9" w:rsidR="00E217DF">
        <w:rPr>
          <w:rFonts w:cs="Arial"/>
        </w:rPr>
        <w:t xml:space="preserve">documented </w:t>
      </w:r>
      <w:r w:rsidRPr="005E14C9" w:rsidR="000A1130">
        <w:rPr>
          <w:rFonts w:cs="Arial"/>
        </w:rPr>
        <w:t>in</w:t>
      </w:r>
      <w:r w:rsidRPr="005E14C9">
        <w:rPr>
          <w:rFonts w:cs="Arial"/>
        </w:rPr>
        <w:t xml:space="preserve"> the </w:t>
      </w:r>
      <w:r w:rsidRPr="005E14C9" w:rsidR="00E217DF">
        <w:rPr>
          <w:rFonts w:cs="Arial"/>
        </w:rPr>
        <w:t xml:space="preserve">Stage 3 </w:t>
      </w:r>
      <w:r w:rsidRPr="005E14C9" w:rsidR="0072530B">
        <w:rPr>
          <w:rFonts w:cs="Arial"/>
        </w:rPr>
        <w:t xml:space="preserve">Discovery Personal Genius </w:t>
      </w:r>
      <w:r w:rsidRPr="005E14C9" w:rsidR="00E217DF">
        <w:rPr>
          <w:rFonts w:cs="Arial"/>
        </w:rPr>
        <w:t>Staging Record</w:t>
      </w:r>
      <w:r w:rsidRPr="005E14C9" w:rsidR="004C3202">
        <w:rPr>
          <w:rFonts w:cs="Arial"/>
        </w:rPr>
        <w:t xml:space="preserve">- Career Narrative-Vocational Profile </w:t>
      </w:r>
      <w:r w:rsidRPr="005E14C9" w:rsidR="009720AA">
        <w:rPr>
          <w:rFonts w:cs="Arial"/>
        </w:rPr>
        <w:t>w</w:t>
      </w:r>
      <w:r w:rsidRPr="005E14C9">
        <w:rPr>
          <w:rFonts w:cs="Arial"/>
        </w:rPr>
        <w:t>ith the customer</w:t>
      </w:r>
      <w:r w:rsidRPr="005E14C9" w:rsidR="009B2D0C">
        <w:rPr>
          <w:rFonts w:cs="Arial"/>
        </w:rPr>
        <w:t xml:space="preserve"> </w:t>
      </w:r>
      <w:r w:rsidRPr="005E14C9" w:rsidR="005058B0">
        <w:rPr>
          <w:rFonts w:cs="Arial"/>
        </w:rPr>
        <w:t xml:space="preserve">and </w:t>
      </w:r>
      <w:r w:rsidRPr="005E14C9" w:rsidR="003662C8">
        <w:rPr>
          <w:rFonts w:cs="Arial"/>
        </w:rPr>
        <w:t>as applicable</w:t>
      </w:r>
      <w:r w:rsidRPr="005E14C9" w:rsidR="009720AA">
        <w:rPr>
          <w:rFonts w:cs="Arial"/>
        </w:rPr>
        <w:t>,</w:t>
      </w:r>
      <w:r w:rsidRPr="005E14C9" w:rsidR="003662C8">
        <w:rPr>
          <w:rFonts w:cs="Arial"/>
        </w:rPr>
        <w:t xml:space="preserve"> with </w:t>
      </w:r>
      <w:r w:rsidRPr="005E14C9" w:rsidR="005058B0">
        <w:rPr>
          <w:rFonts w:cs="Arial"/>
        </w:rPr>
        <w:t>the customer’s circle of supports</w:t>
      </w:r>
      <w:r w:rsidRPr="005E14C9" w:rsidR="00CD5F2A">
        <w:rPr>
          <w:rFonts w:cs="Arial"/>
        </w:rPr>
        <w:t xml:space="preserve"> and VR Counselor</w:t>
      </w:r>
      <w:r w:rsidRPr="005E14C9">
        <w:rPr>
          <w:rFonts w:cs="Arial"/>
        </w:rPr>
        <w:t>.</w:t>
      </w:r>
    </w:p>
    <w:p w:rsidRPr="005E14C9" w:rsidR="00D54271" w:rsidP="00554A4B" w:rsidRDefault="00470457" w14:paraId="57AC48ED" w14:textId="37C6CB39">
      <w:pPr>
        <w:pStyle w:val="Heading3"/>
        <w:keepLines w:val="0"/>
        <w:widowControl w:val="0"/>
        <w:rPr>
          <w:rFonts w:cs="Arial"/>
        </w:rPr>
      </w:pPr>
      <w:r>
        <w:rPr>
          <w:rFonts w:cs="Arial"/>
        </w:rPr>
        <w:t>2.</w:t>
      </w:r>
      <w:r w:rsidR="00D05E21">
        <w:rPr>
          <w:rFonts w:cs="Arial"/>
        </w:rPr>
        <w:t>3</w:t>
      </w:r>
      <w:r>
        <w:rPr>
          <w:rFonts w:cs="Arial"/>
        </w:rPr>
        <w:t>.3.2</w:t>
      </w:r>
      <w:r w:rsidRPr="005E14C9" w:rsidR="0084514D">
        <w:rPr>
          <w:rFonts w:cs="Arial"/>
        </w:rPr>
        <w:t xml:space="preserve"> Discovery</w:t>
      </w:r>
      <w:r w:rsidRPr="005E14C9" w:rsidR="00D54271">
        <w:rPr>
          <w:rFonts w:cs="Arial"/>
        </w:rPr>
        <w:t xml:space="preserve">- Stage </w:t>
      </w:r>
      <w:r w:rsidRPr="005E14C9" w:rsidR="006B1D28">
        <w:rPr>
          <w:rFonts w:cs="Arial"/>
        </w:rPr>
        <w:t>3</w:t>
      </w:r>
      <w:r w:rsidRPr="005E14C9" w:rsidR="00D54271">
        <w:rPr>
          <w:rFonts w:cs="Arial"/>
        </w:rPr>
        <w:t xml:space="preserve"> - Process and Procedures</w:t>
      </w:r>
    </w:p>
    <w:p w:rsidRPr="005E14C9" w:rsidR="00354801" w:rsidP="00554A4B" w:rsidRDefault="00354801" w14:paraId="4CF9BDC3" w14:textId="57063EB7">
      <w:pPr>
        <w:keepNext/>
        <w:widowControl w:val="0"/>
        <w:rPr>
          <w:rFonts w:cs="Arial"/>
        </w:rPr>
      </w:pPr>
      <w:r w:rsidRPr="005E14C9">
        <w:rPr>
          <w:rFonts w:cs="Arial"/>
        </w:rPr>
        <w:t>The CE contractor receives, a service authorization for Stage 3-Discovery.</w:t>
      </w:r>
    </w:p>
    <w:p w:rsidRPr="005E14C9" w:rsidR="008B5CCF" w:rsidP="00B17B16" w:rsidRDefault="003233B1" w14:paraId="5C559356" w14:textId="4E85FE8D">
      <w:pPr>
        <w:keepNext/>
        <w:widowControl w:val="0"/>
        <w:rPr>
          <w:rFonts w:cs="Arial"/>
        </w:rPr>
      </w:pPr>
      <w:r w:rsidRPr="005E14C9">
        <w:rPr>
          <w:rFonts w:cs="Arial"/>
        </w:rPr>
        <w:t>CE Specialist completes</w:t>
      </w:r>
      <w:r w:rsidRPr="005E14C9" w:rsidR="00976849">
        <w:rPr>
          <w:rFonts w:cs="Arial"/>
        </w:rPr>
        <w:t xml:space="preserve"> the CE Activity Report</w:t>
      </w:r>
      <w:r w:rsidRPr="005E14C9" w:rsidR="00B17B16">
        <w:rPr>
          <w:rFonts w:cs="Arial"/>
        </w:rPr>
        <w:t xml:space="preserve">, </w:t>
      </w:r>
      <w:r w:rsidRPr="005E14C9" w:rsidR="003315C9">
        <w:rPr>
          <w:rFonts w:cs="Arial"/>
        </w:rPr>
        <w:t>an analysis of the information collected during Discovery</w:t>
      </w:r>
      <w:r w:rsidRPr="005E14C9" w:rsidR="00B17B16">
        <w:rPr>
          <w:rFonts w:cs="Arial"/>
        </w:rPr>
        <w:t>,</w:t>
      </w:r>
      <w:r w:rsidRPr="005E14C9" w:rsidR="00FC0768">
        <w:rPr>
          <w:rFonts w:cs="Arial"/>
        </w:rPr>
        <w:t xml:space="preserve"> and </w:t>
      </w:r>
      <w:r w:rsidRPr="005E14C9" w:rsidR="000F1D51">
        <w:rPr>
          <w:rFonts w:cs="Arial"/>
        </w:rPr>
        <w:t xml:space="preserve">provides </w:t>
      </w:r>
      <w:r w:rsidRPr="005E14C9">
        <w:rPr>
          <w:rFonts w:cs="Arial"/>
        </w:rPr>
        <w:t>descriptive responses</w:t>
      </w:r>
      <w:r w:rsidRPr="005E14C9" w:rsidR="008C1202">
        <w:rPr>
          <w:rFonts w:cs="Arial"/>
        </w:rPr>
        <w:t xml:space="preserve"> the</w:t>
      </w:r>
      <w:r w:rsidRPr="005E14C9">
        <w:rPr>
          <w:rFonts w:cs="Arial"/>
        </w:rPr>
        <w:t xml:space="preserve"> in the Stage 3-Discovery Personal Genius Staging Record</w:t>
      </w:r>
      <w:r w:rsidRPr="005E14C9" w:rsidR="00FC0768">
        <w:rPr>
          <w:rFonts w:cs="Arial"/>
        </w:rPr>
        <w:t>- Car</w:t>
      </w:r>
      <w:r w:rsidRPr="005E14C9" w:rsidR="00171EEE">
        <w:rPr>
          <w:rFonts w:cs="Arial"/>
        </w:rPr>
        <w:t>eer Narrative Report</w:t>
      </w:r>
      <w:r w:rsidRPr="005E14C9" w:rsidR="001029E1">
        <w:rPr>
          <w:rFonts w:cs="Arial"/>
        </w:rPr>
        <w:t>.</w:t>
      </w:r>
    </w:p>
    <w:p w:rsidRPr="005E14C9" w:rsidR="00C62F89" w:rsidP="00554A4B" w:rsidRDefault="00C62F89" w14:paraId="588994C0" w14:textId="3DC659F4">
      <w:pPr>
        <w:keepNext/>
        <w:widowControl w:val="0"/>
        <w:rPr>
          <w:rFonts w:cs="Arial"/>
        </w:rPr>
      </w:pPr>
      <w:r w:rsidRPr="005E14C9">
        <w:rPr>
          <w:rFonts w:cs="Arial"/>
        </w:rPr>
        <w:t xml:space="preserve">Once the </w:t>
      </w:r>
      <w:r w:rsidRPr="005E14C9" w:rsidR="00407DA1">
        <w:rPr>
          <w:rFonts w:cs="Arial"/>
        </w:rPr>
        <w:t xml:space="preserve">Stage 3-Discovery Personal Genius Staging Record Career Narrative-Vocational Profile </w:t>
      </w:r>
      <w:r w:rsidRPr="005E14C9">
        <w:rPr>
          <w:rFonts w:cs="Arial"/>
        </w:rPr>
        <w:t>staging record is complete:</w:t>
      </w:r>
    </w:p>
    <w:p w:rsidRPr="00407DA1" w:rsidR="00407DA1" w:rsidP="00BC75CF" w:rsidRDefault="00407DA1" w14:paraId="3B90897D" w14:textId="77777777">
      <w:pPr>
        <w:pStyle w:val="ListParagraph"/>
        <w:keepLines/>
        <w:widowControl w:val="0"/>
        <w:numPr>
          <w:ilvl w:val="0"/>
          <w:numId w:val="85"/>
        </w:numPr>
        <w:rPr>
          <w:rFonts w:cs="Arial"/>
        </w:rPr>
      </w:pPr>
      <w:r w:rsidRPr="00407DA1">
        <w:rPr>
          <w:rFonts w:cs="Arial"/>
        </w:rPr>
        <w:t xml:space="preserve">CE Specialist will submit staging record to their GHA mentor, for a Fidelity Review, before submitting it with an invoice to TWC-VR; or </w:t>
      </w:r>
    </w:p>
    <w:p w:rsidRPr="005E14C9" w:rsidR="00407DA1" w:rsidP="00407DA1" w:rsidRDefault="00407DA1" w14:paraId="32F7505C" w14:textId="77777777">
      <w:pPr>
        <w:pStyle w:val="ListParagraph"/>
        <w:keepLines/>
        <w:widowControl w:val="0"/>
        <w:numPr>
          <w:ilvl w:val="0"/>
          <w:numId w:val="11"/>
        </w:numPr>
        <w:rPr>
          <w:rFonts w:cs="Arial"/>
        </w:rPr>
      </w:pPr>
      <w:r w:rsidRPr="005E14C9">
        <w:rPr>
          <w:rFonts w:cs="Arial"/>
        </w:rPr>
        <w:t>Advanced CE Specialist submits</w:t>
      </w:r>
      <w:r w:rsidRPr="00110215">
        <w:rPr>
          <w:rFonts w:cs="Arial"/>
        </w:rPr>
        <w:t xml:space="preserve"> </w:t>
      </w:r>
      <w:r w:rsidRPr="005E14C9">
        <w:rPr>
          <w:rFonts w:cs="Arial"/>
        </w:rPr>
        <w:t xml:space="preserve">staging record, with the invoice, for quality standard review by the VR Counselor.  If the VR Counselor is unsure whether </w:t>
      </w:r>
      <w:r>
        <w:rPr>
          <w:rFonts w:cs="Arial"/>
        </w:rPr>
        <w:t xml:space="preserve">it </w:t>
      </w:r>
      <w:r w:rsidRPr="005E14C9">
        <w:rPr>
          <w:rFonts w:cs="Arial"/>
        </w:rPr>
        <w:t>meets quality standards, the VR Counselor may request a GHA Authorized CE Fidelity Reviewer complete a Fidelity Review before paying the invoice.</w:t>
      </w:r>
    </w:p>
    <w:p w:rsidR="00407DA1" w:rsidP="00554A4B" w:rsidRDefault="00407DA1" w14:paraId="767C6A36" w14:textId="77777777">
      <w:pPr>
        <w:keepNext/>
        <w:widowControl w:val="0"/>
        <w:rPr>
          <w:rFonts w:cs="Arial"/>
        </w:rPr>
      </w:pPr>
    </w:p>
    <w:p w:rsidRPr="005E14C9" w:rsidR="00AF1380" w:rsidP="00554A4B" w:rsidRDefault="00577D74" w14:paraId="01F69781" w14:textId="4ED257BA">
      <w:pPr>
        <w:keepNext/>
        <w:widowControl w:val="0"/>
        <w:rPr>
          <w:rFonts w:cs="Arial"/>
        </w:rPr>
      </w:pPr>
      <w:r w:rsidRPr="005E14C9">
        <w:rPr>
          <w:rFonts w:cs="Arial"/>
        </w:rPr>
        <w:t>CE Specialist will review the Stage 3 - Discovery Personal Genius Staging Records with the customer, customer’s circle of supports (when applicable) and the VR Counselor.</w:t>
      </w:r>
    </w:p>
    <w:p w:rsidRPr="005E14C9" w:rsidR="00D54271" w:rsidP="00554A4B" w:rsidRDefault="00D05E21" w14:paraId="6D35E93B" w14:textId="0E0A2F62">
      <w:pPr>
        <w:pStyle w:val="Heading3"/>
        <w:keepLines w:val="0"/>
        <w:widowControl w:val="0"/>
        <w:rPr>
          <w:rFonts w:cs="Arial"/>
        </w:rPr>
      </w:pPr>
      <w:r>
        <w:rPr>
          <w:rFonts w:cs="Arial"/>
        </w:rPr>
        <w:t>2</w:t>
      </w:r>
      <w:r w:rsidRPr="005E14C9" w:rsidR="0060316B">
        <w:rPr>
          <w:rFonts w:cs="Arial"/>
        </w:rPr>
        <w:t>.</w:t>
      </w:r>
      <w:r w:rsidRPr="005E14C9" w:rsidR="00B91921">
        <w:rPr>
          <w:rFonts w:cs="Arial"/>
        </w:rPr>
        <w:t>3.3</w:t>
      </w:r>
      <w:r>
        <w:rPr>
          <w:rFonts w:cs="Arial"/>
        </w:rPr>
        <w:t>.3</w:t>
      </w:r>
      <w:r w:rsidRPr="005E14C9" w:rsidR="00D54271">
        <w:rPr>
          <w:rFonts w:cs="Arial"/>
        </w:rPr>
        <w:t xml:space="preserve"> Discovery- Stage </w:t>
      </w:r>
      <w:r w:rsidRPr="005E14C9" w:rsidR="006B1D28">
        <w:rPr>
          <w:rFonts w:cs="Arial"/>
        </w:rPr>
        <w:t>3</w:t>
      </w:r>
      <w:r w:rsidRPr="005E14C9" w:rsidR="00D54271">
        <w:rPr>
          <w:rFonts w:cs="Arial"/>
        </w:rPr>
        <w:t xml:space="preserve"> -Outcomes Required for Payment</w:t>
      </w:r>
    </w:p>
    <w:p w:rsidRPr="005E14C9" w:rsidR="00822FDA" w:rsidP="00554A4B" w:rsidRDefault="00822FDA" w14:paraId="629891A5" w14:textId="263D5094">
      <w:pPr>
        <w:keepNext/>
        <w:widowControl w:val="0"/>
        <w:rPr>
          <w:rFonts w:cs="Arial"/>
        </w:rPr>
      </w:pPr>
      <w:bookmarkStart w:name="_Hlk150968565" w:id="40"/>
      <w:r w:rsidRPr="005E14C9">
        <w:rPr>
          <w:rFonts w:cs="Arial"/>
        </w:rPr>
        <w:t xml:space="preserve">The CE Specialist completes tasks and documents </w:t>
      </w:r>
      <w:r w:rsidRPr="005E14C9">
        <w:rPr>
          <w:rFonts w:cs="Arial"/>
          <w:lang w:val="en"/>
        </w:rPr>
        <w:t xml:space="preserve">in descriptive terms all the information required by the service description </w:t>
      </w:r>
      <w:r w:rsidRPr="005E14C9" w:rsidR="00412635">
        <w:rPr>
          <w:rFonts w:cs="Arial"/>
          <w:lang w:val="en"/>
        </w:rPr>
        <w:t xml:space="preserve">and </w:t>
      </w:r>
      <w:r w:rsidRPr="005E14C9">
        <w:rPr>
          <w:rFonts w:cs="Arial"/>
          <w:lang w:val="en"/>
        </w:rPr>
        <w:t>on the</w:t>
      </w:r>
      <w:r w:rsidRPr="005E14C9">
        <w:rPr>
          <w:rFonts w:cs="Arial"/>
        </w:rPr>
        <w:t xml:space="preserve"> customer’s Stage 2-Discovery Personal Genius Staging Record, including evidence </w:t>
      </w:r>
      <w:r w:rsidRPr="005E14C9" w:rsidR="00C40AE3">
        <w:rPr>
          <w:rFonts w:cs="Arial"/>
        </w:rPr>
        <w:t xml:space="preserve">that </w:t>
      </w:r>
      <w:r w:rsidRPr="005E14C9">
        <w:rPr>
          <w:rFonts w:cs="Arial"/>
        </w:rPr>
        <w:t>the CE Specialist:</w:t>
      </w:r>
    </w:p>
    <w:p w:rsidRPr="005E14C9" w:rsidR="00810A18" w:rsidP="00966874" w:rsidRDefault="0007431A" w14:paraId="3967D2BD" w14:textId="0E5E9E77">
      <w:pPr>
        <w:pStyle w:val="ListParagraph"/>
        <w:numPr>
          <w:ilvl w:val="0"/>
          <w:numId w:val="54"/>
        </w:numPr>
        <w:rPr>
          <w:rFonts w:cs="Arial"/>
        </w:rPr>
      </w:pPr>
      <w:bookmarkStart w:name="_Hlk151008464" w:id="41"/>
      <w:r w:rsidRPr="005E14C9">
        <w:rPr>
          <w:rFonts w:cs="Arial"/>
        </w:rPr>
        <w:t>Complete</w:t>
      </w:r>
      <w:r w:rsidRPr="005E14C9" w:rsidR="00E217DF">
        <w:rPr>
          <w:rFonts w:cs="Arial"/>
        </w:rPr>
        <w:t>d</w:t>
      </w:r>
      <w:r w:rsidRPr="005E14C9">
        <w:rPr>
          <w:rFonts w:cs="Arial"/>
        </w:rPr>
        <w:t xml:space="preserve"> an analysis of all information collected and document in </w:t>
      </w:r>
      <w:r w:rsidRPr="005E14C9" w:rsidR="00492347">
        <w:rPr>
          <w:rFonts w:cs="Arial"/>
        </w:rPr>
        <w:t xml:space="preserve">Stage 1 and Stage 2 - Discovery Personal Genius Staging Records </w:t>
      </w:r>
      <w:r w:rsidRPr="005E14C9">
        <w:rPr>
          <w:rFonts w:cs="Arial"/>
        </w:rPr>
        <w:t xml:space="preserve">and identifies three </w:t>
      </w:r>
      <w:hyperlink w:history="1" w:anchor="_Wage_Employment">
        <w:r w:rsidRPr="00A2771D">
          <w:rPr>
            <w:rStyle w:val="Hyperlink"/>
            <w:rFonts w:cs="Arial"/>
          </w:rPr>
          <w:t>vocational themes</w:t>
        </w:r>
      </w:hyperlink>
      <w:r w:rsidRPr="005E14C9">
        <w:rPr>
          <w:rFonts w:cs="Arial"/>
        </w:rPr>
        <w:t xml:space="preserve"> for the customer</w:t>
      </w:r>
      <w:r w:rsidRPr="005E14C9" w:rsidR="00754DAE">
        <w:rPr>
          <w:rFonts w:cs="Arial"/>
        </w:rPr>
        <w:t>;</w:t>
      </w:r>
    </w:p>
    <w:p w:rsidRPr="005E14C9" w:rsidR="0091004B" w:rsidP="00966874" w:rsidRDefault="003A7468" w14:paraId="76FCC535" w14:textId="5985BBBF">
      <w:pPr>
        <w:pStyle w:val="ListParagraph"/>
        <w:keepNext/>
        <w:widowControl w:val="0"/>
        <w:numPr>
          <w:ilvl w:val="0"/>
          <w:numId w:val="17"/>
        </w:numPr>
        <w:rPr>
          <w:rFonts w:cs="Arial"/>
        </w:rPr>
      </w:pPr>
      <w:r w:rsidRPr="005E14C9">
        <w:rPr>
          <w:rFonts w:cs="Arial"/>
        </w:rPr>
        <w:t>D</w:t>
      </w:r>
      <w:r w:rsidRPr="005E14C9" w:rsidR="005A53A3">
        <w:rPr>
          <w:rFonts w:cs="Arial"/>
        </w:rPr>
        <w:t>ocument</w:t>
      </w:r>
      <w:r w:rsidRPr="005E14C9" w:rsidR="00E217DF">
        <w:rPr>
          <w:rFonts w:cs="Arial"/>
        </w:rPr>
        <w:t>ed</w:t>
      </w:r>
      <w:r w:rsidRPr="005E14C9" w:rsidR="005A53A3">
        <w:rPr>
          <w:rFonts w:cs="Arial"/>
        </w:rPr>
        <w:t xml:space="preserve"> in descriptive terms all information required in Career </w:t>
      </w:r>
      <w:r w:rsidRPr="005E14C9" w:rsidR="00E217DF">
        <w:rPr>
          <w:rFonts w:cs="Arial"/>
        </w:rPr>
        <w:t xml:space="preserve">Narrative-Vocational </w:t>
      </w:r>
      <w:r w:rsidRPr="005E14C9" w:rsidR="005A53A3">
        <w:rPr>
          <w:rFonts w:cs="Arial"/>
        </w:rPr>
        <w:t>Profile in the Stage 3-Discovery Personal Genius Staging Record so the report meets the fidelity standard</w:t>
      </w:r>
      <w:r w:rsidRPr="005E14C9">
        <w:rPr>
          <w:rFonts w:cs="Arial"/>
        </w:rPr>
        <w:t>;</w:t>
      </w:r>
      <w:r w:rsidRPr="005E14C9" w:rsidR="00810A18">
        <w:rPr>
          <w:rFonts w:cs="Arial"/>
        </w:rPr>
        <w:t xml:space="preserve"> </w:t>
      </w:r>
    </w:p>
    <w:p w:rsidRPr="005E14C9" w:rsidR="00CC4251" w:rsidP="00215717" w:rsidRDefault="00B30DF7" w14:paraId="0F80C16D" w14:textId="75927453">
      <w:pPr>
        <w:pStyle w:val="ListParagraph"/>
        <w:keepLines/>
        <w:widowControl w:val="0"/>
        <w:numPr>
          <w:ilvl w:val="0"/>
          <w:numId w:val="17"/>
        </w:numPr>
        <w:rPr>
          <w:rFonts w:cs="Arial"/>
        </w:rPr>
      </w:pPr>
      <w:r w:rsidRPr="005E14C9">
        <w:rPr>
          <w:rFonts w:cs="Arial"/>
        </w:rPr>
        <w:t>Obtain</w:t>
      </w:r>
      <w:r w:rsidRPr="005E14C9" w:rsidR="00E217DF">
        <w:rPr>
          <w:rFonts w:cs="Arial"/>
        </w:rPr>
        <w:t>ed</w:t>
      </w:r>
      <w:r w:rsidRPr="005E14C9">
        <w:rPr>
          <w:rFonts w:cs="Arial"/>
        </w:rPr>
        <w:t xml:space="preserve"> </w:t>
      </w:r>
      <w:r w:rsidRPr="005E14C9" w:rsidR="00C17AA4">
        <w:rPr>
          <w:rFonts w:cs="Arial"/>
        </w:rPr>
        <w:t>the customer’s signature confirming the</w:t>
      </w:r>
      <w:r w:rsidRPr="005E14C9" w:rsidR="00CC4251">
        <w:rPr>
          <w:rFonts w:cs="Arial"/>
        </w:rPr>
        <w:t xml:space="preserve"> Career </w:t>
      </w:r>
      <w:r w:rsidRPr="005E14C9" w:rsidR="00E217DF">
        <w:rPr>
          <w:rFonts w:cs="Arial"/>
        </w:rPr>
        <w:t>Narrative-</w:t>
      </w:r>
      <w:r w:rsidRPr="005E14C9" w:rsidR="00A12B9E">
        <w:rPr>
          <w:rFonts w:cs="Arial"/>
        </w:rPr>
        <w:t>Vocational Profile</w:t>
      </w:r>
      <w:r w:rsidRPr="005E14C9" w:rsidR="00CC4251">
        <w:rPr>
          <w:rFonts w:cs="Arial"/>
        </w:rPr>
        <w:t xml:space="preserve"> was review with the customer</w:t>
      </w:r>
      <w:r w:rsidRPr="005E14C9" w:rsidR="001B363C">
        <w:rPr>
          <w:rFonts w:cs="Arial"/>
        </w:rPr>
        <w:t xml:space="preserve">; and </w:t>
      </w:r>
    </w:p>
    <w:p w:rsidRPr="005E14C9" w:rsidR="00E217DF" w:rsidP="00215717" w:rsidRDefault="001B363C" w14:paraId="62DEE451" w14:textId="0C155BE9">
      <w:pPr>
        <w:pStyle w:val="ListParagraph"/>
        <w:keepLines/>
        <w:widowControl w:val="0"/>
        <w:numPr>
          <w:ilvl w:val="0"/>
          <w:numId w:val="17"/>
        </w:numPr>
        <w:rPr>
          <w:rFonts w:cs="Arial"/>
        </w:rPr>
      </w:pPr>
      <w:r w:rsidRPr="005E14C9">
        <w:rPr>
          <w:rFonts w:cs="Arial"/>
        </w:rPr>
        <w:t>Complete</w:t>
      </w:r>
      <w:r w:rsidRPr="005E14C9" w:rsidR="00E217DF">
        <w:rPr>
          <w:rFonts w:cs="Arial"/>
        </w:rPr>
        <w:t>d</w:t>
      </w:r>
      <w:r w:rsidRPr="005E14C9" w:rsidR="00387843">
        <w:rPr>
          <w:rFonts w:cs="Arial"/>
        </w:rPr>
        <w:t xml:space="preserve"> the CE </w:t>
      </w:r>
      <w:r w:rsidRPr="005E14C9" w:rsidR="007000AB">
        <w:rPr>
          <w:rFonts w:cs="Arial"/>
        </w:rPr>
        <w:t>Activity Report</w:t>
      </w:r>
      <w:r w:rsidRPr="005E14C9" w:rsidR="00E217DF">
        <w:rPr>
          <w:rFonts w:cs="Arial"/>
        </w:rPr>
        <w:t>.</w:t>
      </w:r>
    </w:p>
    <w:bookmarkEnd w:id="41"/>
    <w:p w:rsidRPr="005E14C9" w:rsidR="00A72456" w:rsidP="00554A4B" w:rsidRDefault="00A72456" w14:paraId="51BB2A85" w14:textId="2A73B5BD">
      <w:pPr>
        <w:keepNext/>
        <w:widowControl w:val="0"/>
        <w:rPr>
          <w:rFonts w:cs="Arial"/>
        </w:rPr>
      </w:pPr>
      <w:r w:rsidRPr="005E14C9">
        <w:rPr>
          <w:rFonts w:cs="Arial"/>
        </w:rPr>
        <w:t xml:space="preserve">All service delivery must meet the </w:t>
      </w:r>
      <w:hyperlink w:history="1" r:id="rId43">
        <w:r w:rsidRPr="005E14C9" w:rsidR="000F2C74">
          <w:rPr>
            <w:rStyle w:val="Hyperlink"/>
            <w:rFonts w:cs="Arial"/>
          </w:rPr>
          <w:t>Griffin-Hammis Associates Fidelity Standards</w:t>
        </w:r>
      </w:hyperlink>
      <w:r w:rsidRPr="005E14C9" w:rsidR="00954D7D">
        <w:rPr>
          <w:rFonts w:cs="Arial"/>
        </w:rPr>
        <w:t>.</w:t>
      </w:r>
    </w:p>
    <w:p w:rsidRPr="005E14C9" w:rsidR="00264673" w:rsidP="00554A4B" w:rsidRDefault="00264673" w14:paraId="10E6D0E2" w14:textId="78A7C864">
      <w:pPr>
        <w:keepNext/>
        <w:widowControl w:val="0"/>
        <w:rPr>
          <w:rFonts w:cs="Arial"/>
        </w:rPr>
      </w:pPr>
      <w:r w:rsidRPr="005E14C9">
        <w:rPr>
          <w:rFonts w:cs="Arial"/>
        </w:rPr>
        <w:t xml:space="preserve">Payment for Stage 3 - Discovery is made when the </w:t>
      </w:r>
      <w:r w:rsidRPr="005E14C9" w:rsidR="00554A4B">
        <w:rPr>
          <w:rFonts w:cs="Arial"/>
        </w:rPr>
        <w:t>VR Counselor</w:t>
      </w:r>
      <w:r w:rsidRPr="005E14C9">
        <w:rPr>
          <w:rFonts w:cs="Arial"/>
        </w:rPr>
        <w:t xml:space="preserve"> reviews and approves a complete, accurate, signed, and dated:</w:t>
      </w:r>
    </w:p>
    <w:p w:rsidRPr="005E14C9" w:rsidR="00F06DA5" w:rsidP="00966874" w:rsidRDefault="00F06DA5" w14:paraId="0CBDF334" w14:textId="49D5075E">
      <w:pPr>
        <w:pStyle w:val="ListParagraph"/>
        <w:keepLines/>
        <w:widowControl w:val="0"/>
        <w:numPr>
          <w:ilvl w:val="0"/>
          <w:numId w:val="6"/>
        </w:numPr>
        <w:rPr>
          <w:rFonts w:cs="Arial"/>
        </w:rPr>
      </w:pPr>
      <w:r w:rsidRPr="005E14C9">
        <w:rPr>
          <w:rFonts w:cs="Arial"/>
        </w:rPr>
        <w:t>CE Activity Report;</w:t>
      </w:r>
    </w:p>
    <w:p w:rsidRPr="005E14C9" w:rsidR="00F06DA5" w:rsidP="00966874" w:rsidRDefault="00F06DA5" w14:paraId="6E27DAA5" w14:textId="1535C3F4">
      <w:pPr>
        <w:pStyle w:val="ListParagraph"/>
        <w:keepLines/>
        <w:widowControl w:val="0"/>
        <w:numPr>
          <w:ilvl w:val="0"/>
          <w:numId w:val="6"/>
        </w:numPr>
        <w:rPr>
          <w:rFonts w:cs="Arial"/>
        </w:rPr>
      </w:pPr>
      <w:bookmarkStart w:name="_Hlk165975074" w:id="42"/>
      <w:r w:rsidRPr="005E14C9">
        <w:rPr>
          <w:rFonts w:cs="Arial"/>
        </w:rPr>
        <w:t xml:space="preserve">Stage </w:t>
      </w:r>
      <w:r w:rsidRPr="005E14C9" w:rsidR="00995487">
        <w:rPr>
          <w:rFonts w:cs="Arial"/>
        </w:rPr>
        <w:t>3</w:t>
      </w:r>
      <w:r w:rsidRPr="005E14C9">
        <w:rPr>
          <w:rFonts w:cs="Arial"/>
        </w:rPr>
        <w:t>-Discovery Personal Genius Staging Record</w:t>
      </w:r>
      <w:r w:rsidRPr="005E14C9" w:rsidR="009655B1">
        <w:rPr>
          <w:rFonts w:cs="Arial"/>
        </w:rPr>
        <w:t xml:space="preserve"> Career </w:t>
      </w:r>
      <w:r w:rsidRPr="005E14C9" w:rsidR="00E217DF">
        <w:rPr>
          <w:rFonts w:cs="Arial"/>
        </w:rPr>
        <w:t>Narrative-</w:t>
      </w:r>
      <w:r w:rsidRPr="005E14C9" w:rsidR="001C19BE">
        <w:rPr>
          <w:rFonts w:cs="Arial"/>
        </w:rPr>
        <w:t>Vocational Profile</w:t>
      </w:r>
      <w:bookmarkEnd w:id="42"/>
      <w:r w:rsidRPr="005E14C9">
        <w:rPr>
          <w:rFonts w:cs="Arial"/>
        </w:rPr>
        <w:t>; and</w:t>
      </w:r>
    </w:p>
    <w:p w:rsidRPr="005E14C9" w:rsidR="00F06DA5" w:rsidP="00966874" w:rsidRDefault="000F1D51" w14:paraId="44DA3A8E" w14:textId="2E2346F5">
      <w:pPr>
        <w:pStyle w:val="ListParagraph"/>
        <w:keepLines/>
        <w:widowControl w:val="0"/>
        <w:numPr>
          <w:ilvl w:val="0"/>
          <w:numId w:val="6"/>
        </w:numPr>
        <w:rPr>
          <w:rFonts w:cs="Arial"/>
        </w:rPr>
      </w:pPr>
      <w:r w:rsidRPr="005E14C9">
        <w:rPr>
          <w:rFonts w:cs="Arial"/>
        </w:rPr>
        <w:t>I</w:t>
      </w:r>
      <w:r w:rsidRPr="005E14C9" w:rsidR="00F06DA5">
        <w:rPr>
          <w:rFonts w:cs="Arial"/>
        </w:rPr>
        <w:t>nvoice.</w:t>
      </w:r>
    </w:p>
    <w:bookmarkEnd w:id="40"/>
    <w:p w:rsidRPr="005E14C9" w:rsidR="001B2F92" w:rsidP="00554A4B" w:rsidRDefault="00D05E21" w14:paraId="210224A8" w14:textId="3536D55E">
      <w:pPr>
        <w:pStyle w:val="Heading3"/>
        <w:keepLines w:val="0"/>
        <w:widowControl w:val="0"/>
        <w:rPr>
          <w:rFonts w:cs="Arial"/>
        </w:rPr>
      </w:pPr>
      <w:r>
        <w:rPr>
          <w:rFonts w:cs="Arial"/>
        </w:rPr>
        <w:t>2</w:t>
      </w:r>
      <w:r w:rsidRPr="005E14C9" w:rsidR="00B91921">
        <w:rPr>
          <w:rFonts w:cs="Arial"/>
        </w:rPr>
        <w:t>.3.</w:t>
      </w:r>
      <w:r w:rsidR="00A82B21">
        <w:rPr>
          <w:rFonts w:cs="Arial"/>
        </w:rPr>
        <w:t>3.</w:t>
      </w:r>
      <w:r w:rsidRPr="005E14C9" w:rsidR="00B91921">
        <w:rPr>
          <w:rFonts w:cs="Arial"/>
        </w:rPr>
        <w:t>4</w:t>
      </w:r>
      <w:r w:rsidRPr="005E14C9" w:rsidR="00D54271">
        <w:rPr>
          <w:rFonts w:cs="Arial"/>
        </w:rPr>
        <w:t xml:space="preserve"> Discovery- Stage </w:t>
      </w:r>
      <w:r w:rsidRPr="005E14C9" w:rsidR="006B1D28">
        <w:rPr>
          <w:rFonts w:cs="Arial"/>
        </w:rPr>
        <w:t>3</w:t>
      </w:r>
      <w:r w:rsidRPr="005E14C9" w:rsidR="00D54271">
        <w:rPr>
          <w:rFonts w:cs="Arial"/>
        </w:rPr>
        <w:t>- Fees</w:t>
      </w:r>
    </w:p>
    <w:p w:rsidRPr="005E14C9" w:rsidR="003C3397" w:rsidP="003C3397" w:rsidRDefault="00321D70" w14:paraId="346F899E" w14:textId="0735A9D3">
      <w:pPr>
        <w:keepLines/>
        <w:widowControl w:val="0"/>
        <w:rPr>
          <w:rFonts w:cs="Arial"/>
        </w:rPr>
      </w:pPr>
      <w:r w:rsidRPr="005E14C9">
        <w:rPr>
          <w:rFonts w:cs="Arial"/>
        </w:rPr>
        <w:t xml:space="preserve">Refer to </w:t>
      </w:r>
      <w:r w:rsidRPr="005E14C9" w:rsidR="003C3397">
        <w:rPr>
          <w:rFonts w:cs="Arial"/>
        </w:rPr>
        <w:t xml:space="preserve">Refer to </w:t>
      </w:r>
      <w:hyperlink w:history="1" w:anchor="_2.8.1_Phase_1-">
        <w:r w:rsidR="003C3397">
          <w:rPr>
            <w:rStyle w:val="Hyperlink"/>
            <w:rFonts w:cs="Arial"/>
          </w:rPr>
          <w:t>Section 2.8.1 Phase 1- Discovery</w:t>
        </w:r>
      </w:hyperlink>
      <w:r w:rsidRPr="005E14C9" w:rsidR="003C3397">
        <w:rPr>
          <w:rFonts w:cs="Arial"/>
        </w:rPr>
        <w:t xml:space="preserve"> </w:t>
      </w:r>
    </w:p>
    <w:p w:rsidRPr="005E14C9" w:rsidR="00FE32A4" w:rsidP="00554A4B" w:rsidRDefault="00A82B21" w14:paraId="693647A9" w14:textId="1C691336">
      <w:pPr>
        <w:pStyle w:val="Heading1"/>
        <w:keepLines w:val="0"/>
        <w:widowControl w:val="0"/>
        <w:rPr>
          <w:rFonts w:cs="Arial"/>
        </w:rPr>
      </w:pPr>
      <w:r>
        <w:rPr>
          <w:rFonts w:cs="Arial"/>
        </w:rPr>
        <w:t xml:space="preserve">2.4 </w:t>
      </w:r>
      <w:bookmarkStart w:name="_Hlk148485566" w:id="43"/>
      <w:r w:rsidRPr="005E14C9" w:rsidR="00004500">
        <w:rPr>
          <w:rFonts w:cs="Arial"/>
        </w:rPr>
        <w:t>Phase 2 – Job Development or Business Development</w:t>
      </w:r>
      <w:r w:rsidR="00CA4545">
        <w:rPr>
          <w:rFonts w:cs="Arial"/>
        </w:rPr>
        <w:t>-</w:t>
      </w:r>
      <w:r w:rsidRPr="005E14C9" w:rsidR="000C36C3">
        <w:rPr>
          <w:rFonts w:cs="Arial"/>
        </w:rPr>
        <w:t xml:space="preserve">Service Delivery Requirement </w:t>
      </w:r>
      <w:bookmarkEnd w:id="43"/>
    </w:p>
    <w:p w:rsidRPr="005E14C9" w:rsidR="009E5C47" w:rsidP="00554A4B" w:rsidRDefault="009A331E" w14:paraId="120AF2D2" w14:textId="5CBE8DE8">
      <w:pPr>
        <w:pStyle w:val="Heading2"/>
        <w:keepLines w:val="0"/>
        <w:widowControl w:val="0"/>
        <w:rPr>
          <w:rFonts w:cs="Arial"/>
        </w:rPr>
      </w:pPr>
      <w:bookmarkStart w:name="_6.1_Customized_Wage" w:id="44"/>
      <w:bookmarkStart w:name="_2.4.1_Customized_Wage" w:id="45"/>
      <w:bookmarkEnd w:id="44"/>
      <w:bookmarkEnd w:id="45"/>
      <w:r>
        <w:rPr>
          <w:rFonts w:cs="Arial"/>
          <w:highlight w:val="lightGray"/>
        </w:rPr>
        <w:t>2.4.1</w:t>
      </w:r>
      <w:r w:rsidRPr="005E14C9" w:rsidR="00943E90">
        <w:rPr>
          <w:rFonts w:cs="Arial"/>
          <w:highlight w:val="lightGray"/>
        </w:rPr>
        <w:t xml:space="preserve"> </w:t>
      </w:r>
      <w:r w:rsidRPr="005E14C9" w:rsidR="004A47CC">
        <w:rPr>
          <w:rFonts w:cs="Arial"/>
          <w:highlight w:val="lightGray"/>
        </w:rPr>
        <w:t xml:space="preserve">Customized </w:t>
      </w:r>
      <w:r w:rsidRPr="005E14C9" w:rsidR="009E5C47">
        <w:rPr>
          <w:rFonts w:cs="Arial"/>
          <w:highlight w:val="lightGray"/>
        </w:rPr>
        <w:t xml:space="preserve">Wage Employment </w:t>
      </w:r>
      <w:r w:rsidRPr="005E14C9" w:rsidR="0072756D">
        <w:rPr>
          <w:rFonts w:cs="Arial"/>
          <w:highlight w:val="lightGray"/>
        </w:rPr>
        <w:t>(CWE)</w:t>
      </w:r>
    </w:p>
    <w:p w:rsidRPr="005E14C9" w:rsidR="00BB369B" w:rsidP="00554A4B" w:rsidRDefault="00D02190" w14:paraId="653AF7BE" w14:textId="0EE8CB90">
      <w:pPr>
        <w:pStyle w:val="Heading3"/>
        <w:keepLines w:val="0"/>
        <w:widowControl w:val="0"/>
        <w:rPr>
          <w:rFonts w:cs="Arial"/>
        </w:rPr>
      </w:pPr>
      <w:r>
        <w:rPr>
          <w:rFonts w:cs="Arial"/>
        </w:rPr>
        <w:t>2.4.1.1</w:t>
      </w:r>
      <w:r w:rsidRPr="005E14C9" w:rsidR="00C6347D">
        <w:rPr>
          <w:rFonts w:cs="Arial"/>
        </w:rPr>
        <w:t xml:space="preserve"> </w:t>
      </w:r>
      <w:r w:rsidRPr="005E14C9" w:rsidR="00E55922">
        <w:rPr>
          <w:rFonts w:cs="Arial"/>
        </w:rPr>
        <w:t>C</w:t>
      </w:r>
      <w:r w:rsidRPr="005E14C9" w:rsidR="00536F97">
        <w:rPr>
          <w:rFonts w:cs="Arial"/>
        </w:rPr>
        <w:t xml:space="preserve">ustomized </w:t>
      </w:r>
      <w:r w:rsidRPr="005E14C9" w:rsidR="00E55922">
        <w:rPr>
          <w:rFonts w:cs="Arial"/>
        </w:rPr>
        <w:t>E</w:t>
      </w:r>
      <w:r w:rsidRPr="005E14C9" w:rsidR="00536F97">
        <w:rPr>
          <w:rFonts w:cs="Arial"/>
        </w:rPr>
        <w:t>mployment (CE)</w:t>
      </w:r>
      <w:r w:rsidRPr="005E14C9" w:rsidR="00E55922">
        <w:rPr>
          <w:rFonts w:cs="Arial"/>
        </w:rPr>
        <w:t xml:space="preserve"> </w:t>
      </w:r>
      <w:r w:rsidRPr="005E14C9" w:rsidR="00C6347D">
        <w:rPr>
          <w:rFonts w:cs="Arial"/>
        </w:rPr>
        <w:t>Plan</w:t>
      </w:r>
    </w:p>
    <w:p w:rsidRPr="005E14C9" w:rsidR="0079374A" w:rsidP="00554A4B" w:rsidRDefault="00A95E90" w14:paraId="4F949C3A" w14:textId="59004B4A">
      <w:pPr>
        <w:pStyle w:val="4thSection"/>
        <w:keepLines w:val="0"/>
        <w:widowControl w:val="0"/>
        <w:rPr>
          <w:rFonts w:ascii="Arial" w:hAnsi="Arial" w:cs="Arial"/>
        </w:rPr>
      </w:pPr>
      <w:bookmarkStart w:name="_Hlk152041760" w:id="46"/>
      <w:r>
        <w:rPr>
          <w:rFonts w:ascii="Arial" w:hAnsi="Arial" w:cs="Arial"/>
        </w:rPr>
        <w:t>2.4.1.1.</w:t>
      </w:r>
      <w:r w:rsidR="00CD7189">
        <w:rPr>
          <w:rFonts w:ascii="Arial" w:hAnsi="Arial" w:cs="Arial"/>
        </w:rPr>
        <w:t>1</w:t>
      </w:r>
      <w:r w:rsidRPr="005E14C9" w:rsidR="00C6347D">
        <w:rPr>
          <w:rFonts w:ascii="Arial" w:hAnsi="Arial" w:cs="Arial"/>
        </w:rPr>
        <w:t xml:space="preserve"> </w:t>
      </w:r>
      <w:r w:rsidRPr="005E14C9" w:rsidR="00E55922">
        <w:rPr>
          <w:rFonts w:ascii="Arial" w:hAnsi="Arial" w:cs="Arial"/>
        </w:rPr>
        <w:t xml:space="preserve">CE </w:t>
      </w:r>
      <w:r w:rsidRPr="005E14C9" w:rsidR="00C6347D">
        <w:rPr>
          <w:rFonts w:ascii="Arial" w:hAnsi="Arial" w:cs="Arial"/>
        </w:rPr>
        <w:t>Plan</w:t>
      </w:r>
      <w:r w:rsidRPr="005E14C9" w:rsidR="006B190A">
        <w:rPr>
          <w:rFonts w:ascii="Arial" w:hAnsi="Arial" w:cs="Arial"/>
        </w:rPr>
        <w:t xml:space="preserve"> </w:t>
      </w:r>
      <w:r w:rsidRPr="005E14C9" w:rsidR="00C6347D">
        <w:rPr>
          <w:rFonts w:ascii="Arial" w:hAnsi="Arial" w:cs="Arial"/>
        </w:rPr>
        <w:t>- Service Description</w:t>
      </w:r>
      <w:bookmarkEnd w:id="46"/>
    </w:p>
    <w:p w:rsidRPr="005E14C9" w:rsidR="00947090" w:rsidP="00AC67EC" w:rsidRDefault="00947090" w14:paraId="7325C65B" w14:textId="6CBA8CF3">
      <w:pPr>
        <w:rPr>
          <w:rFonts w:cs="Arial"/>
        </w:rPr>
      </w:pPr>
      <w:r w:rsidRPr="005E14C9">
        <w:rPr>
          <w:rFonts w:cs="Arial"/>
        </w:rPr>
        <w:t>It is anticipated th</w:t>
      </w:r>
      <w:r w:rsidRPr="005E14C9" w:rsidR="00D52707">
        <w:rPr>
          <w:rFonts w:cs="Arial"/>
        </w:rPr>
        <w:t xml:space="preserve">e CE Plan </w:t>
      </w:r>
      <w:r w:rsidRPr="005E14C9">
        <w:rPr>
          <w:rFonts w:cs="Arial"/>
        </w:rPr>
        <w:t xml:space="preserve">will </w:t>
      </w:r>
      <w:r w:rsidRPr="005E14C9" w:rsidR="00281907">
        <w:rPr>
          <w:rFonts w:cs="Arial"/>
        </w:rPr>
        <w:t xml:space="preserve">be completed </w:t>
      </w:r>
      <w:r w:rsidRPr="005E14C9">
        <w:rPr>
          <w:rFonts w:cs="Arial"/>
        </w:rPr>
        <w:t xml:space="preserve">1 to </w:t>
      </w:r>
      <w:r w:rsidRPr="005E14C9" w:rsidR="00695E9F">
        <w:rPr>
          <w:rFonts w:cs="Arial"/>
        </w:rPr>
        <w:t>2</w:t>
      </w:r>
      <w:r w:rsidRPr="005E14C9">
        <w:rPr>
          <w:rFonts w:cs="Arial"/>
        </w:rPr>
        <w:t xml:space="preserve"> weeks </w:t>
      </w:r>
      <w:r w:rsidRPr="005E14C9" w:rsidR="005C6F69">
        <w:rPr>
          <w:rFonts w:cs="Arial"/>
        </w:rPr>
        <w:t>from the date of the Stage 3 Discovery</w:t>
      </w:r>
      <w:r w:rsidRPr="005E14C9" w:rsidR="00EB5364">
        <w:rPr>
          <w:rFonts w:cs="Arial"/>
        </w:rPr>
        <w:t xml:space="preserve"> </w:t>
      </w:r>
      <w:r w:rsidRPr="005E14C9" w:rsidR="00B656AB">
        <w:rPr>
          <w:rFonts w:cs="Arial"/>
        </w:rPr>
        <w:t>was completed</w:t>
      </w:r>
      <w:r w:rsidRPr="005E14C9" w:rsidR="005C6F69">
        <w:rPr>
          <w:rFonts w:cs="Arial"/>
        </w:rPr>
        <w:t xml:space="preserve">. </w:t>
      </w:r>
    </w:p>
    <w:p w:rsidRPr="005E14C9" w:rsidR="005F2112" w:rsidP="00AC67EC" w:rsidRDefault="005F2112" w14:paraId="79ADD769" w14:textId="107DF7FF">
      <w:pPr>
        <w:rPr>
          <w:rFonts w:cs="Arial"/>
        </w:rPr>
      </w:pPr>
      <w:r w:rsidRPr="005E14C9">
        <w:rPr>
          <w:rFonts w:cs="Arial"/>
        </w:rPr>
        <w:t xml:space="preserve">The CE Specialist </w:t>
      </w:r>
      <w:r w:rsidRPr="005E14C9" w:rsidR="00E8602D">
        <w:rPr>
          <w:rFonts w:cs="Arial"/>
        </w:rPr>
        <w:t xml:space="preserve">will </w:t>
      </w:r>
      <w:r w:rsidRPr="005E14C9">
        <w:rPr>
          <w:rFonts w:cs="Arial"/>
        </w:rPr>
        <w:t>arrange and facilitate a CE Plan Meeting by:</w:t>
      </w:r>
    </w:p>
    <w:p w:rsidRPr="005E14C9" w:rsidR="005F2112" w:rsidP="00966874" w:rsidRDefault="005F2112" w14:paraId="0046FEB4" w14:textId="651E6340">
      <w:pPr>
        <w:pStyle w:val="ListParagraph"/>
        <w:numPr>
          <w:ilvl w:val="0"/>
          <w:numId w:val="61"/>
        </w:numPr>
        <w:rPr>
          <w:rFonts w:cs="Arial"/>
        </w:rPr>
      </w:pPr>
      <w:r w:rsidRPr="005E14C9">
        <w:rPr>
          <w:rFonts w:cs="Arial"/>
        </w:rPr>
        <w:t xml:space="preserve">Coordinating a meeting with the customer’s </w:t>
      </w:r>
      <w:hyperlink w:history="1" w:anchor="_CE_Team">
        <w:r w:rsidRPr="006F5904">
          <w:rPr>
            <w:rStyle w:val="Hyperlink"/>
            <w:rFonts w:cs="Arial"/>
          </w:rPr>
          <w:t>CE Team</w:t>
        </w:r>
      </w:hyperlink>
      <w:r w:rsidRPr="005E14C9">
        <w:rPr>
          <w:rFonts w:cs="Arial"/>
        </w:rPr>
        <w:t>;</w:t>
      </w:r>
    </w:p>
    <w:p w:rsidRPr="005E14C9" w:rsidR="00E217DF" w:rsidP="00966874" w:rsidRDefault="00832CA4" w14:paraId="2F39FCC1" w14:textId="77777777">
      <w:pPr>
        <w:pStyle w:val="ListParagraph"/>
        <w:numPr>
          <w:ilvl w:val="0"/>
          <w:numId w:val="61"/>
        </w:numPr>
        <w:rPr>
          <w:rFonts w:cs="Arial"/>
        </w:rPr>
      </w:pPr>
      <w:r w:rsidRPr="005E14C9">
        <w:rPr>
          <w:rFonts w:cs="Arial"/>
        </w:rPr>
        <w:t>Reviewing the results of the Discovery Personal Genius Staging Records</w:t>
      </w:r>
      <w:r w:rsidRPr="005E14C9" w:rsidR="00E217DF">
        <w:rPr>
          <w:rFonts w:cs="Arial"/>
        </w:rPr>
        <w:t>;</w:t>
      </w:r>
    </w:p>
    <w:p w:rsidRPr="005E14C9" w:rsidR="00832CA4" w:rsidP="00966874" w:rsidRDefault="00E217DF" w14:paraId="4DBDB215" w14:textId="751D4D76">
      <w:pPr>
        <w:pStyle w:val="ListParagraph"/>
        <w:numPr>
          <w:ilvl w:val="0"/>
          <w:numId w:val="61"/>
        </w:numPr>
        <w:rPr>
          <w:rFonts w:cs="Arial"/>
        </w:rPr>
      </w:pPr>
      <w:r w:rsidRPr="005E14C9">
        <w:rPr>
          <w:rFonts w:cs="Arial"/>
        </w:rPr>
        <w:t xml:space="preserve">Identifying </w:t>
      </w:r>
      <w:r w:rsidRPr="005E14C9" w:rsidR="00832CA4">
        <w:rPr>
          <w:rFonts w:cs="Arial"/>
        </w:rPr>
        <w:t xml:space="preserve">the 3 </w:t>
      </w:r>
      <w:hyperlink w:history="1" w:anchor="_Wage_Employment">
        <w:r w:rsidRPr="00A2771D">
          <w:rPr>
            <w:rStyle w:val="Hyperlink"/>
            <w:rFonts w:cs="Arial"/>
          </w:rPr>
          <w:t>vocational themes</w:t>
        </w:r>
      </w:hyperlink>
      <w:r w:rsidRPr="005E14C9" w:rsidR="00832CA4">
        <w:rPr>
          <w:rFonts w:cs="Arial"/>
        </w:rPr>
        <w:t xml:space="preserve"> in </w:t>
      </w:r>
      <w:r w:rsidRPr="005E14C9" w:rsidR="00FE5CF1">
        <w:rPr>
          <w:rFonts w:cs="Arial"/>
        </w:rPr>
        <w:t xml:space="preserve">the </w:t>
      </w:r>
      <w:r w:rsidRPr="005E14C9" w:rsidR="00832CA4">
        <w:rPr>
          <w:rFonts w:cs="Arial"/>
        </w:rPr>
        <w:t xml:space="preserve">Career </w:t>
      </w:r>
      <w:r w:rsidRPr="005E14C9">
        <w:rPr>
          <w:rFonts w:cs="Arial"/>
        </w:rPr>
        <w:t xml:space="preserve">Narrative-Vocational </w:t>
      </w:r>
      <w:r w:rsidRPr="005E14C9" w:rsidR="00832CA4">
        <w:rPr>
          <w:rFonts w:cs="Arial"/>
        </w:rPr>
        <w:t>Profile;</w:t>
      </w:r>
    </w:p>
    <w:p w:rsidRPr="005E14C9" w:rsidR="000E5DF5" w:rsidP="00966874" w:rsidRDefault="005F2112" w14:paraId="637AADB3" w14:textId="6435C364">
      <w:pPr>
        <w:pStyle w:val="ListParagraph"/>
        <w:numPr>
          <w:ilvl w:val="0"/>
          <w:numId w:val="7"/>
        </w:numPr>
        <w:rPr>
          <w:rFonts w:cs="Arial"/>
        </w:rPr>
      </w:pPr>
      <w:r w:rsidRPr="005E14C9">
        <w:rPr>
          <w:rFonts w:cs="Arial"/>
        </w:rPr>
        <w:t>Facilitating discussions</w:t>
      </w:r>
      <w:r w:rsidRPr="005E14C9" w:rsidR="00666095">
        <w:rPr>
          <w:rFonts w:cs="Arial"/>
        </w:rPr>
        <w:t>, brainstorming</w:t>
      </w:r>
      <w:r w:rsidRPr="005E14C9" w:rsidR="007A7659">
        <w:rPr>
          <w:rFonts w:cs="Arial"/>
        </w:rPr>
        <w:t>,</w:t>
      </w:r>
      <w:r w:rsidRPr="005E14C9">
        <w:rPr>
          <w:rFonts w:cs="Arial"/>
        </w:rPr>
        <w:t xml:space="preserve"> </w:t>
      </w:r>
      <w:r w:rsidRPr="005E14C9" w:rsidR="00666095">
        <w:rPr>
          <w:rFonts w:cs="Arial"/>
        </w:rPr>
        <w:t>and</w:t>
      </w:r>
      <w:r w:rsidRPr="005E14C9" w:rsidR="009743EE">
        <w:rPr>
          <w:rFonts w:cs="Arial"/>
        </w:rPr>
        <w:t xml:space="preserve"> </w:t>
      </w:r>
      <w:r w:rsidRPr="005E14C9" w:rsidR="007A7659">
        <w:rPr>
          <w:rFonts w:cs="Arial"/>
        </w:rPr>
        <w:t>comp</w:t>
      </w:r>
      <w:r w:rsidRPr="005E14C9" w:rsidR="00462BC9">
        <w:rPr>
          <w:rFonts w:cs="Arial"/>
        </w:rPr>
        <w:t>leting</w:t>
      </w:r>
      <w:r w:rsidRPr="005E14C9" w:rsidR="00666095">
        <w:rPr>
          <w:rFonts w:cs="Arial"/>
        </w:rPr>
        <w:t xml:space="preserve"> activities </w:t>
      </w:r>
      <w:r w:rsidRPr="005E14C9">
        <w:rPr>
          <w:rFonts w:cs="Arial"/>
        </w:rPr>
        <w:t>to create</w:t>
      </w:r>
      <w:r w:rsidRPr="005E14C9" w:rsidR="00F84FCF">
        <w:rPr>
          <w:rFonts w:cs="Arial"/>
        </w:rPr>
        <w:t xml:space="preserve"> the customer’s </w:t>
      </w:r>
      <w:r w:rsidRPr="005E14C9">
        <w:rPr>
          <w:rFonts w:cs="Arial"/>
        </w:rPr>
        <w:t xml:space="preserve">CE Plan </w:t>
      </w:r>
      <w:r w:rsidRPr="005E14C9" w:rsidR="00B52B41">
        <w:rPr>
          <w:rFonts w:cs="Arial"/>
        </w:rPr>
        <w:t>to</w:t>
      </w:r>
      <w:r w:rsidRPr="005E14C9" w:rsidR="00BE095E">
        <w:rPr>
          <w:rFonts w:cs="Arial"/>
        </w:rPr>
        <w:t xml:space="preserve"> identify:</w:t>
      </w:r>
    </w:p>
    <w:p w:rsidRPr="005E14C9" w:rsidR="0038783A" w:rsidP="00966874" w:rsidRDefault="00282B6E" w14:paraId="7644CD75" w14:textId="6D87F329">
      <w:pPr>
        <w:pStyle w:val="ListParagraph"/>
        <w:numPr>
          <w:ilvl w:val="0"/>
          <w:numId w:val="55"/>
        </w:numPr>
        <w:rPr>
          <w:rFonts w:cs="Arial"/>
        </w:rPr>
      </w:pPr>
      <w:r w:rsidRPr="005E14C9">
        <w:rPr>
          <w:rFonts w:cs="Arial"/>
        </w:rPr>
        <w:t>T</w:t>
      </w:r>
      <w:r w:rsidRPr="005E14C9" w:rsidR="0026087F">
        <w:rPr>
          <w:rFonts w:cs="Arial"/>
        </w:rPr>
        <w:t xml:space="preserve">he customer’s </w:t>
      </w:r>
      <w:r w:rsidRPr="005E14C9" w:rsidR="00256699">
        <w:rPr>
          <w:rFonts w:cs="Arial"/>
        </w:rPr>
        <w:t>skills</w:t>
      </w:r>
      <w:r w:rsidRPr="005E14C9" w:rsidR="0026087F">
        <w:rPr>
          <w:rFonts w:cs="Arial"/>
        </w:rPr>
        <w:t xml:space="preserve">, interests, </w:t>
      </w:r>
      <w:r w:rsidRPr="005E14C9" w:rsidR="00D327AE">
        <w:rPr>
          <w:rFonts w:cs="Arial"/>
        </w:rPr>
        <w:t>ideal</w:t>
      </w:r>
      <w:r w:rsidRPr="005E14C9" w:rsidR="005F2112">
        <w:rPr>
          <w:rFonts w:cs="Arial"/>
        </w:rPr>
        <w:t xml:space="preserve"> employment conditions,</w:t>
      </w:r>
      <w:r w:rsidRPr="005E14C9" w:rsidR="00767A08">
        <w:rPr>
          <w:rFonts w:cs="Arial"/>
        </w:rPr>
        <w:t xml:space="preserve"> </w:t>
      </w:r>
      <w:r w:rsidRPr="005E14C9" w:rsidR="00256699">
        <w:rPr>
          <w:rFonts w:cs="Arial"/>
        </w:rPr>
        <w:t>disability disclosure</w:t>
      </w:r>
      <w:r w:rsidRPr="005E14C9" w:rsidR="008B6594">
        <w:rPr>
          <w:rFonts w:cs="Arial"/>
        </w:rPr>
        <w:t xml:space="preserve"> preferences</w:t>
      </w:r>
      <w:r w:rsidRPr="005E14C9" w:rsidR="00E217DF">
        <w:rPr>
          <w:rFonts w:cs="Arial"/>
        </w:rPr>
        <w:t xml:space="preserve"> and potential support needs</w:t>
      </w:r>
      <w:r w:rsidRPr="005E14C9" w:rsidR="0038783A">
        <w:rPr>
          <w:rFonts w:cs="Arial"/>
        </w:rPr>
        <w:t>;</w:t>
      </w:r>
    </w:p>
    <w:p w:rsidRPr="005E14C9" w:rsidR="00D44CFF" w:rsidP="00966874" w:rsidRDefault="00282B6E" w14:paraId="7B2961C4" w14:textId="6BE12CE9">
      <w:pPr>
        <w:pStyle w:val="ListParagraph"/>
        <w:numPr>
          <w:ilvl w:val="0"/>
          <w:numId w:val="55"/>
        </w:numPr>
        <w:rPr>
          <w:rFonts w:cs="Arial"/>
        </w:rPr>
      </w:pPr>
      <w:r w:rsidRPr="005E14C9">
        <w:rPr>
          <w:rFonts w:cs="Arial"/>
        </w:rPr>
        <w:t>P</w:t>
      </w:r>
      <w:r w:rsidRPr="005E14C9" w:rsidR="009704D3">
        <w:rPr>
          <w:rFonts w:cs="Arial"/>
        </w:rPr>
        <w:t xml:space="preserve">otential resources </w:t>
      </w:r>
      <w:r w:rsidRPr="005E14C9" w:rsidR="00F84FCF">
        <w:rPr>
          <w:rFonts w:cs="Arial"/>
        </w:rPr>
        <w:t xml:space="preserve">for the customer related </w:t>
      </w:r>
      <w:r w:rsidRPr="005E14C9" w:rsidR="009704D3">
        <w:rPr>
          <w:rFonts w:cs="Arial"/>
        </w:rPr>
        <w:t xml:space="preserve">for job development, </w:t>
      </w:r>
      <w:hyperlink w:history="1" w:anchor="_Ongoing_Support_Services">
        <w:r w:rsidRPr="00783E85" w:rsidR="008778A9">
          <w:rPr>
            <w:rStyle w:val="Hyperlink"/>
            <w:rFonts w:cs="Arial"/>
          </w:rPr>
          <w:t>O</w:t>
        </w:r>
        <w:r w:rsidRPr="00783E85" w:rsidR="009704D3">
          <w:rPr>
            <w:rStyle w:val="Hyperlink"/>
            <w:rFonts w:cs="Arial"/>
          </w:rPr>
          <w:t xml:space="preserve">ngoing </w:t>
        </w:r>
        <w:r w:rsidRPr="00783E85" w:rsidR="008778A9">
          <w:rPr>
            <w:rStyle w:val="Hyperlink"/>
            <w:rFonts w:cs="Arial"/>
          </w:rPr>
          <w:t>S</w:t>
        </w:r>
        <w:r w:rsidRPr="00783E85" w:rsidR="009704D3">
          <w:rPr>
            <w:rStyle w:val="Hyperlink"/>
            <w:rFonts w:cs="Arial"/>
          </w:rPr>
          <w:t>upports</w:t>
        </w:r>
      </w:hyperlink>
      <w:r w:rsidRPr="005E14C9" w:rsidR="009704D3">
        <w:rPr>
          <w:rFonts w:cs="Arial"/>
        </w:rPr>
        <w:t xml:space="preserve"> and </w:t>
      </w:r>
      <w:r w:rsidRPr="005E14C9" w:rsidR="008578B8">
        <w:rPr>
          <w:rFonts w:cs="Arial"/>
        </w:rPr>
        <w:t xml:space="preserve">Extended Service for long term supports through </w:t>
      </w:r>
      <w:r w:rsidRPr="005E14C9" w:rsidR="009E2A92">
        <w:rPr>
          <w:rFonts w:cs="Arial"/>
        </w:rPr>
        <w:t>Resource Mapping</w:t>
      </w:r>
      <w:r w:rsidRPr="005E14C9" w:rsidR="008778A9">
        <w:rPr>
          <w:rFonts w:cs="Arial"/>
        </w:rPr>
        <w:t>;</w:t>
      </w:r>
    </w:p>
    <w:p w:rsidRPr="005E14C9" w:rsidR="005F2112" w:rsidP="00966874" w:rsidRDefault="00282B6E" w14:paraId="00B910F0" w14:textId="2C766F91">
      <w:pPr>
        <w:pStyle w:val="ListParagraph"/>
        <w:numPr>
          <w:ilvl w:val="0"/>
          <w:numId w:val="55"/>
        </w:numPr>
        <w:rPr>
          <w:rFonts w:cs="Arial"/>
        </w:rPr>
      </w:pPr>
      <w:r w:rsidRPr="005E14C9">
        <w:rPr>
          <w:rFonts w:cs="Arial"/>
        </w:rPr>
        <w:t>T</w:t>
      </w:r>
      <w:r w:rsidRPr="005E14C9" w:rsidR="005F2112">
        <w:rPr>
          <w:rFonts w:cs="Arial"/>
        </w:rPr>
        <w:t>he “List of 20”</w:t>
      </w:r>
      <w:r w:rsidRPr="005E14C9" w:rsidR="007D4646">
        <w:rPr>
          <w:rFonts w:cs="Arial"/>
        </w:rPr>
        <w:t>;</w:t>
      </w:r>
    </w:p>
    <w:p w:rsidRPr="005E14C9" w:rsidR="007D4646" w:rsidP="00966874" w:rsidRDefault="00BE095E" w14:paraId="76E25C1E" w14:textId="72BF352D">
      <w:pPr>
        <w:pStyle w:val="ListParagraph"/>
        <w:numPr>
          <w:ilvl w:val="0"/>
          <w:numId w:val="56"/>
        </w:numPr>
        <w:rPr>
          <w:rFonts w:cs="Arial"/>
        </w:rPr>
      </w:pPr>
      <w:r w:rsidRPr="005E14C9">
        <w:rPr>
          <w:rFonts w:cs="Arial"/>
        </w:rPr>
        <w:t>A</w:t>
      </w:r>
      <w:r w:rsidRPr="005E14C9" w:rsidR="00A3261B">
        <w:rPr>
          <w:rFonts w:cs="Arial"/>
        </w:rPr>
        <w:t xml:space="preserve"> minimum of 5 </w:t>
      </w:r>
      <w:r w:rsidRPr="005E14C9" w:rsidR="00462BC9">
        <w:rPr>
          <w:rFonts w:cs="Arial"/>
        </w:rPr>
        <w:t>b</w:t>
      </w:r>
      <w:r w:rsidRPr="005E14C9" w:rsidR="00712877">
        <w:rPr>
          <w:rFonts w:cs="Arial"/>
        </w:rPr>
        <w:t>usinesses</w:t>
      </w:r>
      <w:r w:rsidRPr="005E14C9" w:rsidR="00427788">
        <w:rPr>
          <w:rFonts w:cs="Arial"/>
        </w:rPr>
        <w:t xml:space="preserve"> </w:t>
      </w:r>
      <w:r w:rsidRPr="005E14C9" w:rsidR="00F32D3A">
        <w:rPr>
          <w:rFonts w:cs="Arial"/>
        </w:rPr>
        <w:t xml:space="preserve">with </w:t>
      </w:r>
      <w:r w:rsidRPr="005E14C9" w:rsidR="00427788">
        <w:rPr>
          <w:rFonts w:cs="Arial"/>
        </w:rPr>
        <w:t>potential contacts</w:t>
      </w:r>
      <w:r w:rsidRPr="005E14C9" w:rsidR="00712877">
        <w:rPr>
          <w:rFonts w:cs="Arial"/>
        </w:rPr>
        <w:t xml:space="preserve"> for</w:t>
      </w:r>
      <w:r w:rsidRPr="005E14C9" w:rsidR="000C0A1B">
        <w:rPr>
          <w:rFonts w:cs="Arial"/>
        </w:rPr>
        <w:t xml:space="preserve"> each</w:t>
      </w:r>
      <w:r w:rsidRPr="005E14C9" w:rsidR="00712877">
        <w:rPr>
          <w:rFonts w:cs="Arial"/>
        </w:rPr>
        <w:t xml:space="preserve"> </w:t>
      </w:r>
      <w:r w:rsidRPr="005E14C9" w:rsidR="00427788">
        <w:rPr>
          <w:rFonts w:cs="Arial"/>
        </w:rPr>
        <w:t>V</w:t>
      </w:r>
      <w:r w:rsidRPr="005E14C9" w:rsidR="00712877">
        <w:rPr>
          <w:rFonts w:cs="Arial"/>
        </w:rPr>
        <w:t xml:space="preserve">ocational </w:t>
      </w:r>
      <w:r w:rsidRPr="005E14C9" w:rsidR="005837F4">
        <w:rPr>
          <w:rFonts w:cs="Arial"/>
        </w:rPr>
        <w:t>Theme;</w:t>
      </w:r>
      <w:r w:rsidRPr="005E14C9" w:rsidR="00712877">
        <w:rPr>
          <w:rFonts w:cs="Arial"/>
        </w:rPr>
        <w:t xml:space="preserve"> </w:t>
      </w:r>
      <w:r w:rsidRPr="005E14C9" w:rsidR="00E217DF">
        <w:rPr>
          <w:rFonts w:cs="Arial"/>
        </w:rPr>
        <w:t>and</w:t>
      </w:r>
    </w:p>
    <w:p w:rsidRPr="005E14C9" w:rsidR="00427788" w:rsidP="00966874" w:rsidRDefault="00BE095E" w14:paraId="2857309A" w14:textId="1F48B275">
      <w:pPr>
        <w:pStyle w:val="ListParagraph"/>
        <w:numPr>
          <w:ilvl w:val="0"/>
          <w:numId w:val="56"/>
        </w:numPr>
        <w:rPr>
          <w:rFonts w:cs="Arial"/>
        </w:rPr>
      </w:pPr>
      <w:r w:rsidRPr="005E14C9">
        <w:rPr>
          <w:rFonts w:cs="Arial"/>
        </w:rPr>
        <w:t xml:space="preserve">Job </w:t>
      </w:r>
      <w:r w:rsidRPr="005E14C9" w:rsidR="00FE7ACA">
        <w:rPr>
          <w:rFonts w:cs="Arial"/>
        </w:rPr>
        <w:t>d</w:t>
      </w:r>
      <w:r w:rsidRPr="005E14C9">
        <w:rPr>
          <w:rFonts w:cs="Arial"/>
        </w:rPr>
        <w:t xml:space="preserve">evelopment </w:t>
      </w:r>
      <w:r w:rsidRPr="005E14C9" w:rsidR="00FF49F1">
        <w:rPr>
          <w:rFonts w:cs="Arial"/>
        </w:rPr>
        <w:t>marketing tools</w:t>
      </w:r>
      <w:r w:rsidRPr="005E14C9" w:rsidR="005837F4">
        <w:rPr>
          <w:rFonts w:cs="Arial"/>
        </w:rPr>
        <w:t>;</w:t>
      </w:r>
    </w:p>
    <w:p w:rsidRPr="005E14C9" w:rsidR="00A741A3" w:rsidP="00966874" w:rsidRDefault="00A647AD" w14:paraId="1B709E3B" w14:textId="176C64FA">
      <w:pPr>
        <w:pStyle w:val="ListParagraph"/>
        <w:numPr>
          <w:ilvl w:val="0"/>
          <w:numId w:val="57"/>
        </w:numPr>
        <w:rPr>
          <w:rFonts w:cs="Arial"/>
        </w:rPr>
      </w:pPr>
      <w:r w:rsidRPr="005E14C9">
        <w:rPr>
          <w:rFonts w:cs="Arial"/>
        </w:rPr>
        <w:t>Developing</w:t>
      </w:r>
      <w:r w:rsidRPr="005E14C9" w:rsidR="005F2112">
        <w:rPr>
          <w:rFonts w:cs="Arial"/>
        </w:rPr>
        <w:t xml:space="preserve"> a plan for future CE </w:t>
      </w:r>
      <w:r w:rsidRPr="005E14C9" w:rsidR="009304F4">
        <w:rPr>
          <w:rFonts w:cs="Arial"/>
        </w:rPr>
        <w:t>P</w:t>
      </w:r>
      <w:r w:rsidRPr="005E14C9" w:rsidR="005F2112">
        <w:rPr>
          <w:rFonts w:cs="Arial"/>
        </w:rPr>
        <w:t xml:space="preserve">lanning </w:t>
      </w:r>
      <w:r w:rsidRPr="005E14C9" w:rsidR="009304F4">
        <w:rPr>
          <w:rFonts w:cs="Arial"/>
        </w:rPr>
        <w:t>M</w:t>
      </w:r>
      <w:r w:rsidRPr="005E14C9" w:rsidR="005F2112">
        <w:rPr>
          <w:rFonts w:cs="Arial"/>
        </w:rPr>
        <w:t>eetings; and</w:t>
      </w:r>
      <w:r w:rsidRPr="005E14C9" w:rsidR="00A741A3">
        <w:rPr>
          <w:rFonts w:cs="Arial"/>
        </w:rPr>
        <w:t xml:space="preserve"> </w:t>
      </w:r>
    </w:p>
    <w:p w:rsidRPr="005E14C9" w:rsidR="0024359E" w:rsidP="00966874" w:rsidRDefault="005F2112" w14:paraId="78753051" w14:textId="76CDC6B0">
      <w:pPr>
        <w:pStyle w:val="ListParagraph"/>
        <w:numPr>
          <w:ilvl w:val="0"/>
          <w:numId w:val="57"/>
        </w:numPr>
        <w:rPr>
          <w:rFonts w:cs="Arial"/>
        </w:rPr>
      </w:pPr>
      <w:r w:rsidRPr="005E14C9">
        <w:rPr>
          <w:rFonts w:cs="Arial"/>
        </w:rPr>
        <w:t>Identify</w:t>
      </w:r>
      <w:r w:rsidRPr="005E14C9" w:rsidR="00140973">
        <w:rPr>
          <w:rFonts w:cs="Arial"/>
        </w:rPr>
        <w:t>ing</w:t>
      </w:r>
      <w:r w:rsidRPr="005E14C9">
        <w:rPr>
          <w:rFonts w:cs="Arial"/>
        </w:rPr>
        <w:t xml:space="preserve"> the next steps for future job development</w:t>
      </w:r>
      <w:r w:rsidRPr="005E14C9" w:rsidR="00EB2037">
        <w:rPr>
          <w:rFonts w:cs="Arial"/>
        </w:rPr>
        <w:t>.</w:t>
      </w:r>
    </w:p>
    <w:p w:rsidRPr="005E14C9" w:rsidR="007B244C" w:rsidP="0024359E" w:rsidRDefault="00220152" w14:paraId="540B3701" w14:textId="27D02DAE">
      <w:pPr>
        <w:rPr>
          <w:rFonts w:cs="Arial"/>
        </w:rPr>
      </w:pPr>
      <w:r w:rsidRPr="005E14C9">
        <w:rPr>
          <w:rFonts w:cs="Arial"/>
        </w:rPr>
        <w:t xml:space="preserve">The </w:t>
      </w:r>
      <w:r w:rsidRPr="005E14C9" w:rsidR="007B244C">
        <w:rPr>
          <w:rFonts w:cs="Arial"/>
        </w:rPr>
        <w:t xml:space="preserve">CE Specialist invoices for the time to coordinate and attend the </w:t>
      </w:r>
      <w:r w:rsidRPr="005E14C9">
        <w:rPr>
          <w:rFonts w:cs="Arial"/>
        </w:rPr>
        <w:t xml:space="preserve">CE Planning </w:t>
      </w:r>
      <w:r w:rsidRPr="005E14C9" w:rsidR="007B244C">
        <w:rPr>
          <w:rFonts w:cs="Arial"/>
        </w:rPr>
        <w:t>meeting.</w:t>
      </w:r>
    </w:p>
    <w:p w:rsidRPr="005E14C9" w:rsidR="0079374A" w:rsidP="00966874" w:rsidRDefault="00220152" w14:paraId="74B14224" w14:textId="574FF7B4">
      <w:pPr>
        <w:pStyle w:val="4thSection"/>
        <w:keepLines w:val="0"/>
        <w:widowControl w:val="0"/>
        <w:numPr>
          <w:ilvl w:val="4"/>
          <w:numId w:val="84"/>
        </w:numPr>
        <w:ind w:left="1170" w:hanging="1170"/>
        <w:rPr>
          <w:rFonts w:ascii="Arial" w:hAnsi="Arial" w:cs="Arial"/>
        </w:rPr>
      </w:pPr>
      <w:r w:rsidRPr="005E14C9">
        <w:rPr>
          <w:rFonts w:ascii="Arial" w:hAnsi="Arial" w:cs="Arial"/>
        </w:rPr>
        <w:t xml:space="preserve">CE </w:t>
      </w:r>
      <w:r w:rsidRPr="005E14C9" w:rsidR="00C6347D">
        <w:rPr>
          <w:rFonts w:ascii="Arial" w:hAnsi="Arial" w:cs="Arial"/>
        </w:rPr>
        <w:t>Plan</w:t>
      </w:r>
      <w:r w:rsidRPr="005E14C9" w:rsidR="006B190A">
        <w:rPr>
          <w:rFonts w:ascii="Arial" w:hAnsi="Arial" w:cs="Arial"/>
        </w:rPr>
        <w:t xml:space="preserve"> </w:t>
      </w:r>
      <w:r w:rsidRPr="005E14C9" w:rsidR="00C6347D">
        <w:rPr>
          <w:rFonts w:ascii="Arial" w:hAnsi="Arial" w:cs="Arial"/>
        </w:rPr>
        <w:t>- Process and Procedures</w:t>
      </w:r>
    </w:p>
    <w:p w:rsidRPr="005E14C9" w:rsidR="00AC67BA" w:rsidP="00EE2174" w:rsidRDefault="00220152" w14:paraId="0CFD2A24" w14:textId="31967700">
      <w:pPr>
        <w:keepLines/>
        <w:widowControl w:val="0"/>
        <w:rPr>
          <w:rFonts w:cs="Arial"/>
        </w:rPr>
      </w:pPr>
      <w:r w:rsidRPr="005E14C9">
        <w:rPr>
          <w:rFonts w:cs="Arial"/>
        </w:rPr>
        <w:t xml:space="preserve">The </w:t>
      </w:r>
      <w:r w:rsidRPr="005E14C9" w:rsidR="00F80194">
        <w:rPr>
          <w:rFonts w:cs="Arial"/>
        </w:rPr>
        <w:t>CE Specialist</w:t>
      </w:r>
      <w:r w:rsidRPr="005E14C9" w:rsidR="00AC67BA">
        <w:rPr>
          <w:rFonts w:cs="Arial"/>
        </w:rPr>
        <w:t xml:space="preserve"> a</w:t>
      </w:r>
      <w:r w:rsidRPr="005E14C9" w:rsidR="00F80194">
        <w:rPr>
          <w:rFonts w:cs="Arial"/>
        </w:rPr>
        <w:t xml:space="preserve">rranges and </w:t>
      </w:r>
      <w:r w:rsidRPr="005E14C9" w:rsidR="002F2367">
        <w:rPr>
          <w:rFonts w:cs="Arial"/>
        </w:rPr>
        <w:t xml:space="preserve">facilities the CE </w:t>
      </w:r>
      <w:r w:rsidRPr="005E14C9" w:rsidR="00E217DF">
        <w:rPr>
          <w:rFonts w:cs="Arial"/>
        </w:rPr>
        <w:t xml:space="preserve">Plan </w:t>
      </w:r>
      <w:r w:rsidRPr="005E14C9" w:rsidR="002F2367">
        <w:rPr>
          <w:rFonts w:cs="Arial"/>
        </w:rPr>
        <w:t>Meeting to establish the customer’s CE Plan</w:t>
      </w:r>
      <w:r w:rsidRPr="005E14C9" w:rsidR="00AC67BA">
        <w:rPr>
          <w:rFonts w:cs="Arial"/>
        </w:rPr>
        <w:t>.</w:t>
      </w:r>
    </w:p>
    <w:p w:rsidRPr="005E14C9" w:rsidR="00B444C3" w:rsidP="00EE2174" w:rsidRDefault="00220152" w14:paraId="4146BCE2" w14:textId="1AFD9300">
      <w:pPr>
        <w:keepLines/>
        <w:widowControl w:val="0"/>
        <w:rPr>
          <w:rFonts w:cs="Arial"/>
        </w:rPr>
      </w:pPr>
      <w:r w:rsidRPr="005E14C9">
        <w:rPr>
          <w:rFonts w:cs="Arial"/>
        </w:rPr>
        <w:t xml:space="preserve">The </w:t>
      </w:r>
      <w:r w:rsidRPr="005E14C9" w:rsidR="001F2648">
        <w:rPr>
          <w:rFonts w:cs="Arial"/>
        </w:rPr>
        <w:t>CE Specialist completes the CE Activity Report</w:t>
      </w:r>
      <w:r w:rsidRPr="005E14C9" w:rsidR="00031651">
        <w:rPr>
          <w:rFonts w:cs="Arial"/>
        </w:rPr>
        <w:t xml:space="preserve"> and </w:t>
      </w:r>
      <w:r w:rsidRPr="005E14C9" w:rsidR="00E65DE6">
        <w:rPr>
          <w:rFonts w:cs="Arial"/>
        </w:rPr>
        <w:t xml:space="preserve">CE Plan </w:t>
      </w:r>
      <w:r w:rsidRPr="005E14C9" w:rsidR="00031651">
        <w:rPr>
          <w:rFonts w:cs="Arial"/>
        </w:rPr>
        <w:t>Staging Record</w:t>
      </w:r>
      <w:r w:rsidRPr="005E14C9" w:rsidR="00E65DE6">
        <w:rPr>
          <w:rFonts w:cs="Arial"/>
        </w:rPr>
        <w:t>.</w:t>
      </w:r>
    </w:p>
    <w:p w:rsidR="00C62F89" w:rsidP="00EE2174" w:rsidRDefault="00C62F89" w14:paraId="56D70443" w14:textId="722D3B71">
      <w:pPr>
        <w:keepNext/>
        <w:keepLines/>
        <w:widowControl w:val="0"/>
        <w:rPr>
          <w:rFonts w:cs="Arial"/>
        </w:rPr>
      </w:pPr>
      <w:r w:rsidRPr="005E14C9">
        <w:rPr>
          <w:rFonts w:cs="Arial"/>
        </w:rPr>
        <w:t xml:space="preserve">Once the </w:t>
      </w:r>
      <w:r w:rsidRPr="005E14C9" w:rsidR="00407DA1">
        <w:rPr>
          <w:rFonts w:cs="Arial"/>
        </w:rPr>
        <w:t xml:space="preserve">Stage 1- CWE Job Development-CE Plan Staging Record </w:t>
      </w:r>
      <w:r w:rsidRPr="005E14C9">
        <w:rPr>
          <w:rFonts w:cs="Arial"/>
        </w:rPr>
        <w:t>is complete:</w:t>
      </w:r>
    </w:p>
    <w:p w:rsidRPr="00407DA1" w:rsidR="00407DA1" w:rsidP="00407DA1" w:rsidRDefault="00407DA1" w14:paraId="77449E30" w14:textId="77777777">
      <w:pPr>
        <w:pStyle w:val="ListParagraph"/>
        <w:keepNext/>
        <w:widowControl w:val="0"/>
        <w:numPr>
          <w:ilvl w:val="0"/>
          <w:numId w:val="85"/>
        </w:numPr>
        <w:rPr>
          <w:rFonts w:cs="Arial"/>
        </w:rPr>
      </w:pPr>
      <w:r w:rsidRPr="00407DA1">
        <w:rPr>
          <w:rFonts w:cs="Arial"/>
        </w:rPr>
        <w:t xml:space="preserve">CE Specialist will submit staging record to their GHA mentor, for a Fidelity Review, before submitting it with an invoice to TWC-VR; or </w:t>
      </w:r>
    </w:p>
    <w:p w:rsidRPr="00407DA1" w:rsidR="00407DA1" w:rsidP="00407DA1" w:rsidRDefault="00407DA1" w14:paraId="5C19F722" w14:textId="491211E8">
      <w:pPr>
        <w:pStyle w:val="ListParagraph"/>
        <w:keepLines/>
        <w:widowControl w:val="0"/>
        <w:numPr>
          <w:ilvl w:val="0"/>
          <w:numId w:val="11"/>
        </w:numPr>
        <w:rPr>
          <w:rFonts w:cs="Arial"/>
        </w:rPr>
      </w:pPr>
      <w:r w:rsidRPr="005E14C9">
        <w:rPr>
          <w:rFonts w:cs="Arial"/>
        </w:rPr>
        <w:t>Advanced CE Specialist submits</w:t>
      </w:r>
      <w:r w:rsidRPr="00110215">
        <w:rPr>
          <w:rFonts w:cs="Arial"/>
        </w:rPr>
        <w:t xml:space="preserve"> </w:t>
      </w:r>
      <w:r w:rsidRPr="005E14C9">
        <w:rPr>
          <w:rFonts w:cs="Arial"/>
        </w:rPr>
        <w:t xml:space="preserve">staging record, with the invoice, for quality standard review by the VR Counselor.  If the VR Counselor is unsure whether </w:t>
      </w:r>
      <w:r>
        <w:rPr>
          <w:rFonts w:cs="Arial"/>
        </w:rPr>
        <w:t xml:space="preserve">it </w:t>
      </w:r>
      <w:r w:rsidRPr="005E14C9">
        <w:rPr>
          <w:rFonts w:cs="Arial"/>
        </w:rPr>
        <w:t>meets quality standards, the VR Counselor may request a GHA Authorized CE Fidelity Reviewer complete a Fidelity Review before paying the invoice.</w:t>
      </w:r>
    </w:p>
    <w:p w:rsidRPr="005E14C9" w:rsidR="00014028" w:rsidP="00554A4B" w:rsidRDefault="00CD7189" w14:paraId="20F26AFE" w14:textId="578D2038">
      <w:pPr>
        <w:pStyle w:val="4thSection"/>
        <w:keepLines w:val="0"/>
        <w:widowControl w:val="0"/>
        <w:rPr>
          <w:rFonts w:ascii="Arial" w:hAnsi="Arial" w:cs="Arial"/>
        </w:rPr>
      </w:pPr>
      <w:r>
        <w:rPr>
          <w:rFonts w:ascii="Arial" w:hAnsi="Arial" w:cs="Arial"/>
        </w:rPr>
        <w:t>2.4.1.1.3</w:t>
      </w:r>
      <w:r w:rsidRPr="005E14C9" w:rsidR="00C6347D">
        <w:rPr>
          <w:rFonts w:ascii="Arial" w:hAnsi="Arial" w:cs="Arial"/>
        </w:rPr>
        <w:t xml:space="preserve"> </w:t>
      </w:r>
      <w:r w:rsidRPr="005E14C9" w:rsidR="00220152">
        <w:rPr>
          <w:rFonts w:ascii="Arial" w:hAnsi="Arial" w:cs="Arial"/>
        </w:rPr>
        <w:t xml:space="preserve">CE </w:t>
      </w:r>
      <w:r w:rsidRPr="005E14C9" w:rsidR="00C6347D">
        <w:rPr>
          <w:rFonts w:ascii="Arial" w:hAnsi="Arial" w:cs="Arial"/>
        </w:rPr>
        <w:t>Plan</w:t>
      </w:r>
      <w:r w:rsidRPr="005E14C9" w:rsidR="00850BD0">
        <w:rPr>
          <w:rFonts w:ascii="Arial" w:hAnsi="Arial" w:cs="Arial"/>
        </w:rPr>
        <w:t xml:space="preserve"> </w:t>
      </w:r>
      <w:r w:rsidRPr="005E14C9" w:rsidR="00C6347D">
        <w:rPr>
          <w:rFonts w:ascii="Arial" w:hAnsi="Arial" w:cs="Arial"/>
        </w:rPr>
        <w:t>- Outcomes Required for Payment</w:t>
      </w:r>
    </w:p>
    <w:p w:rsidRPr="005E14C9" w:rsidR="00E217DF" w:rsidP="007A65D2" w:rsidRDefault="00E217DF" w14:paraId="2B848646" w14:textId="35203331">
      <w:pPr>
        <w:keepLines/>
        <w:widowControl w:val="0"/>
        <w:rPr>
          <w:rFonts w:cs="Arial"/>
        </w:rPr>
      </w:pPr>
      <w:bookmarkStart w:name="_Hlk151031484" w:id="47"/>
      <w:r w:rsidRPr="005E14C9">
        <w:rPr>
          <w:rFonts w:cs="Arial"/>
        </w:rPr>
        <w:t xml:space="preserve">The CE Specialist completes tasks and documents </w:t>
      </w:r>
      <w:r w:rsidRPr="005E14C9">
        <w:rPr>
          <w:rFonts w:cs="Arial"/>
          <w:lang w:val="en"/>
        </w:rPr>
        <w:t>in descriptive terms the information required by the service description</w:t>
      </w:r>
      <w:r w:rsidRPr="005E14C9" w:rsidR="00846569">
        <w:rPr>
          <w:rFonts w:cs="Arial"/>
          <w:lang w:val="en"/>
        </w:rPr>
        <w:t xml:space="preserve"> </w:t>
      </w:r>
      <w:r w:rsidRPr="005E14C9" w:rsidR="008F1DAF">
        <w:rPr>
          <w:rFonts w:cs="Arial"/>
          <w:lang w:val="en"/>
        </w:rPr>
        <w:t xml:space="preserve">and </w:t>
      </w:r>
      <w:r w:rsidRPr="005E14C9" w:rsidR="00782AFB">
        <w:rPr>
          <w:rFonts w:cs="Arial"/>
          <w:lang w:val="en"/>
        </w:rPr>
        <w:t xml:space="preserve">on </w:t>
      </w:r>
      <w:r w:rsidRPr="005E14C9">
        <w:rPr>
          <w:rFonts w:cs="Arial"/>
          <w:lang w:val="en"/>
        </w:rPr>
        <w:t>the</w:t>
      </w:r>
      <w:r w:rsidRPr="005E14C9">
        <w:rPr>
          <w:rFonts w:cs="Arial"/>
        </w:rPr>
        <w:t xml:space="preserve"> customer’s </w:t>
      </w:r>
      <w:r w:rsidRPr="005E14C9" w:rsidR="00A02C39">
        <w:rPr>
          <w:rFonts w:cs="Arial"/>
        </w:rPr>
        <w:t>C</w:t>
      </w:r>
      <w:r w:rsidRPr="005E14C9" w:rsidR="005F47B3">
        <w:rPr>
          <w:rFonts w:cs="Arial"/>
        </w:rPr>
        <w:t xml:space="preserve">ustomized </w:t>
      </w:r>
      <w:r w:rsidRPr="005E14C9" w:rsidR="00A02C39">
        <w:rPr>
          <w:rFonts w:cs="Arial"/>
        </w:rPr>
        <w:t>W</w:t>
      </w:r>
      <w:r w:rsidRPr="005E14C9" w:rsidR="005F47B3">
        <w:rPr>
          <w:rFonts w:cs="Arial"/>
        </w:rPr>
        <w:t xml:space="preserve">age </w:t>
      </w:r>
      <w:r w:rsidRPr="005E14C9" w:rsidR="00A02C39">
        <w:rPr>
          <w:rFonts w:cs="Arial"/>
        </w:rPr>
        <w:t>E</w:t>
      </w:r>
      <w:r w:rsidRPr="005E14C9" w:rsidR="005F47B3">
        <w:rPr>
          <w:rFonts w:cs="Arial"/>
        </w:rPr>
        <w:t>mployment (CWE)</w:t>
      </w:r>
      <w:r w:rsidRPr="005E14C9" w:rsidR="00A02C39">
        <w:rPr>
          <w:rFonts w:cs="Arial"/>
        </w:rPr>
        <w:t xml:space="preserve"> </w:t>
      </w:r>
      <w:r w:rsidRPr="005E14C9">
        <w:rPr>
          <w:rFonts w:cs="Arial"/>
        </w:rPr>
        <w:t xml:space="preserve">Job Development-CE Plan Staging Record, including evidence </w:t>
      </w:r>
      <w:r w:rsidRPr="005E14C9" w:rsidR="00B25D25">
        <w:rPr>
          <w:rFonts w:cs="Arial"/>
        </w:rPr>
        <w:t xml:space="preserve">that </w:t>
      </w:r>
      <w:r w:rsidRPr="005E14C9">
        <w:rPr>
          <w:rFonts w:cs="Arial"/>
        </w:rPr>
        <w:t>the CE Specialist:</w:t>
      </w:r>
    </w:p>
    <w:p w:rsidRPr="005E14C9" w:rsidR="00217267" w:rsidP="00966874" w:rsidRDefault="00217267" w14:paraId="2308D5C2" w14:textId="29B8EFB4">
      <w:pPr>
        <w:pStyle w:val="ListParagraph"/>
        <w:keepNext/>
        <w:widowControl w:val="0"/>
        <w:numPr>
          <w:ilvl w:val="0"/>
          <w:numId w:val="33"/>
        </w:numPr>
        <w:rPr>
          <w:rFonts w:cs="Arial"/>
        </w:rPr>
      </w:pPr>
      <w:r w:rsidRPr="005E14C9">
        <w:rPr>
          <w:rFonts w:cs="Arial"/>
        </w:rPr>
        <w:t>Arrange</w:t>
      </w:r>
      <w:r w:rsidRPr="005E14C9" w:rsidR="00E217DF">
        <w:rPr>
          <w:rFonts w:cs="Arial"/>
        </w:rPr>
        <w:t>d</w:t>
      </w:r>
      <w:r w:rsidRPr="005E14C9">
        <w:rPr>
          <w:rFonts w:cs="Arial"/>
        </w:rPr>
        <w:t xml:space="preserve"> and </w:t>
      </w:r>
      <w:r w:rsidRPr="005E14C9" w:rsidR="00E217DF">
        <w:rPr>
          <w:rFonts w:cs="Arial"/>
        </w:rPr>
        <w:t>facilitated</w:t>
      </w:r>
      <w:r w:rsidRPr="005E14C9">
        <w:rPr>
          <w:rFonts w:cs="Arial"/>
        </w:rPr>
        <w:t xml:space="preserve"> the CE </w:t>
      </w:r>
      <w:r w:rsidRPr="005E14C9" w:rsidR="00E217DF">
        <w:rPr>
          <w:rFonts w:cs="Arial"/>
        </w:rPr>
        <w:t xml:space="preserve">Plan </w:t>
      </w:r>
      <w:r w:rsidRPr="005E14C9">
        <w:rPr>
          <w:rFonts w:cs="Arial"/>
        </w:rPr>
        <w:t>Meeting to establish the customer’s CE Plan; and</w:t>
      </w:r>
    </w:p>
    <w:p w:rsidRPr="005E14C9" w:rsidR="00E217DF" w:rsidP="00966874" w:rsidRDefault="00E217DF" w14:paraId="7490F428" w14:textId="18315E1C">
      <w:pPr>
        <w:pStyle w:val="ListParagraph"/>
        <w:keepNext/>
        <w:widowControl w:val="0"/>
        <w:numPr>
          <w:ilvl w:val="0"/>
          <w:numId w:val="33"/>
        </w:numPr>
        <w:rPr>
          <w:rFonts w:cs="Arial"/>
        </w:rPr>
      </w:pPr>
      <w:r w:rsidRPr="005E14C9">
        <w:rPr>
          <w:rFonts w:cs="Arial"/>
        </w:rPr>
        <w:t xml:space="preserve">Documented in descriptive terms all information required in the </w:t>
      </w:r>
      <w:r w:rsidRPr="005E14C9" w:rsidR="00A02C39">
        <w:rPr>
          <w:rFonts w:cs="Arial"/>
        </w:rPr>
        <w:t xml:space="preserve">CWE </w:t>
      </w:r>
      <w:r w:rsidRPr="005E14C9">
        <w:rPr>
          <w:rFonts w:cs="Arial"/>
        </w:rPr>
        <w:t xml:space="preserve">Job Development-CE Plan Staging </w:t>
      </w:r>
      <w:r w:rsidRPr="005E14C9" w:rsidR="00FC0339">
        <w:rPr>
          <w:rFonts w:cs="Arial"/>
        </w:rPr>
        <w:t>Record</w:t>
      </w:r>
      <w:r w:rsidRPr="005E14C9">
        <w:rPr>
          <w:rFonts w:cs="Arial"/>
        </w:rPr>
        <w:t xml:space="preserve"> so the report meets the fidelity standard;</w:t>
      </w:r>
    </w:p>
    <w:p w:rsidRPr="005E14C9" w:rsidR="00AD7888" w:rsidP="00966874" w:rsidRDefault="00AD7888" w14:paraId="18F28E71" w14:textId="15C3DD6C">
      <w:pPr>
        <w:pStyle w:val="ListParagraph"/>
        <w:keepNext/>
        <w:widowControl w:val="0"/>
        <w:numPr>
          <w:ilvl w:val="0"/>
          <w:numId w:val="33"/>
        </w:numPr>
        <w:rPr>
          <w:rFonts w:cs="Arial"/>
        </w:rPr>
      </w:pPr>
      <w:r w:rsidRPr="005E14C9">
        <w:rPr>
          <w:rFonts w:cs="Arial"/>
        </w:rPr>
        <w:t>Obtain</w:t>
      </w:r>
      <w:r w:rsidRPr="005E14C9" w:rsidR="00E217DF">
        <w:rPr>
          <w:rFonts w:cs="Arial"/>
        </w:rPr>
        <w:t>ed</w:t>
      </w:r>
      <w:r w:rsidRPr="005E14C9">
        <w:rPr>
          <w:rFonts w:cs="Arial"/>
        </w:rPr>
        <w:t xml:space="preserve"> the customer’s signature confirming </w:t>
      </w:r>
      <w:r w:rsidRPr="005E14C9" w:rsidR="0047376E">
        <w:rPr>
          <w:rFonts w:cs="Arial"/>
        </w:rPr>
        <w:t xml:space="preserve">agreement with </w:t>
      </w:r>
      <w:r w:rsidRPr="005E14C9">
        <w:rPr>
          <w:rFonts w:cs="Arial"/>
        </w:rPr>
        <w:t xml:space="preserve">the </w:t>
      </w:r>
      <w:r w:rsidRPr="005E14C9" w:rsidR="0047376E">
        <w:rPr>
          <w:rFonts w:cs="Arial"/>
        </w:rPr>
        <w:t>CE Plan;</w:t>
      </w:r>
      <w:r w:rsidRPr="005E14C9" w:rsidR="00C73141">
        <w:rPr>
          <w:rFonts w:cs="Arial"/>
        </w:rPr>
        <w:t xml:space="preserve"> </w:t>
      </w:r>
      <w:r w:rsidRPr="005E14C9">
        <w:rPr>
          <w:rFonts w:cs="Arial"/>
        </w:rPr>
        <w:t xml:space="preserve">and </w:t>
      </w:r>
    </w:p>
    <w:p w:rsidRPr="005E14C9" w:rsidR="00E217DF" w:rsidP="00966874" w:rsidRDefault="00AD7888" w14:paraId="6662490F" w14:textId="21C836D7">
      <w:pPr>
        <w:pStyle w:val="ListParagraph"/>
        <w:keepNext/>
        <w:widowControl w:val="0"/>
        <w:numPr>
          <w:ilvl w:val="0"/>
          <w:numId w:val="33"/>
        </w:numPr>
        <w:rPr>
          <w:rFonts w:cs="Arial"/>
        </w:rPr>
      </w:pPr>
      <w:r w:rsidRPr="005E14C9">
        <w:rPr>
          <w:rFonts w:cs="Arial"/>
        </w:rPr>
        <w:t>Complete</w:t>
      </w:r>
      <w:r w:rsidRPr="005E14C9" w:rsidR="00E217DF">
        <w:rPr>
          <w:rFonts w:cs="Arial"/>
        </w:rPr>
        <w:t>d</w:t>
      </w:r>
      <w:r w:rsidRPr="005E14C9">
        <w:rPr>
          <w:rFonts w:cs="Arial"/>
        </w:rPr>
        <w:t xml:space="preserve"> the CE Activity Report</w:t>
      </w:r>
      <w:r w:rsidRPr="005E14C9" w:rsidR="0047376E">
        <w:rPr>
          <w:rFonts w:cs="Arial"/>
        </w:rPr>
        <w:t>.</w:t>
      </w:r>
    </w:p>
    <w:p w:rsidRPr="005E14C9" w:rsidR="00AD7888" w:rsidP="00554A4B" w:rsidRDefault="00AD7888" w14:paraId="2C4F560D" w14:textId="270E305E">
      <w:pPr>
        <w:keepNext/>
        <w:widowControl w:val="0"/>
        <w:rPr>
          <w:rFonts w:cs="Arial"/>
        </w:rPr>
      </w:pPr>
      <w:bookmarkStart w:name="_Hlk151750784" w:id="48"/>
      <w:bookmarkEnd w:id="47"/>
      <w:r w:rsidRPr="005E14C9">
        <w:rPr>
          <w:rFonts w:cs="Arial"/>
        </w:rPr>
        <w:t xml:space="preserve">All service delivery must meet the </w:t>
      </w:r>
      <w:hyperlink w:history="1" r:id="rId44">
        <w:r w:rsidRPr="005E14C9">
          <w:rPr>
            <w:rStyle w:val="Hyperlink"/>
            <w:rFonts w:cs="Arial"/>
          </w:rPr>
          <w:t>Griffin-Hammis Associates Fidelity Standards</w:t>
        </w:r>
      </w:hyperlink>
      <w:r w:rsidRPr="005E14C9">
        <w:rPr>
          <w:rFonts w:cs="Arial"/>
        </w:rPr>
        <w:t>.</w:t>
      </w:r>
    </w:p>
    <w:p w:rsidRPr="005E14C9" w:rsidR="00264673" w:rsidP="00AC67EC" w:rsidRDefault="00846569" w14:paraId="6962908F" w14:textId="64093E1A">
      <w:pPr>
        <w:rPr>
          <w:rFonts w:cs="Arial"/>
        </w:rPr>
      </w:pPr>
      <w:r w:rsidRPr="005E14C9">
        <w:rPr>
          <w:rFonts w:cs="Arial"/>
        </w:rPr>
        <w:t xml:space="preserve">Payment for Stage 1 – CWE Job Development – CE Plan </w:t>
      </w:r>
      <w:r w:rsidRPr="005E14C9" w:rsidR="00264673">
        <w:rPr>
          <w:rFonts w:cs="Arial"/>
        </w:rPr>
        <w:t xml:space="preserve">is made when the </w:t>
      </w:r>
      <w:r w:rsidRPr="005E14C9" w:rsidR="00554A4B">
        <w:rPr>
          <w:rFonts w:cs="Arial"/>
        </w:rPr>
        <w:t>VR Counselor</w:t>
      </w:r>
      <w:r w:rsidRPr="005E14C9" w:rsidR="00264673">
        <w:rPr>
          <w:rFonts w:cs="Arial"/>
        </w:rPr>
        <w:t xml:space="preserve"> reviews and approves a complete, accurate, signed, and dated:</w:t>
      </w:r>
    </w:p>
    <w:bookmarkEnd w:id="48"/>
    <w:p w:rsidRPr="005E14C9" w:rsidR="00AD7888" w:rsidP="00966874" w:rsidRDefault="00AD7888" w14:paraId="24DB92CB" w14:textId="77777777">
      <w:pPr>
        <w:pStyle w:val="ListParagraph"/>
        <w:numPr>
          <w:ilvl w:val="0"/>
          <w:numId w:val="62"/>
        </w:numPr>
        <w:rPr>
          <w:rFonts w:cs="Arial"/>
        </w:rPr>
      </w:pPr>
      <w:r w:rsidRPr="005E14C9">
        <w:rPr>
          <w:rFonts w:cs="Arial"/>
        </w:rPr>
        <w:t>CE Activity Report;</w:t>
      </w:r>
    </w:p>
    <w:p w:rsidRPr="005E14C9" w:rsidR="00AD7888" w:rsidP="00966874" w:rsidRDefault="006C38EA" w14:paraId="169B3E34" w14:textId="50FA45EA">
      <w:pPr>
        <w:pStyle w:val="ListParagraph"/>
        <w:numPr>
          <w:ilvl w:val="0"/>
          <w:numId w:val="62"/>
        </w:numPr>
        <w:rPr>
          <w:rFonts w:cs="Arial"/>
        </w:rPr>
      </w:pPr>
      <w:r w:rsidRPr="005E14C9">
        <w:rPr>
          <w:rFonts w:cs="Arial"/>
        </w:rPr>
        <w:t>Stage 1- C</w:t>
      </w:r>
      <w:r w:rsidRPr="005E14C9" w:rsidR="00F60646">
        <w:rPr>
          <w:rFonts w:cs="Arial"/>
        </w:rPr>
        <w:t>WE</w:t>
      </w:r>
      <w:r w:rsidRPr="005E14C9">
        <w:rPr>
          <w:rFonts w:cs="Arial"/>
        </w:rPr>
        <w:t xml:space="preserve"> Job Development</w:t>
      </w:r>
      <w:r w:rsidRPr="005E14C9" w:rsidR="00E217DF">
        <w:rPr>
          <w:rFonts w:cs="Arial"/>
        </w:rPr>
        <w:t>-CE Plan</w:t>
      </w:r>
      <w:r w:rsidRPr="005E14C9">
        <w:rPr>
          <w:rFonts w:cs="Arial"/>
        </w:rPr>
        <w:t xml:space="preserve"> Staging Record</w:t>
      </w:r>
      <w:r w:rsidRPr="005E14C9" w:rsidR="00E217DF">
        <w:rPr>
          <w:rFonts w:cs="Arial"/>
        </w:rPr>
        <w:t xml:space="preserve">; </w:t>
      </w:r>
      <w:r w:rsidRPr="005E14C9" w:rsidR="00AD7888">
        <w:rPr>
          <w:rFonts w:cs="Arial"/>
        </w:rPr>
        <w:t>and</w:t>
      </w:r>
    </w:p>
    <w:p w:rsidRPr="005E14C9" w:rsidR="00AD7888" w:rsidP="00966874" w:rsidRDefault="00846569" w14:paraId="7A721CBD" w14:textId="2C5909A3">
      <w:pPr>
        <w:pStyle w:val="ListParagraph"/>
        <w:numPr>
          <w:ilvl w:val="0"/>
          <w:numId w:val="62"/>
        </w:numPr>
        <w:rPr>
          <w:rFonts w:cs="Arial"/>
        </w:rPr>
      </w:pPr>
      <w:r w:rsidRPr="005E14C9">
        <w:rPr>
          <w:rFonts w:cs="Arial"/>
        </w:rPr>
        <w:t>I</w:t>
      </w:r>
      <w:r w:rsidRPr="005E14C9" w:rsidR="00AD7888">
        <w:rPr>
          <w:rFonts w:cs="Arial"/>
        </w:rPr>
        <w:t>nvoice.</w:t>
      </w:r>
    </w:p>
    <w:p w:rsidRPr="001C5A1A" w:rsidR="00014028" w:rsidP="001C5A1A" w:rsidRDefault="00CD7189" w14:paraId="492FCFDE" w14:textId="463BFB1C">
      <w:pPr>
        <w:pStyle w:val="4thSection"/>
      </w:pPr>
      <w:r w:rsidRPr="001C5A1A">
        <w:t>2.4.1.1.4</w:t>
      </w:r>
      <w:r w:rsidRPr="001C5A1A" w:rsidR="00C6347D">
        <w:t xml:space="preserve"> Plan</w:t>
      </w:r>
      <w:r w:rsidRPr="001C5A1A" w:rsidR="006B190A">
        <w:t xml:space="preserve"> </w:t>
      </w:r>
      <w:r w:rsidRPr="001C5A1A" w:rsidR="00C6347D">
        <w:t>-</w:t>
      </w:r>
      <w:r w:rsidRPr="001C5A1A" w:rsidR="006B190A">
        <w:t xml:space="preserve"> </w:t>
      </w:r>
      <w:r w:rsidRPr="001C5A1A" w:rsidR="00C6347D">
        <w:t>Fees</w:t>
      </w:r>
    </w:p>
    <w:p w:rsidR="00015188" w:rsidP="00D14408" w:rsidRDefault="00F53982" w14:paraId="2FC3F061" w14:textId="5CEC4782">
      <w:pPr>
        <w:keepNext/>
        <w:widowControl w:val="0"/>
        <w:rPr>
          <w:rStyle w:val="Hyperlink"/>
          <w:rFonts w:cs="Arial"/>
        </w:rPr>
      </w:pPr>
      <w:bookmarkStart w:name="_Hlk151454749" w:id="49"/>
      <w:r w:rsidRPr="005E14C9">
        <w:rPr>
          <w:rFonts w:cs="Arial"/>
        </w:rPr>
        <w:t>Refer to</w:t>
      </w:r>
      <w:r w:rsidR="00CE0FAF">
        <w:rPr>
          <w:rFonts w:cs="Arial"/>
        </w:rPr>
        <w:t xml:space="preserve"> Section</w:t>
      </w:r>
      <w:bookmarkStart w:name="_Hlk165372472" w:id="50"/>
      <w:r>
        <w:fldChar w:fldCharType="begin"/>
      </w:r>
      <w:r w:rsidR="00CE0FAF">
        <w:instrText>HYPERLINK  \l "_2.8.2__Phase"</w:instrText>
      </w:r>
      <w:r>
        <w:fldChar w:fldCharType="separate"/>
      </w:r>
      <w:r w:rsidR="00CE0FAF">
        <w:rPr>
          <w:rStyle w:val="Hyperlink"/>
          <w:rFonts w:cs="Arial"/>
        </w:rPr>
        <w:t xml:space="preserve"> 2.8.2 Phase 2 Job Development and Business Development</w:t>
      </w:r>
      <w:r>
        <w:rPr>
          <w:rStyle w:val="Hyperlink"/>
          <w:rFonts w:cs="Arial"/>
        </w:rPr>
        <w:fldChar w:fldCharType="end"/>
      </w:r>
      <w:bookmarkEnd w:id="49"/>
      <w:bookmarkEnd w:id="50"/>
    </w:p>
    <w:p w:rsidRPr="00D14408" w:rsidR="00132704" w:rsidP="00015188" w:rsidRDefault="00CD330F" w14:paraId="7111FF50" w14:textId="70B32782">
      <w:pPr>
        <w:pStyle w:val="Heading2"/>
        <w:rPr>
          <w:rFonts w:cs="Arial"/>
        </w:rPr>
      </w:pPr>
      <w:r>
        <w:t>2.4.</w:t>
      </w:r>
      <w:r w:rsidR="00985A77">
        <w:t>1</w:t>
      </w:r>
      <w:r w:rsidR="00546337">
        <w:t>.</w:t>
      </w:r>
      <w:r w:rsidR="00985A77">
        <w:t>2</w:t>
      </w:r>
      <w:r w:rsidRPr="005E14C9" w:rsidR="00132704">
        <w:t xml:space="preserve"> Job Development</w:t>
      </w:r>
    </w:p>
    <w:p w:rsidRPr="00C0344A" w:rsidR="000102CA" w:rsidP="006D4064" w:rsidRDefault="00546337" w14:paraId="0943839B" w14:textId="1E480240">
      <w:pPr>
        <w:pStyle w:val="4thSection"/>
      </w:pPr>
      <w:bookmarkStart w:name="_Hlk150517766" w:id="51"/>
      <w:r w:rsidRPr="00C0344A">
        <w:t>2.4.</w:t>
      </w:r>
      <w:r w:rsidRPr="00C0344A" w:rsidR="00F1524D">
        <w:t>1.</w:t>
      </w:r>
      <w:r w:rsidRPr="00C0344A" w:rsidR="00C21CE1">
        <w:t>2</w:t>
      </w:r>
      <w:r w:rsidRPr="00C0344A" w:rsidR="00985A77">
        <w:t>.1</w:t>
      </w:r>
      <w:r w:rsidRPr="00C0344A" w:rsidR="000102CA">
        <w:t xml:space="preserve"> </w:t>
      </w:r>
      <w:bookmarkStart w:name="_Hlk150246386" w:id="52"/>
      <w:r w:rsidRPr="00C0344A" w:rsidR="00791F93">
        <w:t xml:space="preserve">Job Development </w:t>
      </w:r>
      <w:bookmarkEnd w:id="52"/>
      <w:r w:rsidRPr="00C0344A" w:rsidR="00404E42">
        <w:t xml:space="preserve">- </w:t>
      </w:r>
      <w:r w:rsidRPr="00C0344A" w:rsidR="000102CA">
        <w:t>Service Description</w:t>
      </w:r>
    </w:p>
    <w:p w:rsidRPr="005E14C9" w:rsidR="00B930D1" w:rsidP="00554A4B" w:rsidRDefault="005F296F" w14:paraId="0D8637B5" w14:textId="24D3CA5F">
      <w:pPr>
        <w:keepNext/>
        <w:widowControl w:val="0"/>
        <w:rPr>
          <w:rFonts w:cs="Arial"/>
        </w:rPr>
      </w:pPr>
      <w:bookmarkStart w:name="_Hlk150965446" w:id="53"/>
      <w:bookmarkEnd w:id="51"/>
      <w:r w:rsidRPr="005E14C9">
        <w:rPr>
          <w:rFonts w:cs="Arial"/>
        </w:rPr>
        <w:t>C</w:t>
      </w:r>
      <w:r w:rsidRPr="005E14C9" w:rsidR="0094644D">
        <w:rPr>
          <w:rFonts w:cs="Arial"/>
        </w:rPr>
        <w:t xml:space="preserve">ustomized </w:t>
      </w:r>
      <w:r w:rsidRPr="005E14C9">
        <w:rPr>
          <w:rFonts w:cs="Arial"/>
        </w:rPr>
        <w:t>W</w:t>
      </w:r>
      <w:r w:rsidRPr="005E14C9" w:rsidR="0094644D">
        <w:rPr>
          <w:rFonts w:cs="Arial"/>
        </w:rPr>
        <w:t xml:space="preserve">age </w:t>
      </w:r>
      <w:r w:rsidRPr="005E14C9">
        <w:rPr>
          <w:rFonts w:cs="Arial"/>
        </w:rPr>
        <w:t>E</w:t>
      </w:r>
      <w:r w:rsidRPr="005E14C9" w:rsidR="0094644D">
        <w:rPr>
          <w:rFonts w:cs="Arial"/>
        </w:rPr>
        <w:t>mployment (CWE)</w:t>
      </w:r>
      <w:r w:rsidRPr="005E14C9">
        <w:rPr>
          <w:rFonts w:cs="Arial"/>
        </w:rPr>
        <w:t>-</w:t>
      </w:r>
      <w:r w:rsidRPr="005E14C9" w:rsidR="006E6FE2">
        <w:rPr>
          <w:rFonts w:cs="Arial"/>
        </w:rPr>
        <w:t xml:space="preserve"> </w:t>
      </w:r>
      <w:r w:rsidRPr="005E14C9" w:rsidR="00061A9E">
        <w:rPr>
          <w:rFonts w:cs="Arial"/>
        </w:rPr>
        <w:t>J</w:t>
      </w:r>
      <w:r w:rsidRPr="005E14C9" w:rsidR="007C5814">
        <w:rPr>
          <w:rFonts w:cs="Arial"/>
        </w:rPr>
        <w:t xml:space="preserve">ob </w:t>
      </w:r>
      <w:r w:rsidRPr="005E14C9" w:rsidR="00061A9E">
        <w:rPr>
          <w:rFonts w:cs="Arial"/>
        </w:rPr>
        <w:t>D</w:t>
      </w:r>
      <w:r w:rsidRPr="005E14C9" w:rsidR="000C0A93">
        <w:rPr>
          <w:rFonts w:cs="Arial"/>
        </w:rPr>
        <w:t>evelopment</w:t>
      </w:r>
      <w:r w:rsidRPr="005E14C9" w:rsidR="001C408B">
        <w:rPr>
          <w:rFonts w:cs="Arial"/>
        </w:rPr>
        <w:t xml:space="preserve"> </w:t>
      </w:r>
      <w:r w:rsidRPr="005E14C9" w:rsidR="000C0A93">
        <w:rPr>
          <w:rFonts w:cs="Arial"/>
        </w:rPr>
        <w:t>activities</w:t>
      </w:r>
      <w:r w:rsidRPr="005E14C9" w:rsidR="007C5814">
        <w:rPr>
          <w:rFonts w:cs="Arial"/>
        </w:rPr>
        <w:t xml:space="preserve"> should </w:t>
      </w:r>
      <w:r w:rsidRPr="005E14C9" w:rsidR="000C0A93">
        <w:rPr>
          <w:rFonts w:cs="Arial"/>
        </w:rPr>
        <w:t>happen routinely</w:t>
      </w:r>
      <w:r w:rsidRPr="005E14C9" w:rsidR="00B930D1">
        <w:rPr>
          <w:rFonts w:cs="Arial"/>
        </w:rPr>
        <w:t xml:space="preserve"> (weekly/monthly)</w:t>
      </w:r>
      <w:r w:rsidRPr="005E14C9" w:rsidR="000E7932">
        <w:rPr>
          <w:rFonts w:cs="Arial"/>
        </w:rPr>
        <w:t xml:space="preserve"> </w:t>
      </w:r>
      <w:r w:rsidRPr="005E14C9" w:rsidR="000C0A93">
        <w:rPr>
          <w:rFonts w:cs="Arial"/>
        </w:rPr>
        <w:t>as identified in</w:t>
      </w:r>
      <w:r w:rsidRPr="005E14C9" w:rsidR="00040CE7">
        <w:rPr>
          <w:rFonts w:cs="Arial"/>
        </w:rPr>
        <w:t xml:space="preserve"> </w:t>
      </w:r>
      <w:r w:rsidRPr="005E14C9" w:rsidR="000C0A93">
        <w:rPr>
          <w:rFonts w:cs="Arial"/>
        </w:rPr>
        <w:t>the customer’s CE Plan</w:t>
      </w:r>
      <w:r w:rsidRPr="005E14C9" w:rsidR="00DD0B20">
        <w:rPr>
          <w:rFonts w:cs="Arial"/>
        </w:rPr>
        <w:t xml:space="preserve"> and in CE Team </w:t>
      </w:r>
      <w:r w:rsidRPr="005E14C9" w:rsidR="009813C4">
        <w:rPr>
          <w:rFonts w:cs="Arial"/>
        </w:rPr>
        <w:t>M</w:t>
      </w:r>
      <w:r w:rsidRPr="005E14C9" w:rsidR="00DD0B20">
        <w:rPr>
          <w:rFonts w:cs="Arial"/>
        </w:rPr>
        <w:t>eetings</w:t>
      </w:r>
      <w:r w:rsidRPr="005E14C9" w:rsidR="000C0A93">
        <w:rPr>
          <w:rFonts w:cs="Arial"/>
        </w:rPr>
        <w:t>.</w:t>
      </w:r>
    </w:p>
    <w:p w:rsidRPr="005E14C9" w:rsidR="00846506" w:rsidP="00554A4B" w:rsidRDefault="00211A0B" w14:paraId="7DB12713" w14:textId="606B1E78">
      <w:pPr>
        <w:keepNext/>
        <w:widowControl w:val="0"/>
        <w:rPr>
          <w:rFonts w:cs="Arial"/>
        </w:rPr>
      </w:pPr>
      <w:bookmarkStart w:name="_Hlk152084438" w:id="54"/>
      <w:bookmarkEnd w:id="53"/>
      <w:r w:rsidRPr="005E14C9">
        <w:rPr>
          <w:rFonts w:cs="Arial"/>
        </w:rPr>
        <w:t xml:space="preserve">All job development will be based on the </w:t>
      </w:r>
      <w:r w:rsidRPr="005E14C9" w:rsidR="008901AA">
        <w:rPr>
          <w:rFonts w:cs="Arial"/>
        </w:rPr>
        <w:t xml:space="preserve">customer’s </w:t>
      </w:r>
      <w:r w:rsidRPr="005E14C9" w:rsidR="001050D0">
        <w:rPr>
          <w:rFonts w:cs="Arial"/>
        </w:rPr>
        <w:t xml:space="preserve">ideal </w:t>
      </w:r>
      <w:r w:rsidRPr="005E14C9" w:rsidR="008901AA">
        <w:rPr>
          <w:rFonts w:cs="Arial"/>
        </w:rPr>
        <w:t xml:space="preserve">employment conditions, skills, interests, disability disclosure preferences, </w:t>
      </w:r>
      <w:r w:rsidRPr="005E14C9" w:rsidR="00F115E3">
        <w:rPr>
          <w:rFonts w:cs="Arial"/>
        </w:rPr>
        <w:t xml:space="preserve">and </w:t>
      </w:r>
      <w:hyperlink w:history="1" w:anchor="_Wage_Employment">
        <w:r w:rsidRPr="00A2771D" w:rsidR="008901AA">
          <w:rPr>
            <w:rStyle w:val="Hyperlink"/>
            <w:rFonts w:cs="Arial"/>
          </w:rPr>
          <w:t>vocational themes</w:t>
        </w:r>
      </w:hyperlink>
      <w:r w:rsidRPr="005E14C9" w:rsidR="00F115E3">
        <w:rPr>
          <w:rFonts w:cs="Arial"/>
        </w:rPr>
        <w:t xml:space="preserve"> outline</w:t>
      </w:r>
      <w:r w:rsidRPr="005E14C9" w:rsidR="00B86F56">
        <w:rPr>
          <w:rFonts w:cs="Arial"/>
        </w:rPr>
        <w:t>d</w:t>
      </w:r>
      <w:r w:rsidRPr="005E14C9" w:rsidR="00F115E3">
        <w:rPr>
          <w:rFonts w:cs="Arial"/>
        </w:rPr>
        <w:t xml:space="preserve"> in the CE Plan.</w:t>
      </w:r>
      <w:r w:rsidRPr="005E14C9" w:rsidR="00796ABC">
        <w:rPr>
          <w:rFonts w:cs="Arial"/>
        </w:rPr>
        <w:t xml:space="preserve"> </w:t>
      </w:r>
      <w:r w:rsidRPr="005E14C9" w:rsidR="002F07CA">
        <w:rPr>
          <w:rFonts w:cs="Arial"/>
        </w:rPr>
        <w:t>T</w:t>
      </w:r>
      <w:r w:rsidRPr="005E14C9" w:rsidR="00092E92">
        <w:rPr>
          <w:rFonts w:cs="Arial"/>
        </w:rPr>
        <w:t>he CE Plan may be updated</w:t>
      </w:r>
      <w:r w:rsidRPr="005E14C9" w:rsidR="00B86F56">
        <w:rPr>
          <w:rFonts w:cs="Arial"/>
        </w:rPr>
        <w:t>,</w:t>
      </w:r>
      <w:r w:rsidRPr="005E14C9" w:rsidR="002F07CA">
        <w:rPr>
          <w:rFonts w:cs="Arial"/>
        </w:rPr>
        <w:t xml:space="preserve"> when applicable</w:t>
      </w:r>
      <w:r w:rsidRPr="005E14C9" w:rsidR="00846506">
        <w:rPr>
          <w:rFonts w:cs="Arial"/>
        </w:rPr>
        <w:t>.</w:t>
      </w:r>
      <w:r w:rsidRPr="005E14C9" w:rsidR="0083556F">
        <w:rPr>
          <w:rFonts w:cs="Arial"/>
        </w:rPr>
        <w:t xml:space="preserve"> </w:t>
      </w:r>
    </w:p>
    <w:bookmarkEnd w:id="54"/>
    <w:p w:rsidRPr="005E14C9" w:rsidR="00846506" w:rsidP="00554A4B" w:rsidRDefault="006B5F42" w14:paraId="0E3C4BF6" w14:textId="586515E8">
      <w:pPr>
        <w:keepNext/>
        <w:widowControl w:val="0"/>
        <w:rPr>
          <w:rFonts w:cs="Arial"/>
        </w:rPr>
      </w:pPr>
      <w:r w:rsidRPr="005E14C9">
        <w:rPr>
          <w:rFonts w:cs="Arial"/>
        </w:rPr>
        <w:t>C</w:t>
      </w:r>
      <w:r w:rsidRPr="005E14C9" w:rsidR="00643C6D">
        <w:rPr>
          <w:rFonts w:cs="Arial"/>
        </w:rPr>
        <w:t>W</w:t>
      </w:r>
      <w:r w:rsidRPr="005E14C9">
        <w:rPr>
          <w:rFonts w:cs="Arial"/>
        </w:rPr>
        <w:t xml:space="preserve">E </w:t>
      </w:r>
      <w:r w:rsidRPr="005E14C9" w:rsidR="00643C6D">
        <w:rPr>
          <w:rFonts w:cs="Arial"/>
        </w:rPr>
        <w:t>J</w:t>
      </w:r>
      <w:r w:rsidRPr="005E14C9">
        <w:rPr>
          <w:rFonts w:cs="Arial"/>
        </w:rPr>
        <w:t xml:space="preserve">ob </w:t>
      </w:r>
      <w:r w:rsidRPr="005E14C9" w:rsidR="00643C6D">
        <w:rPr>
          <w:rFonts w:cs="Arial"/>
        </w:rPr>
        <w:t>D</w:t>
      </w:r>
      <w:r w:rsidRPr="005E14C9">
        <w:rPr>
          <w:rFonts w:cs="Arial"/>
        </w:rPr>
        <w:t xml:space="preserve">evelopment </w:t>
      </w:r>
      <w:r w:rsidRPr="005E14C9" w:rsidR="006260A7">
        <w:rPr>
          <w:rFonts w:cs="Arial"/>
        </w:rPr>
        <w:t xml:space="preserve">creates employment through negotiation of job duties with </w:t>
      </w:r>
      <w:r w:rsidRPr="005E14C9" w:rsidR="00D80526">
        <w:rPr>
          <w:rFonts w:cs="Arial"/>
        </w:rPr>
        <w:t xml:space="preserve">an </w:t>
      </w:r>
      <w:r w:rsidRPr="005E14C9" w:rsidR="006260A7">
        <w:rPr>
          <w:rFonts w:cs="Arial"/>
        </w:rPr>
        <w:t xml:space="preserve">employer instead of using the traditional approach of matching a person to an existing job.  </w:t>
      </w:r>
      <w:r w:rsidRPr="005E14C9" w:rsidR="00002CD4">
        <w:rPr>
          <w:rFonts w:cs="Arial"/>
        </w:rPr>
        <w:t xml:space="preserve">A </w:t>
      </w:r>
      <w:r w:rsidRPr="005E14C9" w:rsidR="00E95D1E">
        <w:rPr>
          <w:rFonts w:cs="Arial"/>
        </w:rPr>
        <w:t xml:space="preserve">created </w:t>
      </w:r>
      <w:r w:rsidRPr="005E14C9" w:rsidR="00E27C62">
        <w:rPr>
          <w:rFonts w:cs="Arial"/>
        </w:rPr>
        <w:t xml:space="preserve">CE </w:t>
      </w:r>
      <w:r w:rsidRPr="005E14C9" w:rsidR="006B69D9">
        <w:rPr>
          <w:rFonts w:cs="Arial"/>
        </w:rPr>
        <w:t xml:space="preserve">position </w:t>
      </w:r>
      <w:r w:rsidRPr="005E14C9" w:rsidR="00E95D1E">
        <w:rPr>
          <w:rFonts w:cs="Arial"/>
        </w:rPr>
        <w:t xml:space="preserve">must </w:t>
      </w:r>
      <w:r w:rsidRPr="005E14C9" w:rsidR="00E27C62">
        <w:rPr>
          <w:rFonts w:cs="Arial"/>
        </w:rPr>
        <w:t>mee</w:t>
      </w:r>
      <w:r w:rsidRPr="005E14C9" w:rsidR="006B69D9">
        <w:rPr>
          <w:rFonts w:cs="Arial"/>
        </w:rPr>
        <w:t>t</w:t>
      </w:r>
      <w:r w:rsidRPr="005E14C9" w:rsidR="00E27C62">
        <w:rPr>
          <w:rFonts w:cs="Arial"/>
        </w:rPr>
        <w:t xml:space="preserve"> the specific needs of a customer and</w:t>
      </w:r>
      <w:r w:rsidRPr="005E14C9" w:rsidR="00840355">
        <w:rPr>
          <w:rFonts w:cs="Arial"/>
        </w:rPr>
        <w:t xml:space="preserve"> </w:t>
      </w:r>
      <w:r w:rsidRPr="005E14C9" w:rsidR="00E27C62">
        <w:rPr>
          <w:rFonts w:cs="Arial"/>
        </w:rPr>
        <w:t>unmet business needs of the employer.</w:t>
      </w:r>
      <w:r w:rsidRPr="005E14C9" w:rsidR="001A693A">
        <w:rPr>
          <w:rFonts w:cs="Arial"/>
        </w:rPr>
        <w:t xml:space="preserve"> </w:t>
      </w:r>
    </w:p>
    <w:p w:rsidRPr="005E14C9" w:rsidR="000C0A93" w:rsidP="008E08BE" w:rsidRDefault="00DF1BEE" w14:paraId="04CF315D" w14:textId="5CD32CC7">
      <w:pPr>
        <w:keepLines/>
        <w:widowControl w:val="0"/>
        <w:rPr>
          <w:rFonts w:cs="Arial"/>
        </w:rPr>
      </w:pPr>
      <w:r w:rsidRPr="005E14C9">
        <w:rPr>
          <w:rFonts w:cs="Arial"/>
        </w:rPr>
        <w:t xml:space="preserve">The customer should engage in job development activities with the CE Specialist when the customer’s circumstance supports the engagement.  </w:t>
      </w:r>
      <w:r w:rsidRPr="005E14C9" w:rsidR="00086CC8">
        <w:rPr>
          <w:rFonts w:cs="Arial"/>
        </w:rPr>
        <w:t xml:space="preserve">The customer’s </w:t>
      </w:r>
      <w:hyperlink w:history="1" w:anchor="_CE_Team">
        <w:r w:rsidRPr="005E597B" w:rsidR="00923158">
          <w:rPr>
            <w:rStyle w:val="Hyperlink"/>
            <w:rFonts w:cs="Arial"/>
          </w:rPr>
          <w:t>CE Team</w:t>
        </w:r>
      </w:hyperlink>
      <w:r w:rsidRPr="005E14C9" w:rsidR="00923158">
        <w:rPr>
          <w:rFonts w:cs="Arial"/>
        </w:rPr>
        <w:t xml:space="preserve"> </w:t>
      </w:r>
      <w:r w:rsidRPr="005E14C9" w:rsidR="00A34E60">
        <w:rPr>
          <w:rFonts w:cs="Arial"/>
        </w:rPr>
        <w:t>should</w:t>
      </w:r>
      <w:r w:rsidRPr="005E14C9" w:rsidR="00483E8B">
        <w:rPr>
          <w:rFonts w:cs="Arial"/>
        </w:rPr>
        <w:t xml:space="preserve"> assist with job devel</w:t>
      </w:r>
      <w:r w:rsidRPr="005E14C9" w:rsidR="00476525">
        <w:rPr>
          <w:rFonts w:cs="Arial"/>
        </w:rPr>
        <w:t xml:space="preserve">opment </w:t>
      </w:r>
      <w:r w:rsidRPr="005E14C9" w:rsidR="008F23AE">
        <w:rPr>
          <w:rFonts w:cs="Arial"/>
        </w:rPr>
        <w:t>activities</w:t>
      </w:r>
      <w:r w:rsidRPr="005E14C9" w:rsidR="00476525">
        <w:rPr>
          <w:rFonts w:cs="Arial"/>
        </w:rPr>
        <w:t xml:space="preserve"> such as making initial contact</w:t>
      </w:r>
      <w:r w:rsidRPr="005E14C9" w:rsidR="00B82D6C">
        <w:rPr>
          <w:rFonts w:cs="Arial"/>
        </w:rPr>
        <w:t xml:space="preserve"> </w:t>
      </w:r>
      <w:r w:rsidRPr="005E14C9" w:rsidR="00476525">
        <w:rPr>
          <w:rFonts w:cs="Arial"/>
        </w:rPr>
        <w:t xml:space="preserve">with </w:t>
      </w:r>
      <w:r w:rsidRPr="005E14C9" w:rsidR="008F23AE">
        <w:rPr>
          <w:rFonts w:cs="Arial"/>
        </w:rPr>
        <w:t xml:space="preserve">potential businesses when there is a </w:t>
      </w:r>
      <w:r w:rsidRPr="005E14C9" w:rsidR="00B82D6C">
        <w:rPr>
          <w:rFonts w:cs="Arial"/>
        </w:rPr>
        <w:t>relationship or connection</w:t>
      </w:r>
      <w:r w:rsidRPr="005E14C9" w:rsidR="00FC5589">
        <w:rPr>
          <w:rFonts w:cs="Arial"/>
        </w:rPr>
        <w:t xml:space="preserve">.  </w:t>
      </w:r>
    </w:p>
    <w:p w:rsidRPr="005E14C9" w:rsidR="00FC5589" w:rsidP="00554A4B" w:rsidRDefault="00840355" w14:paraId="3B2441C3" w14:textId="3E47EE1C">
      <w:pPr>
        <w:keepNext/>
        <w:widowControl w:val="0"/>
        <w:rPr>
          <w:rFonts w:cs="Arial"/>
        </w:rPr>
      </w:pPr>
      <w:r w:rsidRPr="005E14C9">
        <w:rPr>
          <w:rFonts w:cs="Arial"/>
        </w:rPr>
        <w:t xml:space="preserve">The </w:t>
      </w:r>
      <w:r w:rsidRPr="005E14C9" w:rsidR="00490ED3">
        <w:rPr>
          <w:rFonts w:cs="Arial"/>
        </w:rPr>
        <w:t>CE Specialist</w:t>
      </w:r>
      <w:r w:rsidRPr="005E14C9" w:rsidR="005F42DA">
        <w:rPr>
          <w:rFonts w:cs="Arial"/>
        </w:rPr>
        <w:t xml:space="preserve"> and the CE Team Member</w:t>
      </w:r>
      <w:r w:rsidRPr="005E14C9" w:rsidR="00AC3E9B">
        <w:rPr>
          <w:rFonts w:cs="Arial"/>
        </w:rPr>
        <w:t>s</w:t>
      </w:r>
      <w:r w:rsidRPr="005E14C9" w:rsidR="005F42DA">
        <w:rPr>
          <w:rFonts w:cs="Arial"/>
        </w:rPr>
        <w:t xml:space="preserve">, as </w:t>
      </w:r>
      <w:r w:rsidRPr="005E14C9" w:rsidR="005C63C5">
        <w:rPr>
          <w:rFonts w:cs="Arial"/>
        </w:rPr>
        <w:t>applicable</w:t>
      </w:r>
      <w:r w:rsidRPr="005E14C9" w:rsidR="000E384D">
        <w:rPr>
          <w:rFonts w:cs="Arial"/>
        </w:rPr>
        <w:t xml:space="preserve">, </w:t>
      </w:r>
      <w:r w:rsidRPr="005E14C9" w:rsidR="00490ED3">
        <w:rPr>
          <w:rFonts w:cs="Arial"/>
        </w:rPr>
        <w:t>c</w:t>
      </w:r>
      <w:r w:rsidRPr="005E14C9" w:rsidR="00FC5589">
        <w:rPr>
          <w:rFonts w:cs="Arial"/>
        </w:rPr>
        <w:t>reat</w:t>
      </w:r>
      <w:r w:rsidRPr="005E14C9" w:rsidR="00490ED3">
        <w:rPr>
          <w:rFonts w:cs="Arial"/>
        </w:rPr>
        <w:t>e</w:t>
      </w:r>
      <w:r w:rsidRPr="005E14C9" w:rsidR="00FC5589">
        <w:rPr>
          <w:rFonts w:cs="Arial"/>
        </w:rPr>
        <w:t xml:space="preserve"> and updat</w:t>
      </w:r>
      <w:r w:rsidRPr="005E14C9" w:rsidR="00490ED3">
        <w:rPr>
          <w:rFonts w:cs="Arial"/>
        </w:rPr>
        <w:t xml:space="preserve">e </w:t>
      </w:r>
      <w:r w:rsidRPr="005E14C9" w:rsidR="00C82DD3">
        <w:rPr>
          <w:rFonts w:cs="Arial"/>
        </w:rPr>
        <w:t>existing</w:t>
      </w:r>
      <w:r w:rsidRPr="005E14C9" w:rsidR="00FC5589">
        <w:rPr>
          <w:rFonts w:cs="Arial"/>
        </w:rPr>
        <w:t xml:space="preserve"> job development </w:t>
      </w:r>
      <w:r w:rsidRPr="005E14C9" w:rsidR="00C82DD3">
        <w:rPr>
          <w:rFonts w:cs="Arial"/>
        </w:rPr>
        <w:t xml:space="preserve">tools </w:t>
      </w:r>
      <w:r w:rsidRPr="005E14C9" w:rsidR="00FC5589">
        <w:rPr>
          <w:rFonts w:cs="Arial"/>
        </w:rPr>
        <w:t>such as video resumes, media brochures and presentation</w:t>
      </w:r>
      <w:r w:rsidRPr="005E14C9" w:rsidR="000E7057">
        <w:rPr>
          <w:rFonts w:cs="Arial"/>
        </w:rPr>
        <w:t>s</w:t>
      </w:r>
      <w:r w:rsidRPr="005E14C9" w:rsidR="00FC5589">
        <w:rPr>
          <w:rFonts w:cs="Arial"/>
        </w:rPr>
        <w:t xml:space="preserve"> t</w:t>
      </w:r>
      <w:r w:rsidRPr="005E14C9" w:rsidR="004B0196">
        <w:rPr>
          <w:rFonts w:cs="Arial"/>
        </w:rPr>
        <w:t>o</w:t>
      </w:r>
      <w:r w:rsidRPr="005E14C9" w:rsidR="00FC5589">
        <w:rPr>
          <w:rFonts w:cs="Arial"/>
        </w:rPr>
        <w:t xml:space="preserve"> highlight the customer’s skills</w:t>
      </w:r>
      <w:r w:rsidRPr="005E14C9" w:rsidR="004B0196">
        <w:rPr>
          <w:rFonts w:cs="Arial"/>
        </w:rPr>
        <w:t xml:space="preserve">, </w:t>
      </w:r>
      <w:r w:rsidRPr="005E14C9" w:rsidR="00A12B9E">
        <w:rPr>
          <w:rFonts w:cs="Arial"/>
        </w:rPr>
        <w:t>strengths,</w:t>
      </w:r>
      <w:r w:rsidRPr="005E14C9" w:rsidR="004B0196">
        <w:rPr>
          <w:rFonts w:cs="Arial"/>
        </w:rPr>
        <w:t xml:space="preserve"> </w:t>
      </w:r>
      <w:r w:rsidRPr="005E14C9" w:rsidR="00FC5589">
        <w:rPr>
          <w:rFonts w:cs="Arial"/>
        </w:rPr>
        <w:t>and accomplishments</w:t>
      </w:r>
      <w:r w:rsidRPr="005E14C9" w:rsidR="004B0196">
        <w:rPr>
          <w:rFonts w:cs="Arial"/>
        </w:rPr>
        <w:t xml:space="preserve"> </w:t>
      </w:r>
      <w:r w:rsidRPr="005E14C9" w:rsidR="0074220F">
        <w:rPr>
          <w:rFonts w:cs="Arial"/>
        </w:rPr>
        <w:t xml:space="preserve">relevant </w:t>
      </w:r>
      <w:r w:rsidRPr="005E14C9" w:rsidR="004B0196">
        <w:rPr>
          <w:rFonts w:cs="Arial"/>
        </w:rPr>
        <w:t xml:space="preserve">to </w:t>
      </w:r>
      <w:r w:rsidRPr="005E14C9" w:rsidR="0036523B">
        <w:rPr>
          <w:rFonts w:cs="Arial"/>
        </w:rPr>
        <w:t xml:space="preserve">a </w:t>
      </w:r>
      <w:r w:rsidRPr="005E14C9" w:rsidR="005A452C">
        <w:rPr>
          <w:rFonts w:cs="Arial"/>
        </w:rPr>
        <w:t xml:space="preserve">vocational theme or </w:t>
      </w:r>
      <w:r w:rsidRPr="005E14C9" w:rsidR="004B0196">
        <w:rPr>
          <w:rFonts w:cs="Arial"/>
        </w:rPr>
        <w:t>business</w:t>
      </w:r>
      <w:r w:rsidRPr="005E14C9" w:rsidR="005A452C">
        <w:rPr>
          <w:rFonts w:cs="Arial"/>
        </w:rPr>
        <w:t>.</w:t>
      </w:r>
      <w:r w:rsidRPr="005E14C9" w:rsidR="0036523B">
        <w:rPr>
          <w:rFonts w:cs="Arial"/>
        </w:rPr>
        <w:t xml:space="preserve"> </w:t>
      </w:r>
    </w:p>
    <w:p w:rsidRPr="005E14C9" w:rsidR="004F4437" w:rsidP="00186FEF" w:rsidRDefault="00C36D43" w14:paraId="731641DB" w14:textId="2033FF8A">
      <w:pPr>
        <w:rPr>
          <w:rFonts w:cs="Arial"/>
        </w:rPr>
      </w:pPr>
      <w:bookmarkStart w:name="_Hlk150518457" w:id="55"/>
      <w:r w:rsidRPr="005E14C9">
        <w:rPr>
          <w:rFonts w:cs="Arial"/>
        </w:rPr>
        <w:t xml:space="preserve">The </w:t>
      </w:r>
      <w:r w:rsidRPr="005E14C9" w:rsidR="004F4437">
        <w:rPr>
          <w:rFonts w:cs="Arial"/>
        </w:rPr>
        <w:t>CE Specialist arrange</w:t>
      </w:r>
      <w:r w:rsidRPr="005E14C9" w:rsidR="00F37B16">
        <w:rPr>
          <w:rFonts w:cs="Arial"/>
        </w:rPr>
        <w:t>s</w:t>
      </w:r>
      <w:r w:rsidRPr="005E14C9" w:rsidR="004F4437">
        <w:rPr>
          <w:rFonts w:cs="Arial"/>
        </w:rPr>
        <w:t xml:space="preserve"> and facilitate</w:t>
      </w:r>
      <w:r w:rsidRPr="005E14C9" w:rsidR="00F37B16">
        <w:rPr>
          <w:rFonts w:cs="Arial"/>
        </w:rPr>
        <w:t>s</w:t>
      </w:r>
      <w:r w:rsidRPr="005E14C9" w:rsidR="004F4437">
        <w:rPr>
          <w:rFonts w:cs="Arial"/>
        </w:rPr>
        <w:t xml:space="preserve"> CE </w:t>
      </w:r>
      <w:r w:rsidRPr="005E14C9" w:rsidR="0074560F">
        <w:rPr>
          <w:rFonts w:cs="Arial"/>
        </w:rPr>
        <w:t xml:space="preserve">Planning </w:t>
      </w:r>
      <w:r w:rsidRPr="005E14C9" w:rsidR="009813C4">
        <w:rPr>
          <w:rFonts w:cs="Arial"/>
        </w:rPr>
        <w:t>M</w:t>
      </w:r>
      <w:r w:rsidRPr="005E14C9" w:rsidR="004F4437">
        <w:rPr>
          <w:rFonts w:cs="Arial"/>
        </w:rPr>
        <w:t xml:space="preserve">eetings </w:t>
      </w:r>
      <w:bookmarkStart w:name="_Hlk151029203" w:id="56"/>
      <w:r w:rsidRPr="005E14C9" w:rsidR="004F4437">
        <w:rPr>
          <w:rFonts w:cs="Arial"/>
        </w:rPr>
        <w:t>with the customer, VR Counselor or CE Team, as necessary, to review the customer’s progress in securing a customized position, to plan future job development opportunities and to adjust the CE Plan when applicable.</w:t>
      </w:r>
      <w:bookmarkEnd w:id="56"/>
    </w:p>
    <w:bookmarkEnd w:id="55"/>
    <w:p w:rsidRPr="005E14C9" w:rsidR="0083556F" w:rsidP="00554A4B" w:rsidRDefault="00E648E7" w14:paraId="14D0D5E5" w14:textId="06B1FE7B">
      <w:pPr>
        <w:keepNext/>
        <w:widowControl w:val="0"/>
        <w:rPr>
          <w:rFonts w:cs="Arial"/>
        </w:rPr>
      </w:pPr>
      <w:r w:rsidRPr="005E14C9">
        <w:rPr>
          <w:rFonts w:cs="Arial"/>
        </w:rPr>
        <w:t>CWE</w:t>
      </w:r>
      <w:r w:rsidRPr="005E14C9" w:rsidR="00AC3E9B">
        <w:rPr>
          <w:rFonts w:cs="Arial"/>
        </w:rPr>
        <w:t xml:space="preserve"> Job Development</w:t>
      </w:r>
      <w:r w:rsidRPr="005E14C9">
        <w:rPr>
          <w:rFonts w:cs="Arial"/>
        </w:rPr>
        <w:t xml:space="preserve"> </w:t>
      </w:r>
      <w:r w:rsidRPr="005E14C9" w:rsidR="00521F23">
        <w:rPr>
          <w:rFonts w:cs="Arial"/>
        </w:rPr>
        <w:t>a</w:t>
      </w:r>
      <w:r w:rsidRPr="005E14C9" w:rsidR="0083556F">
        <w:rPr>
          <w:rFonts w:cs="Arial"/>
        </w:rPr>
        <w:t xml:space="preserve">ctivities </w:t>
      </w:r>
      <w:r w:rsidRPr="005E14C9" w:rsidR="00A716EA">
        <w:rPr>
          <w:rFonts w:cs="Arial"/>
        </w:rPr>
        <w:t xml:space="preserve">include, but </w:t>
      </w:r>
      <w:r w:rsidRPr="005E14C9" w:rsidR="00F80CC6">
        <w:rPr>
          <w:rFonts w:cs="Arial"/>
        </w:rPr>
        <w:t>are</w:t>
      </w:r>
      <w:r w:rsidRPr="005E14C9" w:rsidR="00A716EA">
        <w:rPr>
          <w:rFonts w:cs="Arial"/>
        </w:rPr>
        <w:t xml:space="preserve"> not limited to:</w:t>
      </w:r>
    </w:p>
    <w:p w:rsidRPr="005E14C9" w:rsidR="002B0E47" w:rsidP="00966874" w:rsidRDefault="002B0E47" w14:paraId="201DB0DB" w14:textId="6B136276">
      <w:pPr>
        <w:pStyle w:val="ListParagraph"/>
        <w:keepLines/>
        <w:widowControl w:val="0"/>
        <w:numPr>
          <w:ilvl w:val="0"/>
          <w:numId w:val="9"/>
        </w:numPr>
        <w:rPr>
          <w:rFonts w:cs="Arial"/>
        </w:rPr>
      </w:pPr>
      <w:r w:rsidRPr="005E14C9">
        <w:rPr>
          <w:rFonts w:cs="Arial"/>
        </w:rPr>
        <w:t>Identifying businesses</w:t>
      </w:r>
      <w:r w:rsidRPr="005E14C9" w:rsidR="007D440E">
        <w:rPr>
          <w:rFonts w:cs="Arial"/>
        </w:rPr>
        <w:t xml:space="preserve"> through a C</w:t>
      </w:r>
      <w:r w:rsidRPr="005E14C9" w:rsidR="002D6BFD">
        <w:rPr>
          <w:rFonts w:cs="Arial"/>
        </w:rPr>
        <w:t>E</w:t>
      </w:r>
      <w:r w:rsidRPr="005E14C9" w:rsidR="007D440E">
        <w:rPr>
          <w:rFonts w:cs="Arial"/>
        </w:rPr>
        <w:t xml:space="preserve"> </w:t>
      </w:r>
      <w:r w:rsidRPr="005E14C9" w:rsidR="008D5480">
        <w:rPr>
          <w:rFonts w:cs="Arial"/>
        </w:rPr>
        <w:t>Team contacts,</w:t>
      </w:r>
      <w:r w:rsidRPr="005E14C9" w:rsidR="00891E7D">
        <w:rPr>
          <w:rFonts w:cs="Arial"/>
        </w:rPr>
        <w:t xml:space="preserve"> </w:t>
      </w:r>
      <w:r w:rsidRPr="005E14C9" w:rsidR="00342B21">
        <w:rPr>
          <w:rFonts w:cs="Arial"/>
        </w:rPr>
        <w:t xml:space="preserve">relationships, </w:t>
      </w:r>
      <w:r w:rsidRPr="005E14C9" w:rsidR="00891E7D">
        <w:rPr>
          <w:rFonts w:cs="Arial"/>
        </w:rPr>
        <w:t>and interacting with the business community;</w:t>
      </w:r>
      <w:r w:rsidRPr="005E14C9" w:rsidR="007D440E">
        <w:rPr>
          <w:rFonts w:cs="Arial"/>
        </w:rPr>
        <w:t xml:space="preserve"> </w:t>
      </w:r>
    </w:p>
    <w:p w:rsidRPr="005E14C9" w:rsidR="008570E7" w:rsidP="00966874" w:rsidRDefault="005F5B2F" w14:paraId="58182825" w14:textId="75A01B3E">
      <w:pPr>
        <w:pStyle w:val="ListParagraph"/>
        <w:keepNext/>
        <w:widowControl w:val="0"/>
        <w:numPr>
          <w:ilvl w:val="0"/>
          <w:numId w:val="9"/>
        </w:numPr>
        <w:rPr>
          <w:rFonts w:cs="Arial"/>
        </w:rPr>
      </w:pPr>
      <w:r w:rsidRPr="005E14C9">
        <w:rPr>
          <w:rFonts w:cs="Arial"/>
        </w:rPr>
        <w:t xml:space="preserve">Creating </w:t>
      </w:r>
      <w:r w:rsidRPr="005E14C9" w:rsidR="002D4FAA">
        <w:rPr>
          <w:rFonts w:cs="Arial"/>
        </w:rPr>
        <w:t xml:space="preserve">and </w:t>
      </w:r>
      <w:r w:rsidRPr="005E14C9">
        <w:rPr>
          <w:rFonts w:cs="Arial"/>
        </w:rPr>
        <w:t xml:space="preserve">updating </w:t>
      </w:r>
      <w:r w:rsidRPr="005E14C9" w:rsidR="00E213AB">
        <w:rPr>
          <w:rFonts w:cs="Arial"/>
        </w:rPr>
        <w:t xml:space="preserve">marketing </w:t>
      </w:r>
      <w:r w:rsidRPr="005E14C9" w:rsidR="00EF7139">
        <w:rPr>
          <w:rFonts w:cs="Arial"/>
        </w:rPr>
        <w:t>tools the customer can use during job development such as video resumes, media brochures and/or a presentation that highlights the customer’s skills and accomplishments</w:t>
      </w:r>
      <w:r w:rsidRPr="005E14C9" w:rsidR="0074560F">
        <w:rPr>
          <w:rFonts w:cs="Arial"/>
        </w:rPr>
        <w:t>;</w:t>
      </w:r>
    </w:p>
    <w:p w:rsidRPr="005E14C9" w:rsidR="0067364D" w:rsidP="00966874" w:rsidRDefault="007C6B13" w14:paraId="24E03739" w14:textId="65E86954">
      <w:pPr>
        <w:pStyle w:val="ListParagraph"/>
        <w:keepNext/>
        <w:widowControl w:val="0"/>
        <w:numPr>
          <w:ilvl w:val="0"/>
          <w:numId w:val="9"/>
        </w:numPr>
        <w:rPr>
          <w:rFonts w:cs="Arial"/>
        </w:rPr>
      </w:pPr>
      <w:r w:rsidRPr="005E14C9">
        <w:rPr>
          <w:rFonts w:cs="Arial"/>
        </w:rPr>
        <w:t>Researching business</w:t>
      </w:r>
      <w:r w:rsidRPr="005E14C9" w:rsidR="005A655A">
        <w:rPr>
          <w:rFonts w:cs="Arial"/>
        </w:rPr>
        <w:t>es;</w:t>
      </w:r>
    </w:p>
    <w:p w:rsidRPr="005E14C9" w:rsidR="005934F4" w:rsidP="00966874" w:rsidRDefault="00F80CC6" w14:paraId="355AF1EA" w14:textId="639C666D">
      <w:pPr>
        <w:pStyle w:val="ListParagraph"/>
        <w:keepNext/>
        <w:widowControl w:val="0"/>
        <w:numPr>
          <w:ilvl w:val="0"/>
          <w:numId w:val="9"/>
        </w:numPr>
        <w:rPr>
          <w:rFonts w:cs="Arial"/>
        </w:rPr>
      </w:pPr>
      <w:r w:rsidRPr="005E14C9">
        <w:rPr>
          <w:rFonts w:cs="Arial"/>
        </w:rPr>
        <w:t xml:space="preserve">Making </w:t>
      </w:r>
      <w:r w:rsidR="003A29B1">
        <w:rPr>
          <w:rFonts w:cs="Arial"/>
        </w:rPr>
        <w:t xml:space="preserve">cordial </w:t>
      </w:r>
      <w:r w:rsidRPr="005E14C9" w:rsidR="009808E9">
        <w:rPr>
          <w:rFonts w:cs="Arial"/>
        </w:rPr>
        <w:t>contacts with potential businesses;</w:t>
      </w:r>
    </w:p>
    <w:p w:rsidRPr="005E14C9" w:rsidR="007C6B13" w:rsidP="00966874" w:rsidRDefault="00271389" w14:paraId="108E63EA" w14:textId="210AF8F7">
      <w:pPr>
        <w:pStyle w:val="ListParagraph"/>
        <w:keepNext/>
        <w:widowControl w:val="0"/>
        <w:numPr>
          <w:ilvl w:val="0"/>
          <w:numId w:val="9"/>
        </w:numPr>
        <w:rPr>
          <w:rFonts w:cs="Arial"/>
        </w:rPr>
      </w:pPr>
      <w:r w:rsidRPr="005E14C9">
        <w:rPr>
          <w:rFonts w:cs="Arial"/>
        </w:rPr>
        <w:t>Scheduling</w:t>
      </w:r>
      <w:r w:rsidRPr="005E14C9" w:rsidR="008749A7">
        <w:rPr>
          <w:rFonts w:cs="Arial"/>
        </w:rPr>
        <w:t xml:space="preserve"> i</w:t>
      </w:r>
      <w:r w:rsidRPr="005E14C9" w:rsidR="005A655A">
        <w:rPr>
          <w:rFonts w:cs="Arial"/>
        </w:rPr>
        <w:t>nformational interviews;</w:t>
      </w:r>
    </w:p>
    <w:p w:rsidRPr="005E14C9" w:rsidR="005A655A" w:rsidP="00966874" w:rsidRDefault="008749A7" w14:paraId="7B07A267" w14:textId="7328374D">
      <w:pPr>
        <w:pStyle w:val="ListParagraph"/>
        <w:keepNext/>
        <w:widowControl w:val="0"/>
        <w:numPr>
          <w:ilvl w:val="0"/>
          <w:numId w:val="9"/>
        </w:numPr>
        <w:rPr>
          <w:rFonts w:cs="Arial"/>
        </w:rPr>
      </w:pPr>
      <w:r w:rsidRPr="005E14C9">
        <w:rPr>
          <w:rFonts w:cs="Arial"/>
        </w:rPr>
        <w:t xml:space="preserve">Conducting or </w:t>
      </w:r>
      <w:r w:rsidRPr="005E14C9" w:rsidR="00044E55">
        <w:rPr>
          <w:rFonts w:cs="Arial"/>
        </w:rPr>
        <w:t>guiding a customer in the completion of informational interviews;</w:t>
      </w:r>
    </w:p>
    <w:p w:rsidRPr="005E14C9" w:rsidR="00D453E0" w:rsidP="00966874" w:rsidRDefault="00536DEB" w14:paraId="68DE7AE8" w14:textId="251C19C6">
      <w:pPr>
        <w:pStyle w:val="ListParagraph"/>
        <w:keepNext/>
        <w:widowControl w:val="0"/>
        <w:numPr>
          <w:ilvl w:val="0"/>
          <w:numId w:val="9"/>
        </w:numPr>
        <w:rPr>
          <w:rFonts w:cs="Arial"/>
        </w:rPr>
      </w:pPr>
      <w:r w:rsidRPr="005E14C9">
        <w:rPr>
          <w:rFonts w:cs="Arial"/>
        </w:rPr>
        <w:t>B</w:t>
      </w:r>
      <w:r w:rsidRPr="005E14C9" w:rsidR="00D453E0">
        <w:rPr>
          <w:rFonts w:cs="Arial"/>
        </w:rPr>
        <w:t>uilding relationships</w:t>
      </w:r>
      <w:r w:rsidRPr="005E14C9">
        <w:rPr>
          <w:rFonts w:cs="Arial"/>
        </w:rPr>
        <w:t xml:space="preserve"> with businesses;</w:t>
      </w:r>
    </w:p>
    <w:p w:rsidRPr="005E14C9" w:rsidR="00ED0C3A" w:rsidP="00966874" w:rsidRDefault="00ED0C3A" w14:paraId="39312F95" w14:textId="77777777">
      <w:pPr>
        <w:pStyle w:val="ListParagraph"/>
        <w:keepNext/>
        <w:widowControl w:val="0"/>
        <w:numPr>
          <w:ilvl w:val="0"/>
          <w:numId w:val="9"/>
        </w:numPr>
        <w:rPr>
          <w:rFonts w:cs="Arial"/>
        </w:rPr>
      </w:pPr>
      <w:r w:rsidRPr="005E14C9">
        <w:rPr>
          <w:rFonts w:cs="Arial"/>
        </w:rPr>
        <w:t>Conducting job analysis of potential job matches;</w:t>
      </w:r>
    </w:p>
    <w:p w:rsidRPr="005E14C9" w:rsidR="00FA7A1F" w:rsidP="00966874" w:rsidRDefault="00ED0C3A" w14:paraId="64C7F3DB" w14:textId="28C2453B">
      <w:pPr>
        <w:pStyle w:val="ListParagraph"/>
        <w:keepNext/>
        <w:widowControl w:val="0"/>
        <w:numPr>
          <w:ilvl w:val="0"/>
          <w:numId w:val="9"/>
        </w:numPr>
        <w:rPr>
          <w:rFonts w:cs="Arial"/>
        </w:rPr>
      </w:pPr>
      <w:r w:rsidRPr="005E14C9">
        <w:rPr>
          <w:rFonts w:cs="Arial"/>
        </w:rPr>
        <w:t>Identifying unmet needs of a potential employer;</w:t>
      </w:r>
    </w:p>
    <w:p w:rsidRPr="005E14C9" w:rsidR="00CC7188" w:rsidP="00966874" w:rsidRDefault="00A760A4" w14:paraId="5A607BCB" w14:textId="422EED72">
      <w:pPr>
        <w:pStyle w:val="ListParagraph"/>
        <w:keepNext/>
        <w:widowControl w:val="0"/>
        <w:numPr>
          <w:ilvl w:val="0"/>
          <w:numId w:val="9"/>
        </w:numPr>
        <w:rPr>
          <w:rFonts w:cs="Arial"/>
        </w:rPr>
      </w:pPr>
      <w:r w:rsidRPr="005E14C9">
        <w:rPr>
          <w:rFonts w:cs="Arial"/>
        </w:rPr>
        <w:t>Creating a plan to share the</w:t>
      </w:r>
      <w:r w:rsidRPr="005E14C9" w:rsidR="00964C69">
        <w:rPr>
          <w:rFonts w:cs="Arial"/>
        </w:rPr>
        <w:t xml:space="preserve"> customer’s job development tools </w:t>
      </w:r>
      <w:r w:rsidRPr="005E14C9" w:rsidR="00271389">
        <w:rPr>
          <w:rFonts w:cs="Arial"/>
        </w:rPr>
        <w:t>with businesses;</w:t>
      </w:r>
    </w:p>
    <w:p w:rsidRPr="005E14C9" w:rsidR="00CD5B12" w:rsidP="00966874" w:rsidRDefault="00125837" w14:paraId="7E1E9978" w14:textId="14904C0F">
      <w:pPr>
        <w:pStyle w:val="ListParagraph"/>
        <w:numPr>
          <w:ilvl w:val="0"/>
          <w:numId w:val="9"/>
        </w:numPr>
        <w:rPr>
          <w:rFonts w:cs="Arial"/>
        </w:rPr>
      </w:pPr>
      <w:r w:rsidRPr="005E14C9">
        <w:rPr>
          <w:rFonts w:cs="Arial"/>
        </w:rPr>
        <w:t>C</w:t>
      </w:r>
      <w:r w:rsidRPr="005E14C9" w:rsidR="00BF094B">
        <w:rPr>
          <w:rFonts w:cs="Arial"/>
        </w:rPr>
        <w:t>reat</w:t>
      </w:r>
      <w:r w:rsidRPr="005E14C9">
        <w:rPr>
          <w:rFonts w:cs="Arial"/>
        </w:rPr>
        <w:t>ing</w:t>
      </w:r>
      <w:r w:rsidRPr="005E14C9" w:rsidR="00BF094B">
        <w:rPr>
          <w:rFonts w:cs="Arial"/>
        </w:rPr>
        <w:t xml:space="preserve"> a business proposal for the </w:t>
      </w:r>
      <w:r w:rsidRPr="005E14C9" w:rsidR="006E41E6">
        <w:rPr>
          <w:rFonts w:cs="Arial"/>
        </w:rPr>
        <w:t>potential</w:t>
      </w:r>
      <w:r w:rsidRPr="005E14C9" w:rsidR="00BF094B">
        <w:rPr>
          <w:rFonts w:cs="Arial"/>
        </w:rPr>
        <w:t xml:space="preserve"> employer </w:t>
      </w:r>
      <w:r w:rsidRPr="005E14C9" w:rsidR="006E41E6">
        <w:rPr>
          <w:rFonts w:cs="Arial"/>
        </w:rPr>
        <w:t xml:space="preserve">on how the customer could </w:t>
      </w:r>
      <w:r w:rsidRPr="005E14C9" w:rsidR="00694C78">
        <w:rPr>
          <w:rFonts w:cs="Arial"/>
        </w:rPr>
        <w:t>meet unmet needs for the business</w:t>
      </w:r>
      <w:r w:rsidRPr="005E14C9" w:rsidR="004B5138">
        <w:rPr>
          <w:rFonts w:cs="Arial"/>
        </w:rPr>
        <w:t>;</w:t>
      </w:r>
    </w:p>
    <w:p w:rsidRPr="005E14C9" w:rsidR="00104311" w:rsidP="00966874" w:rsidRDefault="00567507" w14:paraId="5F6DEB08" w14:textId="6A2A7C6D">
      <w:pPr>
        <w:pStyle w:val="ListParagraph"/>
        <w:numPr>
          <w:ilvl w:val="0"/>
          <w:numId w:val="9"/>
        </w:numPr>
        <w:rPr>
          <w:rFonts w:cs="Arial"/>
        </w:rPr>
      </w:pPr>
      <w:r w:rsidRPr="005E14C9">
        <w:rPr>
          <w:rFonts w:cs="Arial"/>
        </w:rPr>
        <w:t>Work</w:t>
      </w:r>
      <w:r w:rsidRPr="005E14C9" w:rsidR="00FB07F1">
        <w:rPr>
          <w:rFonts w:cs="Arial"/>
        </w:rPr>
        <w:t>ing</w:t>
      </w:r>
      <w:r w:rsidRPr="005E14C9">
        <w:rPr>
          <w:rFonts w:cs="Arial"/>
        </w:rPr>
        <w:t xml:space="preserve"> with the</w:t>
      </w:r>
      <w:r w:rsidRPr="005E14C9" w:rsidR="0015206A">
        <w:rPr>
          <w:rFonts w:cs="Arial"/>
        </w:rPr>
        <w:t xml:space="preserve"> potential employer </w:t>
      </w:r>
      <w:r w:rsidRPr="005E14C9" w:rsidR="002C482C">
        <w:rPr>
          <w:rFonts w:cs="Arial"/>
        </w:rPr>
        <w:t>to negotiat</w:t>
      </w:r>
      <w:r w:rsidRPr="005E14C9" w:rsidR="0015206A">
        <w:rPr>
          <w:rFonts w:cs="Arial"/>
        </w:rPr>
        <w:t xml:space="preserve">e </w:t>
      </w:r>
      <w:r w:rsidRPr="005E14C9" w:rsidR="002C482C">
        <w:rPr>
          <w:rFonts w:cs="Arial"/>
        </w:rPr>
        <w:t>a win-win situation so that the</w:t>
      </w:r>
      <w:r w:rsidRPr="005E14C9" w:rsidR="001A74CB">
        <w:rPr>
          <w:rFonts w:cs="Arial"/>
        </w:rPr>
        <w:t xml:space="preserve"> business</w:t>
      </w:r>
      <w:r w:rsidRPr="005E14C9" w:rsidR="008B0F31">
        <w:rPr>
          <w:rFonts w:cs="Arial"/>
        </w:rPr>
        <w:t>’s</w:t>
      </w:r>
      <w:r w:rsidRPr="005E14C9" w:rsidR="001A74CB">
        <w:rPr>
          <w:rFonts w:cs="Arial"/>
        </w:rPr>
        <w:t xml:space="preserve"> unmet needs and the customer</w:t>
      </w:r>
      <w:r w:rsidRPr="005E14C9" w:rsidR="008B0F31">
        <w:rPr>
          <w:rFonts w:cs="Arial"/>
        </w:rPr>
        <w:t>’s</w:t>
      </w:r>
      <w:r w:rsidRPr="005E14C9" w:rsidR="001A74CB">
        <w:rPr>
          <w:rFonts w:cs="Arial"/>
        </w:rPr>
        <w:t xml:space="preserve"> needs are met with a </w:t>
      </w:r>
      <w:r w:rsidRPr="005E14C9" w:rsidR="0015206A">
        <w:rPr>
          <w:rFonts w:cs="Arial"/>
        </w:rPr>
        <w:t>position being secured for the customer</w:t>
      </w:r>
      <w:r w:rsidRPr="005E14C9" w:rsidR="00803AB7">
        <w:rPr>
          <w:rFonts w:cs="Arial"/>
        </w:rPr>
        <w:t>;</w:t>
      </w:r>
      <w:r w:rsidRPr="005E14C9" w:rsidR="000D7D27">
        <w:rPr>
          <w:rFonts w:cs="Arial"/>
        </w:rPr>
        <w:t xml:space="preserve"> </w:t>
      </w:r>
    </w:p>
    <w:p w:rsidRPr="005E14C9" w:rsidR="003E1564" w:rsidP="00554A4B" w:rsidRDefault="005F296F" w14:paraId="716F1A26" w14:textId="4F407B24">
      <w:pPr>
        <w:keepNext/>
        <w:widowControl w:val="0"/>
        <w:rPr>
          <w:rFonts w:cs="Arial"/>
        </w:rPr>
      </w:pPr>
      <w:r w:rsidRPr="005E14C9">
        <w:rPr>
          <w:rFonts w:cs="Arial"/>
        </w:rPr>
        <w:t>CWE-</w:t>
      </w:r>
      <w:r w:rsidRPr="005E14C9" w:rsidR="003E1564">
        <w:rPr>
          <w:rFonts w:cs="Arial"/>
        </w:rPr>
        <w:t xml:space="preserve"> </w:t>
      </w:r>
      <w:r w:rsidRPr="005E14C9" w:rsidR="00220E17">
        <w:rPr>
          <w:rFonts w:cs="Arial"/>
        </w:rPr>
        <w:t xml:space="preserve">Job Development ends when a </w:t>
      </w:r>
      <w:r w:rsidRPr="005E14C9" w:rsidR="00554A4B">
        <w:rPr>
          <w:rFonts w:cs="Arial"/>
        </w:rPr>
        <w:t>CE</w:t>
      </w:r>
      <w:r w:rsidRPr="005E14C9" w:rsidR="0074560F">
        <w:rPr>
          <w:rFonts w:cs="Arial"/>
        </w:rPr>
        <w:t xml:space="preserve"> </w:t>
      </w:r>
      <w:r w:rsidRPr="005E14C9" w:rsidR="00220E17">
        <w:rPr>
          <w:rFonts w:cs="Arial"/>
        </w:rPr>
        <w:t>position has been secure for the customer</w:t>
      </w:r>
      <w:r w:rsidRPr="005E14C9" w:rsidR="00A20C4E">
        <w:rPr>
          <w:rFonts w:cs="Arial"/>
        </w:rPr>
        <w:t xml:space="preserve"> meeting the criteria in the CE Plan.</w:t>
      </w:r>
    </w:p>
    <w:p w:rsidRPr="005E14C9" w:rsidR="000102CA" w:rsidP="00D26ABB" w:rsidRDefault="00546337" w14:paraId="7E1C7C50" w14:textId="73B3572B">
      <w:pPr>
        <w:pStyle w:val="4thSection"/>
      </w:pPr>
      <w:r>
        <w:t>2.4</w:t>
      </w:r>
      <w:r w:rsidR="00027480">
        <w:t>.1.2</w:t>
      </w:r>
      <w:r>
        <w:t>.</w:t>
      </w:r>
      <w:r w:rsidR="006F4991">
        <w:t>2</w:t>
      </w:r>
      <w:r w:rsidRPr="005E14C9" w:rsidR="000102CA">
        <w:t xml:space="preserve"> </w:t>
      </w:r>
      <w:r w:rsidRPr="005E14C9" w:rsidR="00791F93">
        <w:t>Job Development</w:t>
      </w:r>
      <w:r w:rsidRPr="005E14C9" w:rsidR="006B190A">
        <w:t xml:space="preserve"> - </w:t>
      </w:r>
      <w:r w:rsidRPr="005E14C9" w:rsidR="000102CA">
        <w:t>Process and Procedures</w:t>
      </w:r>
    </w:p>
    <w:p w:rsidRPr="005E14C9" w:rsidR="00FE32A4" w:rsidP="00554A4B" w:rsidRDefault="00FD2562" w14:paraId="645ACA37" w14:textId="5776D62B">
      <w:pPr>
        <w:keepNext/>
        <w:widowControl w:val="0"/>
        <w:rPr>
          <w:rFonts w:cs="Arial"/>
        </w:rPr>
      </w:pPr>
      <w:bookmarkStart w:name="_Hlk150764331" w:id="57"/>
      <w:r w:rsidRPr="005E14C9">
        <w:rPr>
          <w:rFonts w:cs="Arial"/>
        </w:rPr>
        <w:t xml:space="preserve">The </w:t>
      </w:r>
      <w:r w:rsidRPr="005E14C9" w:rsidR="00565A01">
        <w:rPr>
          <w:rFonts w:cs="Arial"/>
        </w:rPr>
        <w:t>CE Specialist receives a service authorization for</w:t>
      </w:r>
      <w:bookmarkEnd w:id="57"/>
      <w:r w:rsidRPr="005E14C9" w:rsidR="00565A01">
        <w:rPr>
          <w:rFonts w:cs="Arial"/>
        </w:rPr>
        <w:t xml:space="preserve"> </w:t>
      </w:r>
      <w:r w:rsidRPr="005E14C9" w:rsidR="00C74BEE">
        <w:rPr>
          <w:rFonts w:cs="Arial"/>
        </w:rPr>
        <w:t>C</w:t>
      </w:r>
      <w:r w:rsidRPr="005E14C9" w:rsidR="00521F23">
        <w:rPr>
          <w:rFonts w:cs="Arial"/>
        </w:rPr>
        <w:t>W</w:t>
      </w:r>
      <w:r w:rsidRPr="005E14C9" w:rsidR="00C74BEE">
        <w:rPr>
          <w:rFonts w:cs="Arial"/>
        </w:rPr>
        <w:t>E</w:t>
      </w:r>
      <w:r w:rsidRPr="005E14C9" w:rsidR="00002888">
        <w:rPr>
          <w:rFonts w:cs="Arial"/>
        </w:rPr>
        <w:t xml:space="preserve"> </w:t>
      </w:r>
      <w:r w:rsidRPr="005E14C9" w:rsidR="00521F23">
        <w:rPr>
          <w:rFonts w:cs="Arial"/>
        </w:rPr>
        <w:t>J</w:t>
      </w:r>
      <w:r w:rsidRPr="005E14C9" w:rsidR="00002888">
        <w:rPr>
          <w:rFonts w:cs="Arial"/>
        </w:rPr>
        <w:t xml:space="preserve">ob </w:t>
      </w:r>
      <w:r w:rsidRPr="005E14C9" w:rsidR="00A7368D">
        <w:rPr>
          <w:rFonts w:cs="Arial"/>
        </w:rPr>
        <w:t>Development</w:t>
      </w:r>
      <w:r w:rsidRPr="005E14C9" w:rsidR="00C74BEE">
        <w:rPr>
          <w:rFonts w:cs="Arial"/>
        </w:rPr>
        <w:t>.</w:t>
      </w:r>
    </w:p>
    <w:p w:rsidRPr="005E14C9" w:rsidR="00644191" w:rsidP="00554A4B" w:rsidRDefault="00FD2562" w14:paraId="66EF5CDF" w14:textId="77777777">
      <w:pPr>
        <w:keepNext/>
        <w:widowControl w:val="0"/>
        <w:rPr>
          <w:rFonts w:cs="Arial"/>
        </w:rPr>
      </w:pPr>
      <w:r w:rsidRPr="005E14C9">
        <w:rPr>
          <w:rFonts w:cs="Arial"/>
        </w:rPr>
        <w:t xml:space="preserve">The </w:t>
      </w:r>
      <w:r w:rsidRPr="005E14C9" w:rsidR="00424F00">
        <w:rPr>
          <w:rFonts w:cs="Arial"/>
        </w:rPr>
        <w:t>CE Specialist</w:t>
      </w:r>
      <w:r w:rsidRPr="005E14C9" w:rsidR="00644191">
        <w:rPr>
          <w:rFonts w:cs="Arial"/>
        </w:rPr>
        <w:t>:</w:t>
      </w:r>
    </w:p>
    <w:p w:rsidRPr="005E14C9" w:rsidR="00644191" w:rsidP="00966874" w:rsidRDefault="00424F00" w14:paraId="7E3E0297" w14:textId="77777777">
      <w:pPr>
        <w:pStyle w:val="ListParagraph"/>
        <w:keepNext/>
        <w:widowControl w:val="0"/>
        <w:numPr>
          <w:ilvl w:val="0"/>
          <w:numId w:val="71"/>
        </w:numPr>
        <w:rPr>
          <w:rFonts w:cs="Arial"/>
        </w:rPr>
      </w:pPr>
      <w:r w:rsidRPr="005E14C9">
        <w:rPr>
          <w:rFonts w:cs="Arial"/>
        </w:rPr>
        <w:t xml:space="preserve">conducts </w:t>
      </w:r>
      <w:r w:rsidRPr="005E14C9" w:rsidR="00465CA7">
        <w:rPr>
          <w:rFonts w:cs="Arial"/>
        </w:rPr>
        <w:t>CWE</w:t>
      </w:r>
      <w:r w:rsidRPr="005E14C9" w:rsidR="00A7368D">
        <w:rPr>
          <w:rFonts w:cs="Arial"/>
        </w:rPr>
        <w:t xml:space="preserve"> </w:t>
      </w:r>
      <w:r w:rsidRPr="005E14C9" w:rsidR="00465CA7">
        <w:rPr>
          <w:rFonts w:cs="Arial"/>
        </w:rPr>
        <w:t>J</w:t>
      </w:r>
      <w:r w:rsidRPr="005E14C9" w:rsidR="00A7368D">
        <w:rPr>
          <w:rFonts w:cs="Arial"/>
        </w:rPr>
        <w:t xml:space="preserve">ob </w:t>
      </w:r>
      <w:r w:rsidRPr="005E14C9" w:rsidR="00465CA7">
        <w:rPr>
          <w:rFonts w:cs="Arial"/>
        </w:rPr>
        <w:t>D</w:t>
      </w:r>
      <w:r w:rsidRPr="005E14C9" w:rsidR="00A7368D">
        <w:rPr>
          <w:rFonts w:cs="Arial"/>
        </w:rPr>
        <w:t>evelopment</w:t>
      </w:r>
      <w:r w:rsidRPr="005E14C9" w:rsidR="00465CA7">
        <w:rPr>
          <w:rFonts w:cs="Arial"/>
        </w:rPr>
        <w:t xml:space="preserve"> </w:t>
      </w:r>
      <w:r w:rsidRPr="005E14C9" w:rsidR="00A7368D">
        <w:rPr>
          <w:rFonts w:cs="Arial"/>
        </w:rPr>
        <w:t>A</w:t>
      </w:r>
      <w:r w:rsidRPr="005E14C9">
        <w:rPr>
          <w:rFonts w:cs="Arial"/>
        </w:rPr>
        <w:t>ctivities</w:t>
      </w:r>
      <w:r w:rsidRPr="005E14C9" w:rsidR="000C344D">
        <w:rPr>
          <w:rFonts w:cs="Arial"/>
        </w:rPr>
        <w:t xml:space="preserve">, </w:t>
      </w:r>
    </w:p>
    <w:p w:rsidRPr="005E14C9" w:rsidR="00644191" w:rsidP="00966874" w:rsidRDefault="000C344D" w14:paraId="23D3EE6D" w14:textId="77777777">
      <w:pPr>
        <w:pStyle w:val="ListParagraph"/>
        <w:keepNext/>
        <w:widowControl w:val="0"/>
        <w:numPr>
          <w:ilvl w:val="0"/>
          <w:numId w:val="71"/>
        </w:numPr>
        <w:rPr>
          <w:rFonts w:cs="Arial"/>
        </w:rPr>
      </w:pPr>
      <w:r w:rsidRPr="005E14C9">
        <w:rPr>
          <w:rFonts w:cs="Arial"/>
        </w:rPr>
        <w:t>create</w:t>
      </w:r>
      <w:r w:rsidRPr="005E14C9" w:rsidR="002615F1">
        <w:rPr>
          <w:rFonts w:cs="Arial"/>
        </w:rPr>
        <w:t>s</w:t>
      </w:r>
      <w:r w:rsidRPr="005E14C9">
        <w:rPr>
          <w:rFonts w:cs="Arial"/>
        </w:rPr>
        <w:t xml:space="preserve"> and update</w:t>
      </w:r>
      <w:r w:rsidRPr="005E14C9" w:rsidR="002615F1">
        <w:rPr>
          <w:rFonts w:cs="Arial"/>
        </w:rPr>
        <w:t>s</w:t>
      </w:r>
      <w:r w:rsidRPr="005E14C9">
        <w:rPr>
          <w:rFonts w:cs="Arial"/>
        </w:rPr>
        <w:t xml:space="preserve"> existing job development tools</w:t>
      </w:r>
      <w:r w:rsidRPr="005E14C9" w:rsidR="002615F1">
        <w:rPr>
          <w:rFonts w:cs="Arial"/>
        </w:rPr>
        <w:t xml:space="preserve">, and </w:t>
      </w:r>
    </w:p>
    <w:p w:rsidRPr="005E14C9" w:rsidR="00C74BEE" w:rsidP="00966874" w:rsidRDefault="00593F03" w14:paraId="117B3928" w14:textId="2BF652D1">
      <w:pPr>
        <w:pStyle w:val="ListParagraph"/>
        <w:keepNext/>
        <w:widowControl w:val="0"/>
        <w:numPr>
          <w:ilvl w:val="0"/>
          <w:numId w:val="71"/>
        </w:numPr>
        <w:rPr>
          <w:rFonts w:cs="Arial"/>
        </w:rPr>
      </w:pPr>
      <w:r w:rsidRPr="005E14C9">
        <w:rPr>
          <w:rFonts w:cs="Arial"/>
        </w:rPr>
        <w:t xml:space="preserve">conducts and facilitates CE Planning </w:t>
      </w:r>
      <w:r w:rsidRPr="005E14C9" w:rsidR="00655F39">
        <w:rPr>
          <w:rFonts w:cs="Arial"/>
        </w:rPr>
        <w:t>M</w:t>
      </w:r>
      <w:r w:rsidRPr="005E14C9">
        <w:rPr>
          <w:rFonts w:cs="Arial"/>
        </w:rPr>
        <w:t>eetings.</w:t>
      </w:r>
      <w:r w:rsidRPr="005E14C9" w:rsidR="00D80F63">
        <w:rPr>
          <w:rFonts w:cs="Arial"/>
        </w:rPr>
        <w:t xml:space="preserve"> </w:t>
      </w:r>
    </w:p>
    <w:p w:rsidRPr="005E14C9" w:rsidR="00D47CB7" w:rsidP="00554A4B" w:rsidRDefault="00D47CB7" w14:paraId="5B96E6D9" w14:textId="52131EEA">
      <w:pPr>
        <w:keepNext/>
        <w:widowControl w:val="0"/>
        <w:rPr>
          <w:rFonts w:cs="Arial"/>
        </w:rPr>
      </w:pPr>
      <w:r w:rsidRPr="005E14C9">
        <w:rPr>
          <w:rFonts w:cs="Arial"/>
        </w:rPr>
        <w:t xml:space="preserve">The expectation is that job development </w:t>
      </w:r>
      <w:r w:rsidRPr="005E14C9" w:rsidR="00130B9E">
        <w:rPr>
          <w:rFonts w:cs="Arial"/>
        </w:rPr>
        <w:t>activities</w:t>
      </w:r>
      <w:r w:rsidRPr="005E14C9">
        <w:rPr>
          <w:rFonts w:cs="Arial"/>
        </w:rPr>
        <w:t xml:space="preserve"> will be conducted </w:t>
      </w:r>
      <w:r w:rsidRPr="005E14C9" w:rsidR="006A3945">
        <w:rPr>
          <w:rFonts w:cs="Arial"/>
        </w:rPr>
        <w:t xml:space="preserve">as frequently </w:t>
      </w:r>
      <w:r w:rsidRPr="005E14C9">
        <w:rPr>
          <w:rFonts w:cs="Arial"/>
        </w:rPr>
        <w:t xml:space="preserve">as </w:t>
      </w:r>
      <w:r w:rsidRPr="005E14C9" w:rsidR="00130B9E">
        <w:rPr>
          <w:rFonts w:cs="Arial"/>
        </w:rPr>
        <w:t>outlined in the CE Plan</w:t>
      </w:r>
      <w:r w:rsidRPr="005E14C9" w:rsidR="007A51A2">
        <w:rPr>
          <w:rFonts w:cs="Arial"/>
        </w:rPr>
        <w:t xml:space="preserve"> </w:t>
      </w:r>
      <w:r w:rsidRPr="005E14C9" w:rsidR="00324BC4">
        <w:rPr>
          <w:rFonts w:cs="Arial"/>
        </w:rPr>
        <w:t xml:space="preserve">or as identified </w:t>
      </w:r>
      <w:r w:rsidRPr="005E14C9" w:rsidR="007A51A2">
        <w:rPr>
          <w:rFonts w:cs="Arial"/>
        </w:rPr>
        <w:t xml:space="preserve">in CE Team </w:t>
      </w:r>
      <w:r w:rsidRPr="005E14C9" w:rsidR="00655F39">
        <w:rPr>
          <w:rFonts w:cs="Arial"/>
        </w:rPr>
        <w:t>M</w:t>
      </w:r>
      <w:r w:rsidRPr="005E14C9" w:rsidR="007A51A2">
        <w:rPr>
          <w:rFonts w:cs="Arial"/>
        </w:rPr>
        <w:t>eetings.</w:t>
      </w:r>
    </w:p>
    <w:p w:rsidRPr="005E14C9" w:rsidR="00B968DB" w:rsidP="00F00025" w:rsidRDefault="00644191" w14:paraId="636604F8" w14:textId="192F5DB4">
      <w:pPr>
        <w:rPr>
          <w:rFonts w:cs="Arial"/>
        </w:rPr>
      </w:pPr>
      <w:r w:rsidRPr="005E14C9">
        <w:rPr>
          <w:rFonts w:cs="Arial"/>
        </w:rPr>
        <w:t xml:space="preserve">The </w:t>
      </w:r>
      <w:r w:rsidRPr="005E14C9" w:rsidR="00B968DB">
        <w:rPr>
          <w:rFonts w:cs="Arial"/>
        </w:rPr>
        <w:t xml:space="preserve">CE Specialist completes the CE Activity Report and </w:t>
      </w:r>
      <w:r w:rsidRPr="005E14C9" w:rsidR="0074560F">
        <w:rPr>
          <w:rFonts w:cs="Arial"/>
        </w:rPr>
        <w:t>provides</w:t>
      </w:r>
      <w:r w:rsidRPr="005E14C9" w:rsidR="006E5077">
        <w:rPr>
          <w:rFonts w:cs="Arial"/>
        </w:rPr>
        <w:t xml:space="preserve"> </w:t>
      </w:r>
      <w:r w:rsidRPr="005E14C9" w:rsidR="00B968DB">
        <w:rPr>
          <w:rFonts w:cs="Arial"/>
        </w:rPr>
        <w:t xml:space="preserve">descriptive responses in the Stage </w:t>
      </w:r>
      <w:r w:rsidRPr="005E14C9" w:rsidR="00305201">
        <w:rPr>
          <w:rFonts w:cs="Arial"/>
        </w:rPr>
        <w:t>2</w:t>
      </w:r>
      <w:r w:rsidRPr="005E14C9" w:rsidR="00B968DB">
        <w:rPr>
          <w:rFonts w:cs="Arial"/>
        </w:rPr>
        <w:t>-</w:t>
      </w:r>
      <w:r w:rsidRPr="005E14C9" w:rsidR="00305201">
        <w:rPr>
          <w:rFonts w:cs="Arial"/>
        </w:rPr>
        <w:t>Job Development</w:t>
      </w:r>
      <w:r w:rsidRPr="005E14C9" w:rsidR="00B968DB">
        <w:rPr>
          <w:rFonts w:cs="Arial"/>
        </w:rPr>
        <w:t xml:space="preserve"> Staging Record.</w:t>
      </w:r>
    </w:p>
    <w:p w:rsidR="00882226" w:rsidP="00554A4B" w:rsidRDefault="00882226" w14:paraId="62302621" w14:textId="39192ECD">
      <w:pPr>
        <w:keepNext/>
        <w:widowControl w:val="0"/>
        <w:rPr>
          <w:rFonts w:cs="Arial"/>
        </w:rPr>
      </w:pPr>
      <w:bookmarkStart w:name="_Hlk150433363" w:id="58"/>
      <w:bookmarkStart w:name="_Hlk150764524" w:id="59"/>
      <w:r w:rsidRPr="005E14C9">
        <w:rPr>
          <w:rFonts w:cs="Arial"/>
        </w:rPr>
        <w:t>Once the</w:t>
      </w:r>
      <w:r w:rsidRPr="00407DA1" w:rsidR="00407DA1">
        <w:rPr>
          <w:rFonts w:cs="Arial"/>
        </w:rPr>
        <w:t xml:space="preserve"> </w:t>
      </w:r>
      <w:r w:rsidRPr="005E14C9" w:rsidR="00407DA1">
        <w:rPr>
          <w:rFonts w:cs="Arial"/>
        </w:rPr>
        <w:t>Stage 2- Job Development Staging Record</w:t>
      </w:r>
      <w:r w:rsidRPr="005E14C9">
        <w:rPr>
          <w:rFonts w:cs="Arial"/>
        </w:rPr>
        <w:t xml:space="preserve"> is complete:</w:t>
      </w:r>
    </w:p>
    <w:p w:rsidRPr="00407DA1" w:rsidR="00407DA1" w:rsidP="00407DA1" w:rsidRDefault="00407DA1" w14:paraId="2D2B13B1" w14:textId="150FE9E7">
      <w:pPr>
        <w:pStyle w:val="ListParagraph"/>
        <w:keepLines/>
        <w:widowControl w:val="0"/>
        <w:numPr>
          <w:ilvl w:val="0"/>
          <w:numId w:val="85"/>
        </w:numPr>
        <w:rPr>
          <w:rFonts w:cs="Arial"/>
        </w:rPr>
      </w:pPr>
      <w:r w:rsidRPr="00407DA1">
        <w:rPr>
          <w:rFonts w:cs="Arial"/>
        </w:rPr>
        <w:t xml:space="preserve">CE Specialist will submit staging record to their GHA mentor, for a Fidelity Review, before submitting it with an invoice to TWC-VR; or </w:t>
      </w:r>
    </w:p>
    <w:p w:rsidRPr="00407DA1" w:rsidR="00407DA1" w:rsidP="00407DA1" w:rsidRDefault="00407DA1" w14:paraId="2A46FD5F" w14:textId="48060531">
      <w:pPr>
        <w:pStyle w:val="ListParagraph"/>
        <w:keepLines/>
        <w:widowControl w:val="0"/>
        <w:numPr>
          <w:ilvl w:val="0"/>
          <w:numId w:val="11"/>
        </w:numPr>
        <w:rPr>
          <w:rFonts w:cs="Arial"/>
        </w:rPr>
      </w:pPr>
      <w:r w:rsidRPr="005E14C9">
        <w:rPr>
          <w:rFonts w:cs="Arial"/>
        </w:rPr>
        <w:t>Advanced CE Specialist submits</w:t>
      </w:r>
      <w:r w:rsidRPr="00110215">
        <w:rPr>
          <w:rFonts w:cs="Arial"/>
        </w:rPr>
        <w:t xml:space="preserve"> </w:t>
      </w:r>
      <w:r w:rsidRPr="005E14C9">
        <w:rPr>
          <w:rFonts w:cs="Arial"/>
        </w:rPr>
        <w:t xml:space="preserve">staging record, with the invoice, for quality standard review by the VR Counselor.  If the VR Counselor is unsure whether </w:t>
      </w:r>
      <w:r>
        <w:rPr>
          <w:rFonts w:cs="Arial"/>
        </w:rPr>
        <w:t xml:space="preserve">it </w:t>
      </w:r>
      <w:r w:rsidRPr="005E14C9">
        <w:rPr>
          <w:rFonts w:cs="Arial"/>
        </w:rPr>
        <w:t>meets quality standards, the VR Counselor may request a GHA Authorized CE Fidelity Reviewer complete a Fidelity Review before paying the invoice.</w:t>
      </w:r>
    </w:p>
    <w:bookmarkEnd w:id="58"/>
    <w:bookmarkEnd w:id="59"/>
    <w:p w:rsidRPr="005E14C9" w:rsidR="000102CA" w:rsidP="00C21CE1" w:rsidRDefault="008F45B1" w14:paraId="25DA134F" w14:textId="7807BAB2">
      <w:pPr>
        <w:pStyle w:val="4thSection"/>
      </w:pPr>
      <w:r>
        <w:t>2.4.1.2</w:t>
      </w:r>
      <w:r w:rsidR="00D26ABB">
        <w:t>.</w:t>
      </w:r>
      <w:r w:rsidR="006F4991">
        <w:t>3</w:t>
      </w:r>
      <w:r w:rsidRPr="005E14C9" w:rsidR="000102CA">
        <w:t xml:space="preserve"> </w:t>
      </w:r>
      <w:r w:rsidRPr="005E14C9" w:rsidR="00791F93">
        <w:t>Job Development</w:t>
      </w:r>
      <w:r w:rsidRPr="005E14C9" w:rsidR="006B190A">
        <w:t xml:space="preserve"> -</w:t>
      </w:r>
      <w:r w:rsidRPr="005E14C9" w:rsidR="00791F93">
        <w:t xml:space="preserve"> </w:t>
      </w:r>
      <w:r w:rsidRPr="005E14C9" w:rsidR="000102CA">
        <w:t>Outcomes Required for Payment</w:t>
      </w:r>
    </w:p>
    <w:p w:rsidRPr="005E14C9" w:rsidR="00D35670" w:rsidP="00211BD7" w:rsidRDefault="007127EC" w14:paraId="352FD8FC" w14:textId="3E5295CE">
      <w:pPr>
        <w:rPr>
          <w:rFonts w:cs="Arial"/>
        </w:rPr>
      </w:pPr>
      <w:bookmarkStart w:name="_Hlk149081368" w:id="60"/>
      <w:r w:rsidRPr="005E14C9">
        <w:rPr>
          <w:rFonts w:cs="Arial"/>
        </w:rPr>
        <w:t xml:space="preserve">The CE Specialist completes required tasks and documents </w:t>
      </w:r>
      <w:r w:rsidRPr="005E14C9">
        <w:rPr>
          <w:rFonts w:cs="Arial"/>
          <w:lang w:val="en"/>
        </w:rPr>
        <w:t xml:space="preserve">in descriptive terms the information required by the service description on </w:t>
      </w:r>
      <w:r w:rsidRPr="005E14C9" w:rsidR="00D81B2C">
        <w:rPr>
          <w:rFonts w:cs="Arial"/>
          <w:lang w:val="en"/>
        </w:rPr>
        <w:t xml:space="preserve">to the </w:t>
      </w:r>
      <w:r w:rsidRPr="005E14C9">
        <w:rPr>
          <w:rFonts w:cs="Arial"/>
        </w:rPr>
        <w:t>customer’s</w:t>
      </w:r>
      <w:r w:rsidRPr="005E14C9" w:rsidR="000D3D8B">
        <w:rPr>
          <w:rFonts w:cs="Arial"/>
        </w:rPr>
        <w:t xml:space="preserve"> Job Development</w:t>
      </w:r>
      <w:r w:rsidRPr="005E14C9" w:rsidR="00465CA7">
        <w:rPr>
          <w:rFonts w:cs="Arial"/>
        </w:rPr>
        <w:t xml:space="preserve"> </w:t>
      </w:r>
      <w:r w:rsidRPr="005E14C9">
        <w:rPr>
          <w:rFonts w:cs="Arial"/>
        </w:rPr>
        <w:t>Staging Record, including evidence of CE Specialist</w:t>
      </w:r>
      <w:r w:rsidRPr="005E14C9" w:rsidR="00D35670">
        <w:rPr>
          <w:rFonts w:cs="Arial"/>
        </w:rPr>
        <w:t>:</w:t>
      </w:r>
    </w:p>
    <w:p w:rsidRPr="005E14C9" w:rsidR="00D86ACF" w:rsidP="00966874" w:rsidRDefault="00C74148" w14:paraId="7CEE9B84" w14:textId="79B9A050">
      <w:pPr>
        <w:pStyle w:val="ListParagraph"/>
        <w:numPr>
          <w:ilvl w:val="0"/>
          <w:numId w:val="46"/>
        </w:numPr>
        <w:rPr>
          <w:rFonts w:cs="Arial"/>
        </w:rPr>
      </w:pPr>
      <w:r w:rsidRPr="005E14C9">
        <w:rPr>
          <w:rFonts w:cs="Arial"/>
        </w:rPr>
        <w:t>C</w:t>
      </w:r>
      <w:r w:rsidRPr="005E14C9" w:rsidR="00553682">
        <w:rPr>
          <w:rFonts w:cs="Arial"/>
        </w:rPr>
        <w:t>onducted</w:t>
      </w:r>
      <w:r w:rsidRPr="005E14C9" w:rsidR="003640A5">
        <w:rPr>
          <w:rFonts w:cs="Arial"/>
        </w:rPr>
        <w:t xml:space="preserve"> </w:t>
      </w:r>
      <w:r w:rsidRPr="005E14C9" w:rsidR="00647D1B">
        <w:rPr>
          <w:rFonts w:cs="Arial"/>
        </w:rPr>
        <w:t>CWE</w:t>
      </w:r>
      <w:r w:rsidRPr="005E14C9" w:rsidR="00B8572D">
        <w:rPr>
          <w:rFonts w:cs="Arial"/>
        </w:rPr>
        <w:t xml:space="preserve"> </w:t>
      </w:r>
      <w:r w:rsidRPr="005E14C9" w:rsidR="00647D1B">
        <w:rPr>
          <w:rFonts w:cs="Arial"/>
        </w:rPr>
        <w:t>J</w:t>
      </w:r>
      <w:r w:rsidRPr="005E14C9" w:rsidR="00B8572D">
        <w:rPr>
          <w:rFonts w:cs="Arial"/>
        </w:rPr>
        <w:t>ob</w:t>
      </w:r>
      <w:r w:rsidRPr="005E14C9" w:rsidR="005B2F5E">
        <w:rPr>
          <w:rFonts w:cs="Arial"/>
        </w:rPr>
        <w:t xml:space="preserve"> </w:t>
      </w:r>
      <w:r w:rsidRPr="005E14C9" w:rsidR="00647D1B">
        <w:rPr>
          <w:rFonts w:cs="Arial"/>
        </w:rPr>
        <w:t>D</w:t>
      </w:r>
      <w:r w:rsidRPr="005E14C9" w:rsidR="005B2F5E">
        <w:rPr>
          <w:rFonts w:cs="Arial"/>
        </w:rPr>
        <w:t>evelopment</w:t>
      </w:r>
      <w:r w:rsidRPr="005E14C9" w:rsidR="00647D1B">
        <w:rPr>
          <w:rFonts w:cs="Arial"/>
        </w:rPr>
        <w:t xml:space="preserve"> </w:t>
      </w:r>
      <w:r w:rsidRPr="005E14C9" w:rsidR="005B2F5E">
        <w:rPr>
          <w:rFonts w:cs="Arial"/>
        </w:rPr>
        <w:t>A</w:t>
      </w:r>
      <w:r w:rsidRPr="005E14C9">
        <w:rPr>
          <w:rFonts w:cs="Arial"/>
        </w:rPr>
        <w:t>ctivities</w:t>
      </w:r>
      <w:r w:rsidRPr="005E14C9" w:rsidR="008120E8">
        <w:rPr>
          <w:rFonts w:cs="Arial"/>
        </w:rPr>
        <w:t xml:space="preserve"> necessary to secure a customized position for the customer;</w:t>
      </w:r>
      <w:r w:rsidRPr="005E14C9">
        <w:rPr>
          <w:rFonts w:cs="Arial"/>
        </w:rPr>
        <w:t xml:space="preserve"> </w:t>
      </w:r>
    </w:p>
    <w:p w:rsidRPr="005E14C9" w:rsidR="008120E8" w:rsidP="00966874" w:rsidRDefault="008120E8" w14:paraId="473FDA00" w14:textId="0149C35A">
      <w:pPr>
        <w:pStyle w:val="ListParagraph"/>
        <w:numPr>
          <w:ilvl w:val="0"/>
          <w:numId w:val="46"/>
        </w:numPr>
        <w:rPr>
          <w:rFonts w:cs="Arial"/>
        </w:rPr>
      </w:pPr>
      <w:r w:rsidRPr="005E14C9">
        <w:rPr>
          <w:rFonts w:cs="Arial"/>
        </w:rPr>
        <w:t xml:space="preserve">Arranged and facilitated the CE Plan Meeting </w:t>
      </w:r>
      <w:r w:rsidRPr="005E14C9" w:rsidR="00175A29">
        <w:rPr>
          <w:rFonts w:cs="Arial"/>
        </w:rPr>
        <w:t>routinely</w:t>
      </w:r>
      <w:r w:rsidRPr="005E14C9" w:rsidR="00B040D0">
        <w:rPr>
          <w:rFonts w:cs="Arial"/>
        </w:rPr>
        <w:t xml:space="preserve"> </w:t>
      </w:r>
      <w:r w:rsidRPr="005E14C9" w:rsidR="00004664">
        <w:rPr>
          <w:rFonts w:cs="Arial"/>
        </w:rPr>
        <w:t>to review the customer’s progress in securing a customized position, plan future job development opportunities</w:t>
      </w:r>
      <w:r w:rsidRPr="005E14C9" w:rsidR="00313003">
        <w:rPr>
          <w:rFonts w:cs="Arial"/>
        </w:rPr>
        <w:t>,</w:t>
      </w:r>
      <w:r w:rsidRPr="005E14C9" w:rsidR="00004664">
        <w:rPr>
          <w:rFonts w:cs="Arial"/>
        </w:rPr>
        <w:t xml:space="preserve"> and adjust the CE Plan</w:t>
      </w:r>
      <w:r w:rsidRPr="005E14C9" w:rsidR="00AC7A5C">
        <w:rPr>
          <w:rFonts w:cs="Arial"/>
        </w:rPr>
        <w:t>, when applicable</w:t>
      </w:r>
      <w:r w:rsidRPr="005E14C9" w:rsidR="00313003">
        <w:rPr>
          <w:rFonts w:cs="Arial"/>
        </w:rPr>
        <w:t>;</w:t>
      </w:r>
    </w:p>
    <w:p w:rsidRPr="005E14C9" w:rsidR="008120E8" w:rsidP="00966874" w:rsidRDefault="008120E8" w14:paraId="779B1859" w14:textId="05D7FA10">
      <w:pPr>
        <w:pStyle w:val="ListParagraph"/>
        <w:numPr>
          <w:ilvl w:val="0"/>
          <w:numId w:val="46"/>
        </w:numPr>
        <w:rPr>
          <w:rFonts w:cs="Arial"/>
        </w:rPr>
      </w:pPr>
      <w:r w:rsidRPr="005E14C9">
        <w:rPr>
          <w:rFonts w:cs="Arial"/>
        </w:rPr>
        <w:t xml:space="preserve">Documented in descriptive terms all information required in </w:t>
      </w:r>
      <w:bookmarkStart w:name="_Hlk151029500" w:id="61"/>
      <w:r w:rsidRPr="005E14C9">
        <w:rPr>
          <w:rFonts w:cs="Arial"/>
        </w:rPr>
        <w:t xml:space="preserve">the </w:t>
      </w:r>
      <w:r w:rsidRPr="005E14C9" w:rsidR="00811DD6">
        <w:rPr>
          <w:rFonts w:cs="Arial"/>
        </w:rPr>
        <w:t>Stage 2-</w:t>
      </w:r>
      <w:r w:rsidRPr="005E14C9">
        <w:rPr>
          <w:rFonts w:cs="Arial"/>
        </w:rPr>
        <w:t xml:space="preserve"> Job Development Staging Record </w:t>
      </w:r>
      <w:bookmarkEnd w:id="61"/>
      <w:r w:rsidRPr="005E14C9">
        <w:rPr>
          <w:rFonts w:cs="Arial"/>
        </w:rPr>
        <w:t>so the report meets the fidelity standard;</w:t>
      </w:r>
    </w:p>
    <w:p w:rsidRPr="005E14C9" w:rsidR="008120E8" w:rsidP="00966874" w:rsidRDefault="008120E8" w14:paraId="1402132F" w14:textId="06E54451">
      <w:pPr>
        <w:pStyle w:val="ListParagraph"/>
        <w:numPr>
          <w:ilvl w:val="0"/>
          <w:numId w:val="46"/>
        </w:numPr>
        <w:rPr>
          <w:rFonts w:cs="Arial"/>
        </w:rPr>
      </w:pPr>
      <w:r w:rsidRPr="005E14C9">
        <w:rPr>
          <w:rFonts w:cs="Arial"/>
        </w:rPr>
        <w:t xml:space="preserve">Obtained the customer’s signature confirming </w:t>
      </w:r>
      <w:r w:rsidRPr="005E14C9" w:rsidR="00AC3D1E">
        <w:rPr>
          <w:rFonts w:cs="Arial"/>
        </w:rPr>
        <w:t>service delivery</w:t>
      </w:r>
      <w:r w:rsidRPr="005E14C9">
        <w:rPr>
          <w:rFonts w:cs="Arial"/>
        </w:rPr>
        <w:t xml:space="preserve">; and </w:t>
      </w:r>
    </w:p>
    <w:p w:rsidRPr="005E14C9" w:rsidR="008120E8" w:rsidP="00966874" w:rsidRDefault="008120E8" w14:paraId="2EA6A780" w14:textId="77777777">
      <w:pPr>
        <w:pStyle w:val="ListParagraph"/>
        <w:numPr>
          <w:ilvl w:val="0"/>
          <w:numId w:val="46"/>
        </w:numPr>
        <w:rPr>
          <w:rFonts w:cs="Arial"/>
        </w:rPr>
      </w:pPr>
      <w:r w:rsidRPr="005E14C9">
        <w:rPr>
          <w:rFonts w:cs="Arial"/>
        </w:rPr>
        <w:t>Completed the CE Activity Report.</w:t>
      </w:r>
    </w:p>
    <w:p w:rsidRPr="005E14C9" w:rsidR="000F141F" w:rsidP="00554A4B" w:rsidRDefault="000F141F" w14:paraId="3218FF88" w14:textId="3E4BF2C6">
      <w:pPr>
        <w:keepNext/>
        <w:widowControl w:val="0"/>
        <w:rPr>
          <w:rFonts w:cs="Arial"/>
        </w:rPr>
      </w:pPr>
      <w:r w:rsidRPr="005E14C9">
        <w:rPr>
          <w:rFonts w:cs="Arial"/>
        </w:rPr>
        <w:t xml:space="preserve">All service delivery must meet the </w:t>
      </w:r>
      <w:hyperlink w:history="1" r:id="rId45">
        <w:r w:rsidRPr="005E14C9">
          <w:rPr>
            <w:rStyle w:val="Hyperlink"/>
            <w:rFonts w:cs="Arial"/>
          </w:rPr>
          <w:t>Griffin-Hammis Associates Fidelity Standards</w:t>
        </w:r>
      </w:hyperlink>
      <w:r w:rsidRPr="005E14C9">
        <w:rPr>
          <w:rFonts w:cs="Arial"/>
        </w:rPr>
        <w:t>.</w:t>
      </w:r>
    </w:p>
    <w:p w:rsidRPr="005E14C9" w:rsidR="00825AB9" w:rsidP="00945CBC" w:rsidRDefault="00F25FD1" w14:paraId="293946A6" w14:textId="4D3B2BEA">
      <w:pPr>
        <w:rPr>
          <w:rFonts w:cs="Arial"/>
        </w:rPr>
      </w:pPr>
      <w:r w:rsidRPr="005E14C9">
        <w:rPr>
          <w:rFonts w:cs="Arial"/>
        </w:rPr>
        <w:t xml:space="preserve">Customized Wage Employment Job Development </w:t>
      </w:r>
      <w:r w:rsidRPr="005E14C9" w:rsidR="00825AB9">
        <w:rPr>
          <w:rFonts w:cs="Arial"/>
        </w:rPr>
        <w:t>Service</w:t>
      </w:r>
      <w:r w:rsidRPr="005E14C9">
        <w:rPr>
          <w:rFonts w:cs="Arial"/>
        </w:rPr>
        <w:t>s</w:t>
      </w:r>
      <w:r w:rsidRPr="005E14C9" w:rsidR="00825AB9">
        <w:rPr>
          <w:rFonts w:cs="Arial"/>
        </w:rPr>
        <w:t xml:space="preserve"> are invoiced monthly (approximately 28 days).</w:t>
      </w:r>
    </w:p>
    <w:p w:rsidRPr="005E14C9" w:rsidR="000702CD" w:rsidP="00945CBC" w:rsidRDefault="000702CD" w14:paraId="1BBDACF2" w14:textId="5AD49A88">
      <w:pPr>
        <w:rPr>
          <w:rFonts w:cs="Arial"/>
        </w:rPr>
      </w:pPr>
      <w:r w:rsidRPr="005E14C9">
        <w:rPr>
          <w:rFonts w:cs="Arial"/>
        </w:rPr>
        <w:t>Payment for</w:t>
      </w:r>
      <w:r w:rsidRPr="005E14C9" w:rsidR="00201F10">
        <w:rPr>
          <w:rFonts w:cs="Arial"/>
        </w:rPr>
        <w:t xml:space="preserve"> CWE Job Development</w:t>
      </w:r>
      <w:r w:rsidRPr="005E14C9">
        <w:rPr>
          <w:rFonts w:cs="Arial"/>
        </w:rPr>
        <w:t xml:space="preserve"> is made when the </w:t>
      </w:r>
      <w:r w:rsidRPr="005E14C9" w:rsidR="00554A4B">
        <w:rPr>
          <w:rFonts w:cs="Arial"/>
        </w:rPr>
        <w:t>VR Counselor</w:t>
      </w:r>
      <w:r w:rsidRPr="005E14C9">
        <w:rPr>
          <w:rFonts w:cs="Arial"/>
        </w:rPr>
        <w:t xml:space="preserve"> reviews and approves a complete, accurate, signed, and dated</w:t>
      </w:r>
      <w:r w:rsidRPr="005E14C9" w:rsidR="00996BF4">
        <w:rPr>
          <w:rFonts w:cs="Arial"/>
        </w:rPr>
        <w:t>:</w:t>
      </w:r>
    </w:p>
    <w:p w:rsidRPr="005E14C9" w:rsidR="000F141F" w:rsidP="00966874" w:rsidRDefault="000F141F" w14:paraId="187D0992" w14:textId="16C57F3C">
      <w:pPr>
        <w:pStyle w:val="ListParagraph"/>
        <w:numPr>
          <w:ilvl w:val="0"/>
          <w:numId w:val="63"/>
        </w:numPr>
        <w:rPr>
          <w:rFonts w:cs="Arial"/>
        </w:rPr>
      </w:pPr>
      <w:r w:rsidRPr="005E14C9">
        <w:rPr>
          <w:rFonts w:cs="Arial"/>
        </w:rPr>
        <w:t>CE Activity Report;</w:t>
      </w:r>
    </w:p>
    <w:p w:rsidRPr="005E14C9" w:rsidR="000F141F" w:rsidP="00966874" w:rsidRDefault="00F45D9F" w14:paraId="0FE4D552" w14:textId="07F6F84F">
      <w:pPr>
        <w:pStyle w:val="ListParagraph"/>
        <w:numPr>
          <w:ilvl w:val="0"/>
          <w:numId w:val="63"/>
        </w:numPr>
        <w:rPr>
          <w:rFonts w:cs="Arial"/>
        </w:rPr>
      </w:pPr>
      <w:r w:rsidRPr="005E14C9">
        <w:rPr>
          <w:rFonts w:cs="Arial"/>
        </w:rPr>
        <w:t>Stage 2- Job Development Staging Record</w:t>
      </w:r>
      <w:r w:rsidRPr="005E14C9" w:rsidR="000F141F">
        <w:rPr>
          <w:rFonts w:cs="Arial"/>
        </w:rPr>
        <w:t>; and</w:t>
      </w:r>
    </w:p>
    <w:p w:rsidRPr="005E14C9" w:rsidR="007127EC" w:rsidP="00966874" w:rsidRDefault="0074560F" w14:paraId="681ECF97" w14:textId="28A0A88C">
      <w:pPr>
        <w:pStyle w:val="ListParagraph"/>
        <w:numPr>
          <w:ilvl w:val="0"/>
          <w:numId w:val="63"/>
        </w:numPr>
        <w:rPr>
          <w:rFonts w:cs="Arial"/>
        </w:rPr>
      </w:pPr>
      <w:r w:rsidRPr="005E14C9">
        <w:rPr>
          <w:rFonts w:cs="Arial"/>
        </w:rPr>
        <w:t>I</w:t>
      </w:r>
      <w:r w:rsidRPr="005E14C9" w:rsidR="000F141F">
        <w:rPr>
          <w:rFonts w:cs="Arial"/>
        </w:rPr>
        <w:t>nvoice.</w:t>
      </w:r>
    </w:p>
    <w:bookmarkEnd w:id="60"/>
    <w:p w:rsidRPr="005E14C9" w:rsidR="0072756D" w:rsidP="00F00025" w:rsidRDefault="00165C17" w14:paraId="2A541164" w14:textId="0E3E3E56">
      <w:pPr>
        <w:pStyle w:val="4thSection"/>
        <w:rPr>
          <w:rFonts w:ascii="Arial" w:hAnsi="Arial" w:cs="Arial"/>
        </w:rPr>
      </w:pPr>
      <w:r>
        <w:rPr>
          <w:rFonts w:ascii="Arial" w:hAnsi="Arial" w:cs="Arial"/>
        </w:rPr>
        <w:t>2.4.1.2.</w:t>
      </w:r>
      <w:r w:rsidR="00D05C43">
        <w:rPr>
          <w:rFonts w:ascii="Arial" w:hAnsi="Arial" w:cs="Arial"/>
        </w:rPr>
        <w:t>4</w:t>
      </w:r>
      <w:r w:rsidRPr="005E14C9" w:rsidR="00AC0518">
        <w:rPr>
          <w:rFonts w:ascii="Arial" w:hAnsi="Arial" w:cs="Arial"/>
        </w:rPr>
        <w:t xml:space="preserve"> </w:t>
      </w:r>
      <w:r w:rsidRPr="005E14C9" w:rsidR="000728BA">
        <w:rPr>
          <w:rFonts w:ascii="Arial" w:hAnsi="Arial" w:cs="Arial"/>
        </w:rPr>
        <w:t xml:space="preserve">Job </w:t>
      </w:r>
      <w:r w:rsidRPr="005E14C9" w:rsidR="00AC0518">
        <w:rPr>
          <w:rFonts w:ascii="Arial" w:hAnsi="Arial" w:cs="Arial"/>
        </w:rPr>
        <w:t xml:space="preserve">Development </w:t>
      </w:r>
      <w:r w:rsidRPr="005E14C9" w:rsidR="006B190A">
        <w:rPr>
          <w:rFonts w:ascii="Arial" w:hAnsi="Arial" w:cs="Arial"/>
        </w:rPr>
        <w:t xml:space="preserve">- </w:t>
      </w:r>
      <w:r w:rsidRPr="005E14C9" w:rsidR="00AC0518">
        <w:rPr>
          <w:rFonts w:ascii="Arial" w:hAnsi="Arial" w:cs="Arial"/>
        </w:rPr>
        <w:t>Fees</w:t>
      </w:r>
    </w:p>
    <w:p w:rsidRPr="005E14C9" w:rsidR="00321D70" w:rsidP="00554A4B" w:rsidRDefault="00321D70" w14:paraId="11CEA7E4" w14:textId="13E8234F">
      <w:pPr>
        <w:keepNext/>
        <w:widowControl w:val="0"/>
        <w:rPr>
          <w:rFonts w:cs="Arial"/>
        </w:rPr>
      </w:pPr>
      <w:r w:rsidRPr="005E14C9">
        <w:rPr>
          <w:rFonts w:cs="Arial"/>
        </w:rPr>
        <w:t>Refer to</w:t>
      </w:r>
      <w:r w:rsidR="00EF4637">
        <w:rPr>
          <w:rFonts w:cs="Arial"/>
        </w:rPr>
        <w:t xml:space="preserve"> Section</w:t>
      </w:r>
      <w:r w:rsidRPr="005E14C9">
        <w:rPr>
          <w:rFonts w:cs="Arial"/>
        </w:rPr>
        <w:t xml:space="preserve"> </w:t>
      </w:r>
      <w:hyperlink w:history="1" w:anchor="_2.8.2__Phase">
        <w:r w:rsidR="00EF4637">
          <w:rPr>
            <w:rStyle w:val="Hyperlink"/>
            <w:rFonts w:cs="Arial"/>
          </w:rPr>
          <w:t>2.8.2 Phase 2 Job Development and Business Development</w:t>
        </w:r>
      </w:hyperlink>
    </w:p>
    <w:p w:rsidRPr="005E14C9" w:rsidR="00AC0518" w:rsidP="00554A4B" w:rsidRDefault="00AB20B3" w14:paraId="7881FEC7" w14:textId="29178DDB">
      <w:pPr>
        <w:pStyle w:val="Heading2"/>
        <w:keepLines w:val="0"/>
        <w:widowControl w:val="0"/>
        <w:rPr>
          <w:rFonts w:cs="Arial"/>
        </w:rPr>
      </w:pPr>
      <w:bookmarkStart w:name="_6.2_Customized_Self" w:id="62"/>
      <w:bookmarkStart w:name="_2.4.2_Customized_Self-Employment" w:id="63"/>
      <w:bookmarkEnd w:id="62"/>
      <w:bookmarkEnd w:id="63"/>
      <w:r>
        <w:rPr>
          <w:rFonts w:cs="Arial"/>
          <w:highlight w:val="lightGray"/>
        </w:rPr>
        <w:t xml:space="preserve">2.4.2 </w:t>
      </w:r>
      <w:r w:rsidRPr="005E14C9" w:rsidR="004A47CC">
        <w:rPr>
          <w:rFonts w:cs="Arial"/>
          <w:highlight w:val="lightGray"/>
        </w:rPr>
        <w:t xml:space="preserve">Customized </w:t>
      </w:r>
      <w:r w:rsidRPr="005E14C9" w:rsidR="00F02956">
        <w:rPr>
          <w:rFonts w:cs="Arial"/>
          <w:highlight w:val="lightGray"/>
        </w:rPr>
        <w:t>Self-</w:t>
      </w:r>
      <w:r w:rsidRPr="005E14C9" w:rsidR="00554A4B">
        <w:rPr>
          <w:rFonts w:cs="Arial"/>
          <w:highlight w:val="lightGray"/>
        </w:rPr>
        <w:t>E</w:t>
      </w:r>
      <w:r w:rsidRPr="005E14C9" w:rsidR="00F02956">
        <w:rPr>
          <w:rFonts w:cs="Arial"/>
          <w:highlight w:val="lightGray"/>
        </w:rPr>
        <w:t>mployment</w:t>
      </w:r>
      <w:r w:rsidRPr="005E14C9" w:rsidR="00EA7601">
        <w:rPr>
          <w:rFonts w:cs="Arial"/>
          <w:highlight w:val="lightGray"/>
        </w:rPr>
        <w:t xml:space="preserve"> </w:t>
      </w:r>
      <w:r w:rsidRPr="005E14C9" w:rsidR="0072756D">
        <w:rPr>
          <w:rFonts w:cs="Arial"/>
          <w:highlight w:val="lightGray"/>
        </w:rPr>
        <w:t>(</w:t>
      </w:r>
      <w:r w:rsidRPr="005E14C9" w:rsidR="005507DE">
        <w:rPr>
          <w:rFonts w:cs="Arial"/>
          <w:highlight w:val="lightGray"/>
        </w:rPr>
        <w:t>CSE)</w:t>
      </w:r>
    </w:p>
    <w:p w:rsidRPr="005E14C9" w:rsidR="00200E20" w:rsidP="00554A4B" w:rsidRDefault="00FF14F9" w14:paraId="440EF99B" w14:textId="763EC98B">
      <w:pPr>
        <w:pStyle w:val="Heading3"/>
        <w:keepLines w:val="0"/>
        <w:widowControl w:val="0"/>
        <w:tabs>
          <w:tab w:val="left" w:pos="3690"/>
        </w:tabs>
        <w:rPr>
          <w:rFonts w:cs="Arial"/>
        </w:rPr>
      </w:pPr>
      <w:bookmarkStart w:name="_Hlk150797411" w:id="64"/>
      <w:bookmarkStart w:name="_Hlk148484931" w:id="65"/>
      <w:r>
        <w:rPr>
          <w:rFonts w:cs="Arial"/>
        </w:rPr>
        <w:t>2.4.2</w:t>
      </w:r>
      <w:r w:rsidR="002C1380">
        <w:rPr>
          <w:rFonts w:cs="Arial"/>
        </w:rPr>
        <w:t>.1</w:t>
      </w:r>
      <w:r w:rsidRPr="005E14C9" w:rsidR="00200E20">
        <w:rPr>
          <w:rFonts w:cs="Arial"/>
        </w:rPr>
        <w:t xml:space="preserve"> </w:t>
      </w:r>
      <w:r w:rsidRPr="005E14C9" w:rsidR="00103504">
        <w:rPr>
          <w:rFonts w:cs="Arial"/>
        </w:rPr>
        <w:t>C</w:t>
      </w:r>
      <w:r w:rsidRPr="005E14C9" w:rsidR="00536F97">
        <w:rPr>
          <w:rFonts w:cs="Arial"/>
        </w:rPr>
        <w:t xml:space="preserve">ustomized </w:t>
      </w:r>
      <w:r w:rsidRPr="005E14C9" w:rsidR="00103504">
        <w:rPr>
          <w:rFonts w:cs="Arial"/>
        </w:rPr>
        <w:t>E</w:t>
      </w:r>
      <w:r w:rsidRPr="005E14C9" w:rsidR="00536F97">
        <w:rPr>
          <w:rFonts w:cs="Arial"/>
        </w:rPr>
        <w:t>mployment (CE)</w:t>
      </w:r>
      <w:r w:rsidRPr="005E14C9" w:rsidR="00103504">
        <w:rPr>
          <w:rFonts w:cs="Arial"/>
        </w:rPr>
        <w:t xml:space="preserve"> </w:t>
      </w:r>
      <w:r w:rsidRPr="005E14C9" w:rsidR="00F10F6B">
        <w:rPr>
          <w:rFonts w:cs="Arial"/>
        </w:rPr>
        <w:t>Plan</w:t>
      </w:r>
    </w:p>
    <w:p w:rsidRPr="005E14C9" w:rsidR="00FE4ADD" w:rsidP="00554A4B" w:rsidRDefault="00FF14F9" w14:paraId="77B546FC" w14:textId="4DC9A115">
      <w:pPr>
        <w:pStyle w:val="4thSection"/>
        <w:keepLines w:val="0"/>
        <w:widowControl w:val="0"/>
        <w:rPr>
          <w:rFonts w:ascii="Arial" w:hAnsi="Arial" w:cs="Arial"/>
        </w:rPr>
      </w:pPr>
      <w:r>
        <w:rPr>
          <w:rFonts w:ascii="Arial" w:hAnsi="Arial" w:cs="Arial"/>
        </w:rPr>
        <w:t>2.4.2</w:t>
      </w:r>
      <w:r w:rsidR="000728EA">
        <w:rPr>
          <w:rFonts w:ascii="Arial" w:hAnsi="Arial" w:cs="Arial"/>
        </w:rPr>
        <w:t>.1</w:t>
      </w:r>
      <w:r w:rsidR="002C1380">
        <w:rPr>
          <w:rFonts w:ascii="Arial" w:hAnsi="Arial" w:cs="Arial"/>
        </w:rPr>
        <w:t>.</w:t>
      </w:r>
      <w:r w:rsidR="00371BD8">
        <w:rPr>
          <w:rFonts w:ascii="Arial" w:hAnsi="Arial" w:cs="Arial"/>
        </w:rPr>
        <w:t>1</w:t>
      </w:r>
      <w:r w:rsidRPr="005E14C9" w:rsidR="00FE4ADD">
        <w:rPr>
          <w:rFonts w:ascii="Arial" w:hAnsi="Arial" w:cs="Arial"/>
        </w:rPr>
        <w:t xml:space="preserve"> </w:t>
      </w:r>
      <w:r w:rsidRPr="005E14C9" w:rsidR="00103504">
        <w:rPr>
          <w:rFonts w:ascii="Arial" w:hAnsi="Arial" w:eastAsia="Microsoft JhengHei UI" w:cs="Arial"/>
        </w:rPr>
        <w:t xml:space="preserve">CE Plan </w:t>
      </w:r>
      <w:r w:rsidRPr="005E14C9" w:rsidR="002F643F">
        <w:rPr>
          <w:rFonts w:ascii="Arial" w:hAnsi="Arial" w:eastAsia="Microsoft JhengHei UI" w:cs="Arial"/>
        </w:rPr>
        <w:t xml:space="preserve">- </w:t>
      </w:r>
      <w:r w:rsidRPr="005E14C9" w:rsidR="00FE4ADD">
        <w:rPr>
          <w:rFonts w:ascii="Arial" w:hAnsi="Arial" w:cs="Arial"/>
        </w:rPr>
        <w:t>Service Description</w:t>
      </w:r>
    </w:p>
    <w:p w:rsidRPr="005E14C9" w:rsidR="0070201B" w:rsidP="00554A4B" w:rsidRDefault="0070201B" w14:paraId="409B7B35" w14:textId="61FC16C1">
      <w:pPr>
        <w:keepNext/>
        <w:widowControl w:val="0"/>
        <w:rPr>
          <w:rFonts w:cs="Arial"/>
        </w:rPr>
      </w:pPr>
      <w:r w:rsidRPr="005E14C9">
        <w:rPr>
          <w:rFonts w:cs="Arial"/>
        </w:rPr>
        <w:t xml:space="preserve">It is anticipated the CE Plan will be completed 1 to 2 weeks </w:t>
      </w:r>
      <w:r w:rsidRPr="005E14C9" w:rsidR="00D15EBA">
        <w:rPr>
          <w:rFonts w:cs="Arial"/>
        </w:rPr>
        <w:t>after</w:t>
      </w:r>
      <w:r w:rsidRPr="005E14C9" w:rsidR="008205D0">
        <w:rPr>
          <w:rFonts w:cs="Arial"/>
        </w:rPr>
        <w:t xml:space="preserve"> the completion </w:t>
      </w:r>
      <w:r w:rsidRPr="005E14C9">
        <w:rPr>
          <w:rFonts w:cs="Arial"/>
        </w:rPr>
        <w:t xml:space="preserve">date of the Stage 3 Discovery. </w:t>
      </w:r>
    </w:p>
    <w:p w:rsidRPr="005E14C9" w:rsidR="00FE4ADD" w:rsidP="00F00025" w:rsidRDefault="00554A4B" w14:paraId="0F20A48A" w14:textId="414B0C91">
      <w:pPr>
        <w:rPr>
          <w:rFonts w:cs="Arial"/>
          <w:lang w:val="en"/>
        </w:rPr>
      </w:pPr>
      <w:r w:rsidRPr="005E14C9">
        <w:rPr>
          <w:rFonts w:cs="Arial"/>
          <w:lang w:val="en"/>
        </w:rPr>
        <w:t>C</w:t>
      </w:r>
      <w:r w:rsidRPr="005E14C9" w:rsidR="008D0DE7">
        <w:rPr>
          <w:rFonts w:cs="Arial"/>
          <w:lang w:val="en"/>
        </w:rPr>
        <w:t xml:space="preserve">ustomized </w:t>
      </w:r>
      <w:r w:rsidRPr="005E14C9">
        <w:rPr>
          <w:rFonts w:cs="Arial"/>
          <w:lang w:val="en"/>
        </w:rPr>
        <w:t>S</w:t>
      </w:r>
      <w:r w:rsidRPr="005E14C9" w:rsidR="008D0DE7">
        <w:rPr>
          <w:rFonts w:cs="Arial"/>
          <w:lang w:val="en"/>
        </w:rPr>
        <w:t xml:space="preserve">elf </w:t>
      </w:r>
      <w:r w:rsidRPr="005E14C9">
        <w:rPr>
          <w:rFonts w:cs="Arial"/>
          <w:lang w:val="en"/>
        </w:rPr>
        <w:t>E</w:t>
      </w:r>
      <w:r w:rsidRPr="005E14C9" w:rsidR="008D0DE7">
        <w:rPr>
          <w:rFonts w:cs="Arial"/>
          <w:lang w:val="en"/>
        </w:rPr>
        <w:t>mployment (CSE)</w:t>
      </w:r>
      <w:r w:rsidRPr="005E14C9" w:rsidR="00FE4ADD">
        <w:rPr>
          <w:rFonts w:cs="Arial"/>
          <w:lang w:val="en"/>
        </w:rPr>
        <w:t xml:space="preserve"> businesses are typically small and require a </w:t>
      </w:r>
      <w:hyperlink w:history="1" w:anchor="_CE_Team">
        <w:r w:rsidRPr="002F2344" w:rsidR="00955A13">
          <w:rPr>
            <w:rStyle w:val="Hyperlink"/>
            <w:rFonts w:cs="Arial"/>
            <w:lang w:val="en"/>
          </w:rPr>
          <w:t>CE T</w:t>
        </w:r>
        <w:r w:rsidRPr="002F2344" w:rsidR="00FE4ADD">
          <w:rPr>
            <w:rStyle w:val="Hyperlink"/>
            <w:rFonts w:cs="Arial"/>
            <w:lang w:val="en"/>
          </w:rPr>
          <w:t>eam</w:t>
        </w:r>
      </w:hyperlink>
      <w:r w:rsidRPr="005E14C9" w:rsidR="00FE4ADD">
        <w:rPr>
          <w:rFonts w:cs="Arial"/>
          <w:lang w:val="en"/>
        </w:rPr>
        <w:t xml:space="preserve"> approach in planning and supporting the business owner (customer).</w:t>
      </w:r>
      <w:r w:rsidRPr="005E14C9" w:rsidR="00FE4ADD">
        <w:rPr>
          <w:rFonts w:cs="Arial"/>
        </w:rPr>
        <w:t xml:space="preserve"> </w:t>
      </w:r>
      <w:r w:rsidRPr="005E14C9" w:rsidR="00D90433">
        <w:rPr>
          <w:rFonts w:cs="Arial"/>
        </w:rPr>
        <w:t>A</w:t>
      </w:r>
      <w:r w:rsidRPr="005E14C9" w:rsidR="00172097">
        <w:rPr>
          <w:rFonts w:cs="Arial"/>
        </w:rPr>
        <w:t xml:space="preserve"> </w:t>
      </w:r>
      <w:r w:rsidRPr="005E14C9" w:rsidR="00FE4ADD">
        <w:rPr>
          <w:rFonts w:cs="Arial"/>
          <w:lang w:val="en"/>
        </w:rPr>
        <w:t xml:space="preserve">CE </w:t>
      </w:r>
      <w:r w:rsidRPr="005E14C9" w:rsidR="00F02956">
        <w:rPr>
          <w:rFonts w:cs="Arial"/>
          <w:lang w:val="en"/>
        </w:rPr>
        <w:t>Self-</w:t>
      </w:r>
      <w:r w:rsidRPr="005E14C9">
        <w:rPr>
          <w:rFonts w:cs="Arial"/>
          <w:lang w:val="en"/>
        </w:rPr>
        <w:t>E</w:t>
      </w:r>
      <w:r w:rsidRPr="005E14C9" w:rsidR="00F02956">
        <w:rPr>
          <w:rFonts w:cs="Arial"/>
          <w:lang w:val="en"/>
        </w:rPr>
        <w:t>mployment</w:t>
      </w:r>
      <w:r w:rsidRPr="005E14C9" w:rsidR="00FE4ADD">
        <w:rPr>
          <w:rFonts w:cs="Arial"/>
          <w:lang w:val="en"/>
        </w:rPr>
        <w:t xml:space="preserve"> business must meet the specific needs of a customer and a community’s unmet need through the development of </w:t>
      </w:r>
      <w:r w:rsidRPr="005E14C9" w:rsidR="00996BF4">
        <w:rPr>
          <w:rFonts w:cs="Arial"/>
          <w:lang w:val="en"/>
        </w:rPr>
        <w:t xml:space="preserve">a </w:t>
      </w:r>
      <w:r w:rsidRPr="005E14C9">
        <w:rPr>
          <w:rFonts w:cs="Arial"/>
          <w:lang w:val="en"/>
        </w:rPr>
        <w:t>S</w:t>
      </w:r>
      <w:r w:rsidRPr="005E14C9" w:rsidR="00FE4ADD">
        <w:rPr>
          <w:rFonts w:cs="Arial"/>
          <w:lang w:val="en"/>
        </w:rPr>
        <w:t>elf-</w:t>
      </w:r>
      <w:r w:rsidRPr="005E14C9">
        <w:rPr>
          <w:rFonts w:cs="Arial"/>
          <w:lang w:val="en"/>
        </w:rPr>
        <w:t>E</w:t>
      </w:r>
      <w:r w:rsidRPr="005E14C9" w:rsidR="00FE4ADD">
        <w:rPr>
          <w:rFonts w:cs="Arial"/>
          <w:lang w:val="en"/>
        </w:rPr>
        <w:t>mployment business plan.</w:t>
      </w:r>
    </w:p>
    <w:p w:rsidRPr="005E14C9" w:rsidR="00FE4ADD" w:rsidP="00554A4B" w:rsidRDefault="00FA0B3E" w14:paraId="7254F0C6" w14:textId="4D46BF1F">
      <w:pPr>
        <w:keepNext/>
        <w:widowControl w:val="0"/>
        <w:rPr>
          <w:rFonts w:cs="Arial"/>
        </w:rPr>
      </w:pPr>
      <w:r w:rsidRPr="005E14C9">
        <w:rPr>
          <w:rFonts w:cs="Arial"/>
        </w:rPr>
        <w:t xml:space="preserve">The </w:t>
      </w:r>
      <w:r w:rsidRPr="005E14C9" w:rsidR="00FE4ADD">
        <w:rPr>
          <w:rFonts w:cs="Arial"/>
        </w:rPr>
        <w:t>CE Specialist will arrange and facilitate a CE Plan Meeting by:</w:t>
      </w:r>
    </w:p>
    <w:p w:rsidRPr="005E14C9" w:rsidR="00FE4ADD" w:rsidP="00966874" w:rsidRDefault="00FE4ADD" w14:paraId="3FA5CBB0" w14:textId="7FB1AFBE">
      <w:pPr>
        <w:pStyle w:val="ListParagraph"/>
        <w:keepNext/>
        <w:widowControl w:val="0"/>
        <w:numPr>
          <w:ilvl w:val="0"/>
          <w:numId w:val="68"/>
        </w:numPr>
        <w:rPr>
          <w:rFonts w:cs="Arial"/>
        </w:rPr>
      </w:pPr>
      <w:r w:rsidRPr="005E14C9">
        <w:rPr>
          <w:rFonts w:cs="Arial"/>
        </w:rPr>
        <w:t xml:space="preserve">Coordinating a meeting with the customer’s </w:t>
      </w:r>
      <w:hyperlink w:history="1" w:anchor="_CE_Team">
        <w:r w:rsidRPr="00D25F9B">
          <w:rPr>
            <w:rStyle w:val="Hyperlink"/>
            <w:rFonts w:cs="Arial"/>
          </w:rPr>
          <w:t>CE Team</w:t>
        </w:r>
      </w:hyperlink>
      <w:r w:rsidRPr="005E14C9">
        <w:rPr>
          <w:rFonts w:cs="Arial"/>
        </w:rPr>
        <w:t>;</w:t>
      </w:r>
    </w:p>
    <w:p w:rsidRPr="005E14C9" w:rsidR="00FE4ADD" w:rsidP="00966874" w:rsidRDefault="00FE4ADD" w14:paraId="5683E272" w14:textId="77777777">
      <w:pPr>
        <w:pStyle w:val="ListParagraph"/>
        <w:keepNext/>
        <w:widowControl w:val="0"/>
        <w:numPr>
          <w:ilvl w:val="0"/>
          <w:numId w:val="68"/>
        </w:numPr>
        <w:rPr>
          <w:rFonts w:cs="Arial"/>
        </w:rPr>
      </w:pPr>
      <w:r w:rsidRPr="005E14C9">
        <w:rPr>
          <w:rFonts w:cs="Arial"/>
        </w:rPr>
        <w:t>Reviewing the results of the Discovery Personal Genius Staging Records;</w:t>
      </w:r>
    </w:p>
    <w:p w:rsidRPr="005E14C9" w:rsidR="00FE4ADD" w:rsidP="00966874" w:rsidRDefault="00FE4ADD" w14:paraId="1C932282" w14:textId="7EACE46C">
      <w:pPr>
        <w:pStyle w:val="ListParagraph"/>
        <w:keepNext/>
        <w:widowControl w:val="0"/>
        <w:numPr>
          <w:ilvl w:val="0"/>
          <w:numId w:val="68"/>
        </w:numPr>
        <w:rPr>
          <w:rFonts w:cs="Arial"/>
        </w:rPr>
      </w:pPr>
      <w:r w:rsidRPr="005E14C9">
        <w:rPr>
          <w:rFonts w:cs="Arial"/>
        </w:rPr>
        <w:t xml:space="preserve">Identifying the 3 </w:t>
      </w:r>
      <w:hyperlink w:history="1" w:anchor="_Wage_Employment">
        <w:r w:rsidRPr="00A2771D">
          <w:rPr>
            <w:rStyle w:val="Hyperlink"/>
            <w:rFonts w:cs="Arial"/>
          </w:rPr>
          <w:t>vocational themes</w:t>
        </w:r>
      </w:hyperlink>
      <w:r w:rsidRPr="005E14C9">
        <w:rPr>
          <w:rFonts w:cs="Arial"/>
        </w:rPr>
        <w:t xml:space="preserve"> in Career Narrative-Vocational Profile;</w:t>
      </w:r>
    </w:p>
    <w:p w:rsidRPr="005E14C9" w:rsidR="00FE4ADD" w:rsidP="00966874" w:rsidRDefault="00FE4ADD" w14:paraId="539F88B4" w14:textId="61DC6F46">
      <w:pPr>
        <w:pStyle w:val="ListParagraph"/>
        <w:keepNext/>
        <w:widowControl w:val="0"/>
        <w:numPr>
          <w:ilvl w:val="0"/>
          <w:numId w:val="68"/>
        </w:numPr>
        <w:rPr>
          <w:rFonts w:cs="Arial"/>
        </w:rPr>
      </w:pPr>
      <w:r w:rsidRPr="005E14C9">
        <w:rPr>
          <w:rFonts w:cs="Arial"/>
        </w:rPr>
        <w:t xml:space="preserve">Facilitating discussions, </w:t>
      </w:r>
      <w:r w:rsidRPr="005E14C9" w:rsidR="003A29B1">
        <w:rPr>
          <w:rFonts w:cs="Arial"/>
        </w:rPr>
        <w:t>brainstorming,</w:t>
      </w:r>
      <w:r w:rsidRPr="005E14C9">
        <w:rPr>
          <w:rFonts w:cs="Arial"/>
        </w:rPr>
        <w:t xml:space="preserve"> and </w:t>
      </w:r>
      <w:r w:rsidRPr="005E14C9" w:rsidR="007626ED">
        <w:rPr>
          <w:rFonts w:cs="Arial"/>
        </w:rPr>
        <w:t xml:space="preserve">completing </w:t>
      </w:r>
      <w:r w:rsidRPr="005E14C9">
        <w:rPr>
          <w:rFonts w:cs="Arial"/>
        </w:rPr>
        <w:t>activities to create the customer’s CE Plan to identify:</w:t>
      </w:r>
    </w:p>
    <w:p w:rsidRPr="005E14C9" w:rsidR="00FE4ADD" w:rsidP="00966874" w:rsidRDefault="00FE4ADD" w14:paraId="2A4C3310" w14:textId="286581F6">
      <w:pPr>
        <w:keepLines/>
        <w:widowControl w:val="0"/>
        <w:numPr>
          <w:ilvl w:val="1"/>
          <w:numId w:val="21"/>
        </w:numPr>
        <w:contextualSpacing/>
        <w:rPr>
          <w:rFonts w:cs="Arial"/>
        </w:rPr>
      </w:pPr>
      <w:r w:rsidRPr="005E14C9">
        <w:rPr>
          <w:rFonts w:cs="Arial"/>
        </w:rPr>
        <w:t>The customer’s skills, interests, ideal employment conditions, disability disclosure preferences</w:t>
      </w:r>
      <w:r w:rsidRPr="005E14C9" w:rsidR="006B4D5C">
        <w:rPr>
          <w:rFonts w:cs="Arial"/>
        </w:rPr>
        <w:t>,</w:t>
      </w:r>
      <w:r w:rsidRPr="005E14C9">
        <w:rPr>
          <w:rFonts w:cs="Arial"/>
        </w:rPr>
        <w:t xml:space="preserve"> and potential support needs;</w:t>
      </w:r>
    </w:p>
    <w:p w:rsidRPr="005E14C9" w:rsidR="00211BD7" w:rsidP="00966874" w:rsidRDefault="00FE4ADD" w14:paraId="28946AEA" w14:textId="77777777">
      <w:pPr>
        <w:keepNext/>
        <w:widowControl w:val="0"/>
        <w:numPr>
          <w:ilvl w:val="1"/>
          <w:numId w:val="21"/>
        </w:numPr>
        <w:contextualSpacing/>
        <w:rPr>
          <w:rFonts w:cs="Arial"/>
        </w:rPr>
      </w:pPr>
      <w:r w:rsidRPr="005E14C9">
        <w:rPr>
          <w:rFonts w:cs="Arial"/>
        </w:rPr>
        <w:t xml:space="preserve">Possible </w:t>
      </w:r>
      <w:r w:rsidRPr="005E14C9" w:rsidR="00172097">
        <w:rPr>
          <w:rFonts w:cs="Arial"/>
        </w:rPr>
        <w:t>b</w:t>
      </w:r>
      <w:r w:rsidRPr="005E14C9">
        <w:rPr>
          <w:rFonts w:cs="Arial"/>
        </w:rPr>
        <w:t xml:space="preserve">usiness </w:t>
      </w:r>
      <w:r w:rsidRPr="005E14C9" w:rsidR="00172097">
        <w:rPr>
          <w:rFonts w:cs="Arial"/>
        </w:rPr>
        <w:t>c</w:t>
      </w:r>
      <w:r w:rsidRPr="005E14C9">
        <w:rPr>
          <w:rFonts w:cs="Arial"/>
        </w:rPr>
        <w:t>oncepts;</w:t>
      </w:r>
    </w:p>
    <w:p w:rsidRPr="005E14C9" w:rsidR="00FE4ADD" w:rsidP="00966874" w:rsidRDefault="00FE4ADD" w14:paraId="3773871E" w14:textId="436C30AE">
      <w:pPr>
        <w:keepLines/>
        <w:widowControl w:val="0"/>
        <w:numPr>
          <w:ilvl w:val="1"/>
          <w:numId w:val="21"/>
        </w:numPr>
        <w:contextualSpacing/>
        <w:rPr>
          <w:rFonts w:cs="Arial"/>
        </w:rPr>
      </w:pPr>
      <w:r w:rsidRPr="005E14C9">
        <w:rPr>
          <w:rFonts w:cs="Arial"/>
        </w:rPr>
        <w:t xml:space="preserve">Resource </w:t>
      </w:r>
      <w:r w:rsidRPr="005E14C9" w:rsidR="00D474EF">
        <w:rPr>
          <w:rFonts w:cs="Arial"/>
        </w:rPr>
        <w:t>m</w:t>
      </w:r>
      <w:r w:rsidRPr="005E14C9">
        <w:rPr>
          <w:rFonts w:cs="Arial"/>
        </w:rPr>
        <w:t xml:space="preserve">apping to identify supports to assist with research and </w:t>
      </w:r>
      <w:r w:rsidRPr="005E14C9" w:rsidR="00543ACC">
        <w:rPr>
          <w:rFonts w:cs="Arial"/>
        </w:rPr>
        <w:t>t</w:t>
      </w:r>
      <w:r w:rsidRPr="005E14C9">
        <w:rPr>
          <w:rFonts w:cs="Arial"/>
        </w:rPr>
        <w:t>he development of:</w:t>
      </w:r>
    </w:p>
    <w:p w:rsidRPr="005E14C9" w:rsidR="00FE4ADD" w:rsidP="00966874" w:rsidRDefault="00FE4ADD" w14:paraId="661355A6" w14:textId="41445E87">
      <w:pPr>
        <w:pStyle w:val="ListParagraph"/>
        <w:numPr>
          <w:ilvl w:val="0"/>
          <w:numId w:val="47"/>
        </w:numPr>
        <w:rPr>
          <w:rFonts w:cs="Arial"/>
        </w:rPr>
      </w:pPr>
      <w:r w:rsidRPr="005E14C9">
        <w:rPr>
          <w:rFonts w:cs="Arial"/>
        </w:rPr>
        <w:t>Identifying potential of goods or services</w:t>
      </w:r>
      <w:r w:rsidRPr="005E14C9" w:rsidR="006B4D5C">
        <w:rPr>
          <w:rFonts w:cs="Arial"/>
        </w:rPr>
        <w:t>;</w:t>
      </w:r>
      <w:r w:rsidRPr="005E14C9">
        <w:rPr>
          <w:rFonts w:cs="Arial"/>
        </w:rPr>
        <w:t xml:space="preserve"> </w:t>
      </w:r>
    </w:p>
    <w:p w:rsidRPr="005E14C9" w:rsidR="00FE4ADD" w:rsidP="00966874" w:rsidRDefault="00543ACC" w14:paraId="0EC9B3A6" w14:textId="3602E705">
      <w:pPr>
        <w:pStyle w:val="ListParagraph"/>
        <w:numPr>
          <w:ilvl w:val="0"/>
          <w:numId w:val="47"/>
        </w:numPr>
        <w:rPr>
          <w:rFonts w:cs="Arial"/>
        </w:rPr>
      </w:pPr>
      <w:r w:rsidRPr="005E14C9">
        <w:rPr>
          <w:rFonts w:cs="Arial"/>
        </w:rPr>
        <w:t>D</w:t>
      </w:r>
      <w:r w:rsidRPr="005E14C9" w:rsidR="00FE4ADD">
        <w:rPr>
          <w:rFonts w:cs="Arial"/>
        </w:rPr>
        <w:t>eveloping a business idea</w:t>
      </w:r>
      <w:r w:rsidRPr="005E14C9" w:rsidR="006B4D5C">
        <w:rPr>
          <w:rFonts w:cs="Arial"/>
        </w:rPr>
        <w:t>;</w:t>
      </w:r>
    </w:p>
    <w:p w:rsidRPr="005E14C9" w:rsidR="00FE4ADD" w:rsidP="00966874" w:rsidRDefault="00543ACC" w14:paraId="6AFDA1D2" w14:textId="44635E0F">
      <w:pPr>
        <w:pStyle w:val="ListParagraph"/>
        <w:numPr>
          <w:ilvl w:val="0"/>
          <w:numId w:val="47"/>
        </w:numPr>
        <w:rPr>
          <w:rFonts w:cs="Arial"/>
        </w:rPr>
      </w:pPr>
      <w:r w:rsidRPr="005E14C9">
        <w:rPr>
          <w:rFonts w:cs="Arial"/>
        </w:rPr>
        <w:t>E</w:t>
      </w:r>
      <w:r w:rsidRPr="005E14C9" w:rsidR="00FE4ADD">
        <w:rPr>
          <w:rFonts w:cs="Arial"/>
        </w:rPr>
        <w:t xml:space="preserve">xploring business feasibility; and </w:t>
      </w:r>
    </w:p>
    <w:p w:rsidRPr="005E14C9" w:rsidR="00FE4ADD" w:rsidP="00966874" w:rsidRDefault="00FE4ADD" w14:paraId="1F35F02C" w14:textId="77777777">
      <w:pPr>
        <w:pStyle w:val="ListParagraph"/>
        <w:numPr>
          <w:ilvl w:val="0"/>
          <w:numId w:val="47"/>
        </w:numPr>
        <w:rPr>
          <w:rFonts w:cs="Arial"/>
        </w:rPr>
      </w:pPr>
      <w:r w:rsidRPr="005E14C9">
        <w:rPr>
          <w:rFonts w:cs="Arial"/>
        </w:rPr>
        <w:t>Project Business Financials;</w:t>
      </w:r>
    </w:p>
    <w:p w:rsidRPr="005E14C9" w:rsidR="00FE4ADD" w:rsidP="00966874" w:rsidRDefault="00F1714F" w14:paraId="734B9DA0" w14:textId="5840798B">
      <w:pPr>
        <w:keepNext/>
        <w:widowControl w:val="0"/>
        <w:numPr>
          <w:ilvl w:val="0"/>
          <w:numId w:val="7"/>
        </w:numPr>
        <w:contextualSpacing/>
        <w:rPr>
          <w:rFonts w:cs="Arial"/>
        </w:rPr>
      </w:pPr>
      <w:r w:rsidRPr="005E14C9">
        <w:rPr>
          <w:rFonts w:cs="Arial"/>
        </w:rPr>
        <w:t>Developing</w:t>
      </w:r>
      <w:r w:rsidRPr="005E14C9" w:rsidR="00FE4ADD">
        <w:rPr>
          <w:rFonts w:cs="Arial"/>
        </w:rPr>
        <w:t xml:space="preserve"> a plan for future CE </w:t>
      </w:r>
      <w:r w:rsidRPr="005E14C9" w:rsidR="00655F39">
        <w:rPr>
          <w:rFonts w:cs="Arial"/>
        </w:rPr>
        <w:t>P</w:t>
      </w:r>
      <w:r w:rsidRPr="005E14C9" w:rsidR="00FE4ADD">
        <w:rPr>
          <w:rFonts w:cs="Arial"/>
        </w:rPr>
        <w:t xml:space="preserve">lanning </w:t>
      </w:r>
      <w:r w:rsidRPr="005E14C9" w:rsidR="00655F39">
        <w:rPr>
          <w:rFonts w:cs="Arial"/>
        </w:rPr>
        <w:t>M</w:t>
      </w:r>
      <w:r w:rsidRPr="005E14C9" w:rsidR="00FE4ADD">
        <w:rPr>
          <w:rFonts w:cs="Arial"/>
        </w:rPr>
        <w:t xml:space="preserve">eetings; and </w:t>
      </w:r>
    </w:p>
    <w:p w:rsidRPr="005E14C9" w:rsidR="00FE4ADD" w:rsidP="00966874" w:rsidRDefault="00FE4ADD" w14:paraId="6EB538D0" w14:textId="5982E89C">
      <w:pPr>
        <w:keepNext/>
        <w:widowControl w:val="0"/>
        <w:numPr>
          <w:ilvl w:val="0"/>
          <w:numId w:val="7"/>
        </w:numPr>
        <w:contextualSpacing/>
        <w:rPr>
          <w:rFonts w:cs="Arial"/>
        </w:rPr>
      </w:pPr>
      <w:r w:rsidRPr="005E14C9">
        <w:rPr>
          <w:rFonts w:cs="Arial"/>
        </w:rPr>
        <w:t>Identify</w:t>
      </w:r>
      <w:r w:rsidRPr="005E14C9" w:rsidR="000D7998">
        <w:rPr>
          <w:rFonts w:cs="Arial"/>
        </w:rPr>
        <w:t>ing</w:t>
      </w:r>
      <w:r w:rsidRPr="005E14C9">
        <w:rPr>
          <w:rFonts w:cs="Arial"/>
        </w:rPr>
        <w:t xml:space="preserve"> the next steps for future job development.</w:t>
      </w:r>
    </w:p>
    <w:p w:rsidRPr="005E14C9" w:rsidR="00945CBC" w:rsidP="00945CBC" w:rsidRDefault="00945CBC" w14:paraId="4C5D0BF4" w14:textId="77777777">
      <w:pPr>
        <w:keepNext/>
        <w:widowControl w:val="0"/>
        <w:ind w:left="720"/>
        <w:contextualSpacing/>
        <w:rPr>
          <w:rFonts w:cs="Arial"/>
        </w:rPr>
      </w:pPr>
    </w:p>
    <w:p w:rsidRPr="005E14C9" w:rsidR="00FE4ADD" w:rsidP="00554A4B" w:rsidRDefault="0074560F" w14:paraId="3951711C" w14:textId="5C4F7AC2">
      <w:pPr>
        <w:keepNext/>
        <w:widowControl w:val="0"/>
        <w:rPr>
          <w:rFonts w:cs="Arial"/>
        </w:rPr>
      </w:pPr>
      <w:r w:rsidRPr="005E14C9">
        <w:rPr>
          <w:rFonts w:cs="Arial"/>
          <w:lang w:val="en"/>
        </w:rPr>
        <w:t xml:space="preserve">A </w:t>
      </w:r>
      <w:r w:rsidRPr="005E14C9" w:rsidR="00FE4ADD">
        <w:rPr>
          <w:rFonts w:cs="Arial"/>
          <w:lang w:val="en"/>
        </w:rPr>
        <w:t xml:space="preserve">Certified Business Technical Assistant Consultant (CBTAC) </w:t>
      </w:r>
      <w:r w:rsidRPr="005E14C9">
        <w:rPr>
          <w:rFonts w:cs="Arial"/>
          <w:lang w:val="en"/>
        </w:rPr>
        <w:t>will be</w:t>
      </w:r>
      <w:r w:rsidR="00A17D96">
        <w:rPr>
          <w:rFonts w:cs="Arial"/>
          <w:lang w:val="en"/>
        </w:rPr>
        <w:t xml:space="preserve"> part of </w:t>
      </w:r>
      <w:r w:rsidRPr="005E14C9">
        <w:rPr>
          <w:rFonts w:cs="Arial"/>
          <w:lang w:val="en"/>
        </w:rPr>
        <w:t xml:space="preserve">the </w:t>
      </w:r>
      <w:hyperlink w:history="1" w:anchor="_CE_Team">
        <w:r w:rsidRPr="00D25F9B">
          <w:rPr>
            <w:rStyle w:val="Hyperlink"/>
            <w:rFonts w:cs="Arial"/>
            <w:lang w:val="en"/>
          </w:rPr>
          <w:t>CE Team</w:t>
        </w:r>
      </w:hyperlink>
      <w:r w:rsidRPr="005E14C9">
        <w:rPr>
          <w:rFonts w:cs="Arial"/>
          <w:lang w:val="en"/>
        </w:rPr>
        <w:t xml:space="preserve"> and is </w:t>
      </w:r>
      <w:r w:rsidRPr="005E14C9" w:rsidR="00FE4ADD">
        <w:rPr>
          <w:rFonts w:cs="Arial"/>
          <w:lang w:val="en"/>
        </w:rPr>
        <w:t xml:space="preserve">responsible for the development of the business idea, feasibility studies, writing the </w:t>
      </w:r>
      <w:r w:rsidRPr="005E14C9" w:rsidR="00543ACC">
        <w:rPr>
          <w:rFonts w:cs="Arial"/>
          <w:lang w:val="en"/>
        </w:rPr>
        <w:t>b</w:t>
      </w:r>
      <w:r w:rsidRPr="005E14C9" w:rsidR="00FE4ADD">
        <w:rPr>
          <w:rFonts w:cs="Arial"/>
          <w:lang w:val="en"/>
        </w:rPr>
        <w:t xml:space="preserve">usiness </w:t>
      </w:r>
      <w:r w:rsidRPr="005E14C9" w:rsidR="00543ACC">
        <w:rPr>
          <w:rFonts w:cs="Arial"/>
          <w:lang w:val="en"/>
        </w:rPr>
        <w:t>p</w:t>
      </w:r>
      <w:r w:rsidRPr="005E14C9" w:rsidR="00FE4ADD">
        <w:rPr>
          <w:rFonts w:cs="Arial"/>
          <w:lang w:val="en"/>
        </w:rPr>
        <w:t>lan</w:t>
      </w:r>
      <w:r w:rsidRPr="005E14C9" w:rsidR="000D7998">
        <w:rPr>
          <w:rFonts w:cs="Arial"/>
          <w:lang w:val="en"/>
        </w:rPr>
        <w:t>,</w:t>
      </w:r>
      <w:r w:rsidRPr="005E14C9" w:rsidR="00FE4ADD">
        <w:rPr>
          <w:rFonts w:cs="Arial"/>
          <w:lang w:val="en"/>
        </w:rPr>
        <w:t xml:space="preserve"> and creating the </w:t>
      </w:r>
      <w:r w:rsidRPr="005E14C9" w:rsidR="00543ACC">
        <w:rPr>
          <w:rFonts w:cs="Arial"/>
          <w:lang w:val="en"/>
        </w:rPr>
        <w:t>b</w:t>
      </w:r>
      <w:r w:rsidRPr="005E14C9" w:rsidR="00FE4ADD">
        <w:rPr>
          <w:rFonts w:cs="Arial"/>
          <w:lang w:val="en"/>
        </w:rPr>
        <w:t xml:space="preserve">usiness </w:t>
      </w:r>
      <w:r w:rsidRPr="005E14C9" w:rsidR="00543ACC">
        <w:rPr>
          <w:rFonts w:cs="Arial"/>
          <w:lang w:val="en"/>
        </w:rPr>
        <w:t>f</w:t>
      </w:r>
      <w:r w:rsidRPr="005E14C9" w:rsidR="00FE4ADD">
        <w:rPr>
          <w:rFonts w:cs="Arial"/>
          <w:lang w:val="en"/>
        </w:rPr>
        <w:t>inancials.</w:t>
      </w:r>
      <w:r w:rsidRPr="005E14C9" w:rsidR="00A90BFC">
        <w:rPr>
          <w:rFonts w:cs="Arial"/>
          <w:lang w:val="en"/>
        </w:rPr>
        <w:t xml:space="preserve"> </w:t>
      </w:r>
      <w:r w:rsidRPr="005E14C9" w:rsidR="00A90BFC">
        <w:rPr>
          <w:rFonts w:cs="Arial"/>
        </w:rPr>
        <w:t>Under the direction of the CBTAC</w:t>
      </w:r>
      <w:r w:rsidRPr="005E14C9" w:rsidR="009E5576">
        <w:rPr>
          <w:rFonts w:cs="Arial"/>
        </w:rPr>
        <w:t>,</w:t>
      </w:r>
      <w:r w:rsidRPr="005E14C9" w:rsidR="00A90BFC">
        <w:rPr>
          <w:rFonts w:cs="Arial"/>
        </w:rPr>
        <w:t xml:space="preserve"> the CE Specialist and </w:t>
      </w:r>
      <w:hyperlink w:history="1" w:anchor="_CE_Team">
        <w:r w:rsidRPr="00D25F9B" w:rsidR="00936E59">
          <w:rPr>
            <w:rStyle w:val="Hyperlink"/>
            <w:rFonts w:cs="Arial"/>
          </w:rPr>
          <w:t>CE Team</w:t>
        </w:r>
      </w:hyperlink>
      <w:r w:rsidRPr="005E14C9" w:rsidR="00936E59">
        <w:rPr>
          <w:rFonts w:cs="Arial"/>
        </w:rPr>
        <w:t xml:space="preserve"> </w:t>
      </w:r>
      <w:r w:rsidRPr="005E14C9" w:rsidR="00A90BFC">
        <w:rPr>
          <w:rFonts w:cs="Arial"/>
        </w:rPr>
        <w:t xml:space="preserve">assist with </w:t>
      </w:r>
      <w:r w:rsidRPr="005E14C9" w:rsidDel="004A1610" w:rsidR="007E38F9">
        <w:rPr>
          <w:rFonts w:cs="Arial"/>
        </w:rPr>
        <w:t>business</w:t>
      </w:r>
      <w:r w:rsidRPr="005E14C9" w:rsidDel="004A1610" w:rsidR="00A90BFC">
        <w:rPr>
          <w:rFonts w:cs="Arial"/>
        </w:rPr>
        <w:t xml:space="preserve"> development activities</w:t>
      </w:r>
      <w:r w:rsidRPr="005E14C9" w:rsidR="009E5576">
        <w:rPr>
          <w:rFonts w:cs="Arial"/>
        </w:rPr>
        <w:t>.</w:t>
      </w:r>
      <w:r w:rsidRPr="005E14C9" w:rsidDel="004A1610" w:rsidR="00A90BFC">
        <w:rPr>
          <w:rFonts w:cs="Arial"/>
        </w:rPr>
        <w:t xml:space="preserve"> </w:t>
      </w:r>
    </w:p>
    <w:p w:rsidRPr="005E14C9" w:rsidR="007B244C" w:rsidP="00554A4B" w:rsidRDefault="00553B08" w14:paraId="179137FF" w14:textId="371F1824">
      <w:pPr>
        <w:keepNext/>
        <w:widowControl w:val="0"/>
        <w:rPr>
          <w:rFonts w:cs="Arial"/>
        </w:rPr>
      </w:pPr>
      <w:r w:rsidRPr="005E14C9">
        <w:rPr>
          <w:rFonts w:cs="Arial"/>
        </w:rPr>
        <w:t xml:space="preserve">The </w:t>
      </w:r>
      <w:r w:rsidRPr="005E14C9" w:rsidR="007B244C">
        <w:rPr>
          <w:rFonts w:cs="Arial"/>
        </w:rPr>
        <w:t>CE Specialist</w:t>
      </w:r>
      <w:r w:rsidRPr="005E14C9">
        <w:rPr>
          <w:rFonts w:cs="Arial"/>
        </w:rPr>
        <w:t xml:space="preserve"> will</w:t>
      </w:r>
      <w:r w:rsidRPr="005E14C9" w:rsidR="007B244C">
        <w:rPr>
          <w:rFonts w:cs="Arial"/>
        </w:rPr>
        <w:t xml:space="preserve"> invoice for the time to coordinate and attend the meeting.</w:t>
      </w:r>
    </w:p>
    <w:bookmarkEnd w:id="64"/>
    <w:p w:rsidRPr="005E14C9" w:rsidR="00D32F0F" w:rsidP="00554A4B" w:rsidRDefault="000728EA" w14:paraId="1031A94D" w14:textId="6935EACF">
      <w:pPr>
        <w:pStyle w:val="4thSection"/>
        <w:keepLines w:val="0"/>
        <w:widowControl w:val="0"/>
        <w:rPr>
          <w:rFonts w:ascii="Arial" w:hAnsi="Arial" w:cs="Arial"/>
        </w:rPr>
      </w:pPr>
      <w:r>
        <w:rPr>
          <w:rFonts w:ascii="Arial" w:hAnsi="Arial" w:cs="Arial"/>
        </w:rPr>
        <w:t>2.4.</w:t>
      </w:r>
      <w:r w:rsidR="00A75E47">
        <w:rPr>
          <w:rFonts w:ascii="Arial" w:hAnsi="Arial" w:cs="Arial"/>
        </w:rPr>
        <w:t>2.</w:t>
      </w:r>
      <w:r w:rsidR="00371BD8">
        <w:rPr>
          <w:rFonts w:ascii="Arial" w:hAnsi="Arial" w:cs="Arial"/>
        </w:rPr>
        <w:t>1.2</w:t>
      </w:r>
      <w:r w:rsidRPr="005E14C9" w:rsidR="00D32F0F">
        <w:rPr>
          <w:rFonts w:ascii="Arial" w:hAnsi="Arial" w:cs="Arial"/>
        </w:rPr>
        <w:t xml:space="preserve"> </w:t>
      </w:r>
      <w:r w:rsidRPr="005E14C9" w:rsidR="006459CC">
        <w:rPr>
          <w:rFonts w:ascii="Arial" w:hAnsi="Arial" w:cs="Arial"/>
        </w:rPr>
        <w:t xml:space="preserve">CE </w:t>
      </w:r>
      <w:r w:rsidRPr="005E14C9" w:rsidR="00530745">
        <w:rPr>
          <w:rFonts w:ascii="Arial" w:hAnsi="Arial" w:cs="Arial"/>
        </w:rPr>
        <w:t>Plan</w:t>
      </w:r>
      <w:r w:rsidRPr="005E14C9" w:rsidR="002F643F">
        <w:rPr>
          <w:rFonts w:ascii="Arial" w:hAnsi="Arial" w:cs="Arial"/>
        </w:rPr>
        <w:t xml:space="preserve"> -</w:t>
      </w:r>
      <w:r w:rsidRPr="005E14C9" w:rsidR="009274A5">
        <w:rPr>
          <w:rFonts w:ascii="Arial" w:hAnsi="Arial" w:cs="Arial"/>
        </w:rPr>
        <w:t xml:space="preserve"> </w:t>
      </w:r>
      <w:r w:rsidRPr="005E14C9" w:rsidR="00D32F0F">
        <w:rPr>
          <w:rFonts w:ascii="Arial" w:hAnsi="Arial" w:cs="Arial"/>
        </w:rPr>
        <w:t>Process and Procedures</w:t>
      </w:r>
    </w:p>
    <w:p w:rsidRPr="005E14C9" w:rsidR="00002F3D" w:rsidP="00554A4B" w:rsidRDefault="00002F3D" w14:paraId="48A2FB72" w14:textId="49AC3D2B">
      <w:pPr>
        <w:keepNext/>
        <w:widowControl w:val="0"/>
        <w:rPr>
          <w:rFonts w:cs="Arial"/>
        </w:rPr>
      </w:pPr>
      <w:bookmarkStart w:name="_Hlk151117800" w:id="66"/>
      <w:r w:rsidRPr="005E14C9">
        <w:rPr>
          <w:rFonts w:cs="Arial"/>
        </w:rPr>
        <w:t xml:space="preserve">CE Specialist receives, a service authorization for </w:t>
      </w:r>
      <w:bookmarkStart w:name="_Hlk151118880" w:id="67"/>
      <w:r w:rsidRPr="005E14C9">
        <w:rPr>
          <w:rFonts w:cs="Arial"/>
        </w:rPr>
        <w:t>C</w:t>
      </w:r>
      <w:r w:rsidRPr="005E14C9" w:rsidR="00936E59">
        <w:rPr>
          <w:rFonts w:cs="Arial"/>
        </w:rPr>
        <w:t>S</w:t>
      </w:r>
      <w:r w:rsidRPr="005E14C9">
        <w:rPr>
          <w:rFonts w:cs="Arial"/>
        </w:rPr>
        <w:t xml:space="preserve">E </w:t>
      </w:r>
      <w:r w:rsidRPr="005E14C9" w:rsidR="006459CC">
        <w:rPr>
          <w:rFonts w:cs="Arial"/>
        </w:rPr>
        <w:t xml:space="preserve">CE </w:t>
      </w:r>
      <w:r w:rsidRPr="005E14C9" w:rsidR="00896A19">
        <w:rPr>
          <w:rFonts w:cs="Arial"/>
        </w:rPr>
        <w:t>Plan</w:t>
      </w:r>
      <w:bookmarkEnd w:id="67"/>
      <w:r w:rsidRPr="005E14C9">
        <w:rPr>
          <w:rFonts w:cs="Arial"/>
        </w:rPr>
        <w:t>.</w:t>
      </w:r>
    </w:p>
    <w:p w:rsidRPr="005E14C9" w:rsidR="00AC6D28" w:rsidP="00F15D2C" w:rsidRDefault="00763507" w14:paraId="0C3D884A" w14:textId="0563B4C3">
      <w:pPr>
        <w:rPr>
          <w:rFonts w:cs="Arial"/>
        </w:rPr>
      </w:pPr>
      <w:bookmarkStart w:name="_Hlk151126076" w:id="68"/>
      <w:r w:rsidRPr="005E14C9">
        <w:rPr>
          <w:rFonts w:cs="Arial"/>
        </w:rPr>
        <w:t xml:space="preserve">CE Specialist in coordination with the </w:t>
      </w:r>
      <w:r w:rsidRPr="005E14C9" w:rsidR="00163BEB">
        <w:rPr>
          <w:rFonts w:cs="Arial"/>
        </w:rPr>
        <w:t>Certified Business Technical Assistance Consultant (</w:t>
      </w:r>
      <w:r w:rsidRPr="005E14C9">
        <w:rPr>
          <w:rFonts w:cs="Arial"/>
        </w:rPr>
        <w:t>CBTAC</w:t>
      </w:r>
      <w:r w:rsidRPr="005E14C9" w:rsidR="00163BEB">
        <w:rPr>
          <w:rFonts w:cs="Arial"/>
        </w:rPr>
        <w:t>)</w:t>
      </w:r>
      <w:bookmarkEnd w:id="68"/>
      <w:r w:rsidRPr="005E14C9" w:rsidR="002C2683">
        <w:rPr>
          <w:rFonts w:cs="Arial"/>
        </w:rPr>
        <w:t xml:space="preserve"> a</w:t>
      </w:r>
      <w:r w:rsidRPr="005E14C9">
        <w:rPr>
          <w:rFonts w:cs="Arial"/>
        </w:rPr>
        <w:t xml:space="preserve">rranges and facilities the </w:t>
      </w:r>
      <w:r w:rsidRPr="005E14C9" w:rsidR="00EB72D3">
        <w:rPr>
          <w:rFonts w:cs="Arial"/>
        </w:rPr>
        <w:t xml:space="preserve">CE Plan </w:t>
      </w:r>
      <w:r w:rsidRPr="005E14C9">
        <w:rPr>
          <w:rFonts w:cs="Arial"/>
        </w:rPr>
        <w:t>Meeting to establish the customer’s CE</w:t>
      </w:r>
      <w:r w:rsidRPr="005E14C9" w:rsidR="00EA243D">
        <w:rPr>
          <w:rFonts w:cs="Arial"/>
        </w:rPr>
        <w:t xml:space="preserve"> </w:t>
      </w:r>
      <w:r w:rsidRPr="005E14C9" w:rsidR="000304D7">
        <w:rPr>
          <w:rFonts w:cs="Arial"/>
        </w:rPr>
        <w:t>Plan and</w:t>
      </w:r>
      <w:r w:rsidRPr="005E14C9">
        <w:rPr>
          <w:rFonts w:cs="Arial"/>
        </w:rPr>
        <w:t xml:space="preserve"> </w:t>
      </w:r>
      <w:r w:rsidRPr="005E14C9" w:rsidR="00AA46AE">
        <w:rPr>
          <w:rFonts w:cs="Arial"/>
        </w:rPr>
        <w:t xml:space="preserve">Completes </w:t>
      </w:r>
      <w:r w:rsidRPr="005E14C9" w:rsidR="007A2D70">
        <w:rPr>
          <w:rFonts w:cs="Arial"/>
        </w:rPr>
        <w:t>the</w:t>
      </w:r>
      <w:r w:rsidRPr="005E14C9" w:rsidR="00AC6D28">
        <w:rPr>
          <w:rFonts w:cs="Arial"/>
        </w:rPr>
        <w:t xml:space="preserve"> Stage 1- </w:t>
      </w:r>
      <w:r w:rsidRPr="005E14C9" w:rsidR="007577CD">
        <w:rPr>
          <w:rFonts w:cs="Arial"/>
        </w:rPr>
        <w:t xml:space="preserve">Business Development Staging Record </w:t>
      </w:r>
      <w:r w:rsidRPr="005E14C9" w:rsidR="00AC6D28">
        <w:rPr>
          <w:rFonts w:cs="Arial"/>
        </w:rPr>
        <w:t xml:space="preserve">- </w:t>
      </w:r>
      <w:r w:rsidRPr="005E14C9" w:rsidR="00E24055">
        <w:rPr>
          <w:rFonts w:cs="Arial"/>
        </w:rPr>
        <w:t xml:space="preserve">CE </w:t>
      </w:r>
      <w:r w:rsidRPr="005E14C9" w:rsidR="00AC6D28">
        <w:rPr>
          <w:rFonts w:cs="Arial"/>
        </w:rPr>
        <w:t>Plan Staging Record</w:t>
      </w:r>
      <w:r w:rsidRPr="005E14C9" w:rsidR="00AA46AE">
        <w:rPr>
          <w:rFonts w:cs="Arial"/>
        </w:rPr>
        <w:t>.</w:t>
      </w:r>
    </w:p>
    <w:p w:rsidR="00882226" w:rsidP="00554A4B" w:rsidRDefault="00882226" w14:paraId="1F2B8A25" w14:textId="602D8641">
      <w:pPr>
        <w:keepNext/>
        <w:widowControl w:val="0"/>
        <w:rPr>
          <w:rFonts w:cs="Arial"/>
        </w:rPr>
      </w:pPr>
      <w:r w:rsidRPr="005E14C9">
        <w:rPr>
          <w:rFonts w:cs="Arial"/>
        </w:rPr>
        <w:t xml:space="preserve">Once the </w:t>
      </w:r>
      <w:r w:rsidRPr="005E14C9" w:rsidR="00407DA1">
        <w:rPr>
          <w:rFonts w:cs="Arial"/>
        </w:rPr>
        <w:t>Stage 1- Business Development- CE Plan</w:t>
      </w:r>
      <w:r w:rsidR="000D2204">
        <w:rPr>
          <w:rFonts w:cs="Arial"/>
        </w:rPr>
        <w:t xml:space="preserve"> </w:t>
      </w:r>
      <w:r w:rsidRPr="005E14C9">
        <w:rPr>
          <w:rFonts w:cs="Arial"/>
        </w:rPr>
        <w:t>staging record is complete:</w:t>
      </w:r>
    </w:p>
    <w:p w:rsidRPr="00407DA1" w:rsidR="00407DA1" w:rsidP="00407DA1" w:rsidRDefault="00407DA1" w14:paraId="17E1AFAF" w14:textId="77777777">
      <w:pPr>
        <w:pStyle w:val="ListParagraph"/>
        <w:keepLines/>
        <w:widowControl w:val="0"/>
        <w:numPr>
          <w:ilvl w:val="0"/>
          <w:numId w:val="85"/>
        </w:numPr>
        <w:rPr>
          <w:rFonts w:cs="Arial"/>
        </w:rPr>
      </w:pPr>
      <w:r w:rsidRPr="00407DA1">
        <w:rPr>
          <w:rFonts w:cs="Arial"/>
        </w:rPr>
        <w:t xml:space="preserve">CE Specialist will submit staging record to their GHA mentor, for a Fidelity Review, before submitting it with an invoice to TWC-VR; or </w:t>
      </w:r>
    </w:p>
    <w:p w:rsidRPr="00407DA1" w:rsidR="00407DA1" w:rsidP="00407DA1" w:rsidRDefault="00407DA1" w14:paraId="47CCABA6" w14:textId="588FF2DC">
      <w:pPr>
        <w:pStyle w:val="ListParagraph"/>
        <w:keepLines/>
        <w:widowControl w:val="0"/>
        <w:numPr>
          <w:ilvl w:val="0"/>
          <w:numId w:val="11"/>
        </w:numPr>
        <w:rPr>
          <w:rFonts w:cs="Arial"/>
        </w:rPr>
      </w:pPr>
      <w:r w:rsidRPr="005E14C9">
        <w:rPr>
          <w:rFonts w:cs="Arial"/>
        </w:rPr>
        <w:t>Advanced CE Specialist submits</w:t>
      </w:r>
      <w:r w:rsidRPr="00110215">
        <w:rPr>
          <w:rFonts w:cs="Arial"/>
        </w:rPr>
        <w:t xml:space="preserve"> </w:t>
      </w:r>
      <w:r w:rsidRPr="005E14C9">
        <w:rPr>
          <w:rFonts w:cs="Arial"/>
        </w:rPr>
        <w:t xml:space="preserve">staging record, with the invoice, for quality standard review by the VR Counselor.  If the VR Counselor is unsure whether </w:t>
      </w:r>
      <w:r>
        <w:rPr>
          <w:rFonts w:cs="Arial"/>
        </w:rPr>
        <w:t xml:space="preserve">it </w:t>
      </w:r>
      <w:r w:rsidRPr="005E14C9">
        <w:rPr>
          <w:rFonts w:cs="Arial"/>
        </w:rPr>
        <w:t>meets quality standards, the VR Counselor may request a GHA Authorized CE Fidelity Reviewer complete a Fidelity Review before paying the invoice.</w:t>
      </w:r>
    </w:p>
    <w:bookmarkEnd w:id="66"/>
    <w:p w:rsidRPr="005E14C9" w:rsidR="00D32F0F" w:rsidP="00554A4B" w:rsidRDefault="00371BD8" w14:paraId="02EB10E5" w14:textId="638E58BE">
      <w:pPr>
        <w:pStyle w:val="4thSection"/>
        <w:keepLines w:val="0"/>
        <w:widowControl w:val="0"/>
        <w:rPr>
          <w:rFonts w:ascii="Arial" w:hAnsi="Arial" w:cs="Arial"/>
        </w:rPr>
      </w:pPr>
      <w:r>
        <w:rPr>
          <w:rFonts w:ascii="Arial" w:hAnsi="Arial" w:cs="Arial"/>
        </w:rPr>
        <w:t>2.4.2.1.3</w:t>
      </w:r>
      <w:r w:rsidRPr="005E14C9" w:rsidR="00D32F0F">
        <w:rPr>
          <w:rFonts w:ascii="Arial" w:hAnsi="Arial" w:cs="Arial"/>
        </w:rPr>
        <w:t xml:space="preserve"> </w:t>
      </w:r>
      <w:r w:rsidRPr="005E14C9" w:rsidR="00E24055">
        <w:rPr>
          <w:rFonts w:ascii="Arial" w:hAnsi="Arial" w:cs="Arial"/>
        </w:rPr>
        <w:t xml:space="preserve">CE </w:t>
      </w:r>
      <w:r w:rsidRPr="005E14C9" w:rsidR="00530745">
        <w:rPr>
          <w:rFonts w:ascii="Arial" w:hAnsi="Arial" w:cs="Arial"/>
        </w:rPr>
        <w:t xml:space="preserve">Plan </w:t>
      </w:r>
      <w:r w:rsidRPr="005E14C9" w:rsidR="002F643F">
        <w:rPr>
          <w:rFonts w:ascii="Arial" w:hAnsi="Arial" w:cs="Arial"/>
        </w:rPr>
        <w:t xml:space="preserve">- </w:t>
      </w:r>
      <w:r w:rsidRPr="005E14C9" w:rsidR="00D32F0F">
        <w:rPr>
          <w:rFonts w:ascii="Arial" w:hAnsi="Arial" w:cs="Arial"/>
        </w:rPr>
        <w:t>Outcomes Required for Payment</w:t>
      </w:r>
    </w:p>
    <w:p w:rsidRPr="005E14C9" w:rsidR="009B2BED" w:rsidP="00682F58" w:rsidRDefault="00C919B0" w14:paraId="21806A96" w14:textId="0FA85AFB">
      <w:pPr>
        <w:rPr>
          <w:rFonts w:cs="Arial"/>
        </w:rPr>
      </w:pPr>
      <w:r w:rsidRPr="005E14C9">
        <w:rPr>
          <w:rFonts w:cs="Arial"/>
        </w:rPr>
        <w:t xml:space="preserve">The CE Specialist completes tasks and documents </w:t>
      </w:r>
      <w:r w:rsidRPr="005E14C9">
        <w:rPr>
          <w:rFonts w:cs="Arial"/>
          <w:lang w:val="en"/>
        </w:rPr>
        <w:t>in descriptive terms all the information required by the service description and the</w:t>
      </w:r>
      <w:r w:rsidRPr="005E14C9" w:rsidR="008A5A69">
        <w:rPr>
          <w:rFonts w:cs="Arial"/>
        </w:rPr>
        <w:t xml:space="preserve"> Stage 1- Business Development- </w:t>
      </w:r>
      <w:r w:rsidRPr="005E14C9" w:rsidR="00E24055">
        <w:rPr>
          <w:rFonts w:cs="Arial"/>
        </w:rPr>
        <w:t xml:space="preserve">CE </w:t>
      </w:r>
      <w:r w:rsidRPr="005E14C9" w:rsidR="008A5A69">
        <w:rPr>
          <w:rFonts w:cs="Arial"/>
        </w:rPr>
        <w:t>Plan Staging Record</w:t>
      </w:r>
      <w:r w:rsidRPr="005E14C9" w:rsidR="008F1DAF">
        <w:rPr>
          <w:rFonts w:cs="Arial"/>
        </w:rPr>
        <w:t xml:space="preserve">, </w:t>
      </w:r>
      <w:r w:rsidRPr="005E14C9">
        <w:rPr>
          <w:rFonts w:cs="Arial"/>
        </w:rPr>
        <w:t>including evidence</w:t>
      </w:r>
      <w:r w:rsidRPr="005E14C9" w:rsidR="0063223C">
        <w:rPr>
          <w:rFonts w:cs="Arial"/>
        </w:rPr>
        <w:t xml:space="preserve"> that</w:t>
      </w:r>
      <w:r w:rsidRPr="005E14C9">
        <w:rPr>
          <w:rFonts w:cs="Arial"/>
        </w:rPr>
        <w:t xml:space="preserve"> the CE Specialist:</w:t>
      </w:r>
    </w:p>
    <w:p w:rsidRPr="005E14C9" w:rsidR="009B2BED" w:rsidP="00966874" w:rsidRDefault="009B2BED" w14:paraId="0D113FFA" w14:textId="269F0AF7">
      <w:pPr>
        <w:keepNext/>
        <w:widowControl w:val="0"/>
        <w:numPr>
          <w:ilvl w:val="0"/>
          <w:numId w:val="17"/>
        </w:numPr>
        <w:spacing w:after="160"/>
        <w:contextualSpacing/>
        <w:rPr>
          <w:rFonts w:cs="Arial"/>
        </w:rPr>
      </w:pPr>
      <w:r w:rsidRPr="005E14C9">
        <w:rPr>
          <w:rFonts w:cs="Arial"/>
        </w:rPr>
        <w:t xml:space="preserve">Arranged and facilitated the CE Plan Meeting to establish the customer’s </w:t>
      </w:r>
      <w:r w:rsidRPr="005E14C9" w:rsidR="00CD4040">
        <w:rPr>
          <w:rFonts w:cs="Arial"/>
        </w:rPr>
        <w:t xml:space="preserve">CE </w:t>
      </w:r>
      <w:r w:rsidRPr="005E14C9">
        <w:rPr>
          <w:rFonts w:cs="Arial"/>
        </w:rPr>
        <w:t xml:space="preserve">Plan; </w:t>
      </w:r>
    </w:p>
    <w:p w:rsidRPr="005E14C9" w:rsidR="009B2BED" w:rsidP="00966874" w:rsidRDefault="009B2BED" w14:paraId="69D00D25" w14:textId="47745825">
      <w:pPr>
        <w:keepNext/>
        <w:widowControl w:val="0"/>
        <w:numPr>
          <w:ilvl w:val="0"/>
          <w:numId w:val="17"/>
        </w:numPr>
        <w:spacing w:after="160"/>
        <w:contextualSpacing/>
        <w:rPr>
          <w:rFonts w:cs="Arial"/>
        </w:rPr>
      </w:pPr>
      <w:r w:rsidRPr="005E14C9">
        <w:rPr>
          <w:rFonts w:cs="Arial"/>
        </w:rPr>
        <w:t xml:space="preserve">Documented in descriptive terms all information required in the </w:t>
      </w:r>
      <w:r w:rsidRPr="005E14C9" w:rsidR="00AC6D28">
        <w:rPr>
          <w:rFonts w:cs="Arial"/>
        </w:rPr>
        <w:t xml:space="preserve">Stage 1- Business Development- </w:t>
      </w:r>
      <w:r w:rsidRPr="005E14C9" w:rsidR="00E24055">
        <w:rPr>
          <w:rFonts w:cs="Arial"/>
        </w:rPr>
        <w:t>CE</w:t>
      </w:r>
      <w:r w:rsidRPr="005E14C9" w:rsidR="00AC6D28">
        <w:rPr>
          <w:rFonts w:cs="Arial"/>
        </w:rPr>
        <w:t xml:space="preserve"> Plan</w:t>
      </w:r>
      <w:r w:rsidRPr="005E14C9">
        <w:rPr>
          <w:rFonts w:cs="Arial"/>
        </w:rPr>
        <w:t xml:space="preserve"> so the report meets the </w:t>
      </w:r>
      <w:r w:rsidRPr="005E14C9" w:rsidR="007C3D32">
        <w:rPr>
          <w:rFonts w:cs="Arial"/>
        </w:rPr>
        <w:t>F</w:t>
      </w:r>
      <w:r w:rsidRPr="005E14C9">
        <w:rPr>
          <w:rFonts w:cs="Arial"/>
        </w:rPr>
        <w:t xml:space="preserve">idelity </w:t>
      </w:r>
      <w:r w:rsidRPr="005E14C9" w:rsidR="007C3D32">
        <w:rPr>
          <w:rFonts w:cs="Arial"/>
        </w:rPr>
        <w:t>S</w:t>
      </w:r>
      <w:r w:rsidRPr="005E14C9">
        <w:rPr>
          <w:rFonts w:cs="Arial"/>
        </w:rPr>
        <w:t>tandard;</w:t>
      </w:r>
    </w:p>
    <w:p w:rsidRPr="005E14C9" w:rsidR="009B2BED" w:rsidP="00966874" w:rsidRDefault="009B2BED" w14:paraId="6D952E8A" w14:textId="6DA24A45">
      <w:pPr>
        <w:keepNext/>
        <w:widowControl w:val="0"/>
        <w:numPr>
          <w:ilvl w:val="0"/>
          <w:numId w:val="17"/>
        </w:numPr>
        <w:spacing w:after="160"/>
        <w:contextualSpacing/>
        <w:rPr>
          <w:rFonts w:cs="Arial"/>
        </w:rPr>
      </w:pPr>
      <w:r w:rsidRPr="005E14C9">
        <w:rPr>
          <w:rFonts w:cs="Arial"/>
        </w:rPr>
        <w:t xml:space="preserve">Obtained the customer’s signature confirming agreement with the CE Plan; and </w:t>
      </w:r>
    </w:p>
    <w:p w:rsidRPr="005E14C9" w:rsidR="008B5C5F" w:rsidP="00966874" w:rsidRDefault="009B2BED" w14:paraId="0F9B566B" w14:textId="631C8EF2">
      <w:pPr>
        <w:keepNext/>
        <w:widowControl w:val="0"/>
        <w:numPr>
          <w:ilvl w:val="0"/>
          <w:numId w:val="17"/>
        </w:numPr>
        <w:spacing w:after="160"/>
        <w:contextualSpacing/>
        <w:rPr>
          <w:rFonts w:cs="Arial"/>
        </w:rPr>
      </w:pPr>
      <w:r w:rsidRPr="005E14C9">
        <w:rPr>
          <w:rFonts w:cs="Arial"/>
        </w:rPr>
        <w:t>Completed the CE Activity Report.</w:t>
      </w:r>
    </w:p>
    <w:p w:rsidRPr="005E14C9" w:rsidR="008B5C5F" w:rsidP="00554A4B" w:rsidRDefault="008B5C5F" w14:paraId="59A4B94C" w14:textId="77777777">
      <w:pPr>
        <w:keepNext/>
        <w:widowControl w:val="0"/>
        <w:spacing w:after="160"/>
        <w:ind w:left="720"/>
        <w:contextualSpacing/>
        <w:rPr>
          <w:rFonts w:cs="Arial"/>
        </w:rPr>
      </w:pPr>
    </w:p>
    <w:p w:rsidRPr="005E14C9" w:rsidR="009B2BED" w:rsidP="00870F13" w:rsidRDefault="009B2BED" w14:paraId="70AC3DC0" w14:textId="78E54BD6">
      <w:pPr>
        <w:rPr>
          <w:rFonts w:cs="Arial"/>
        </w:rPr>
      </w:pPr>
      <w:r w:rsidRPr="005E14C9">
        <w:rPr>
          <w:rFonts w:cs="Arial"/>
        </w:rPr>
        <w:t xml:space="preserve">All service delivery must meet the </w:t>
      </w:r>
      <w:hyperlink w:history="1" r:id="rId46">
        <w:r w:rsidRPr="005E14C9">
          <w:rPr>
            <w:rFonts w:cs="Arial"/>
            <w:color w:val="0000FF"/>
            <w:u w:val="single"/>
          </w:rPr>
          <w:t>Griffin-Hammis Associates Fidelity Standards</w:t>
        </w:r>
      </w:hyperlink>
      <w:r w:rsidRPr="005E14C9">
        <w:rPr>
          <w:rFonts w:cs="Arial"/>
        </w:rPr>
        <w:t>.</w:t>
      </w:r>
    </w:p>
    <w:p w:rsidRPr="005E14C9" w:rsidR="006C4F10" w:rsidP="00870F13" w:rsidRDefault="006C4F10" w14:paraId="6750F350" w14:textId="611FDEBF">
      <w:pPr>
        <w:rPr>
          <w:rFonts w:cs="Arial"/>
        </w:rPr>
      </w:pPr>
      <w:r w:rsidRPr="005E14C9">
        <w:rPr>
          <w:rFonts w:cs="Arial"/>
        </w:rPr>
        <w:t>Payment for Stage 1</w:t>
      </w:r>
      <w:r w:rsidRPr="005E14C9" w:rsidR="003A78AB">
        <w:rPr>
          <w:rFonts w:cs="Arial"/>
        </w:rPr>
        <w:t xml:space="preserve"> Business Development </w:t>
      </w:r>
      <w:r w:rsidRPr="005E14C9" w:rsidR="00FE37A9">
        <w:rPr>
          <w:rFonts w:cs="Arial"/>
        </w:rPr>
        <w:t>- CE Plan</w:t>
      </w:r>
      <w:r w:rsidRPr="005E14C9">
        <w:rPr>
          <w:rFonts w:cs="Arial"/>
        </w:rPr>
        <w:t xml:space="preserve"> is made when the </w:t>
      </w:r>
      <w:r w:rsidRPr="005E14C9" w:rsidR="00554A4B">
        <w:rPr>
          <w:rFonts w:cs="Arial"/>
        </w:rPr>
        <w:t>VR Counselor</w:t>
      </w:r>
      <w:r w:rsidRPr="005E14C9">
        <w:rPr>
          <w:rFonts w:cs="Arial"/>
        </w:rPr>
        <w:t xml:space="preserve"> approves a complete, accurate, signed, and dated:</w:t>
      </w:r>
    </w:p>
    <w:p w:rsidRPr="005E14C9" w:rsidR="006C4F10" w:rsidP="00966874" w:rsidRDefault="006C4F10" w14:paraId="2793271F" w14:textId="77777777">
      <w:pPr>
        <w:pStyle w:val="ListParagraph"/>
        <w:keepLines/>
        <w:widowControl w:val="0"/>
        <w:numPr>
          <w:ilvl w:val="0"/>
          <w:numId w:val="48"/>
        </w:numPr>
        <w:rPr>
          <w:rFonts w:cs="Arial"/>
        </w:rPr>
      </w:pPr>
      <w:r w:rsidRPr="005E14C9">
        <w:rPr>
          <w:rFonts w:cs="Arial"/>
        </w:rPr>
        <w:t>CE Activity Report;</w:t>
      </w:r>
    </w:p>
    <w:p w:rsidRPr="005E14C9" w:rsidR="006C4F10" w:rsidP="00966874" w:rsidRDefault="006C4F10" w14:paraId="535088AF" w14:textId="133056AD">
      <w:pPr>
        <w:pStyle w:val="ListParagraph"/>
        <w:keepLines/>
        <w:widowControl w:val="0"/>
        <w:numPr>
          <w:ilvl w:val="0"/>
          <w:numId w:val="48"/>
        </w:numPr>
        <w:rPr>
          <w:rFonts w:cs="Arial"/>
        </w:rPr>
      </w:pPr>
      <w:r w:rsidRPr="005E14C9">
        <w:rPr>
          <w:rFonts w:cs="Arial"/>
        </w:rPr>
        <w:t xml:space="preserve">Stage 1- Business </w:t>
      </w:r>
      <w:r w:rsidRPr="005E14C9" w:rsidR="00DC13BD">
        <w:rPr>
          <w:rFonts w:cs="Arial"/>
        </w:rPr>
        <w:t>Development</w:t>
      </w:r>
      <w:r w:rsidRPr="005E14C9">
        <w:rPr>
          <w:rFonts w:cs="Arial"/>
        </w:rPr>
        <w:t xml:space="preserve">- </w:t>
      </w:r>
      <w:r w:rsidRPr="005E14C9" w:rsidR="00657574">
        <w:rPr>
          <w:rFonts w:cs="Arial"/>
        </w:rPr>
        <w:t xml:space="preserve">CE </w:t>
      </w:r>
      <w:r w:rsidRPr="005E14C9">
        <w:rPr>
          <w:rFonts w:cs="Arial"/>
        </w:rPr>
        <w:t>Plan</w:t>
      </w:r>
      <w:r w:rsidR="000D2204">
        <w:rPr>
          <w:rFonts w:cs="Arial"/>
        </w:rPr>
        <w:t xml:space="preserve"> Staging Record</w:t>
      </w:r>
      <w:r w:rsidRPr="005E14C9">
        <w:rPr>
          <w:rFonts w:cs="Arial"/>
        </w:rPr>
        <w:t>; and</w:t>
      </w:r>
    </w:p>
    <w:p w:rsidRPr="005E14C9" w:rsidR="006C4F10" w:rsidP="00966874" w:rsidRDefault="0064034B" w14:paraId="539872CC" w14:textId="6704C684">
      <w:pPr>
        <w:pStyle w:val="ListParagraph"/>
        <w:keepLines/>
        <w:widowControl w:val="0"/>
        <w:numPr>
          <w:ilvl w:val="0"/>
          <w:numId w:val="48"/>
        </w:numPr>
        <w:rPr>
          <w:rFonts w:cs="Arial"/>
        </w:rPr>
      </w:pPr>
      <w:r w:rsidRPr="005E14C9">
        <w:rPr>
          <w:rFonts w:cs="Arial"/>
        </w:rPr>
        <w:t>I</w:t>
      </w:r>
      <w:r w:rsidRPr="005E14C9" w:rsidR="006C4F10">
        <w:rPr>
          <w:rFonts w:cs="Arial"/>
        </w:rPr>
        <w:t>nvoice.</w:t>
      </w:r>
    </w:p>
    <w:p w:rsidRPr="005E14C9" w:rsidR="002E76ED" w:rsidP="00D81844" w:rsidRDefault="00371BD8" w14:paraId="2719F864" w14:textId="4B1CBD42">
      <w:pPr>
        <w:pStyle w:val="4thSection"/>
        <w:widowControl w:val="0"/>
        <w:rPr>
          <w:rFonts w:ascii="Arial" w:hAnsi="Arial" w:cs="Arial"/>
        </w:rPr>
      </w:pPr>
      <w:bookmarkStart w:name="_Hlk149056501" w:id="69"/>
      <w:r>
        <w:rPr>
          <w:rFonts w:ascii="Arial" w:hAnsi="Arial" w:cs="Arial"/>
        </w:rPr>
        <w:t>2.4.2.1.4</w:t>
      </w:r>
      <w:r w:rsidRPr="005E14C9" w:rsidR="00D32F0F">
        <w:rPr>
          <w:rFonts w:ascii="Arial" w:hAnsi="Arial" w:cs="Arial"/>
        </w:rPr>
        <w:t xml:space="preserve"> </w:t>
      </w:r>
      <w:r w:rsidRPr="005E14C9" w:rsidR="00E563B2">
        <w:rPr>
          <w:rFonts w:ascii="Arial" w:hAnsi="Arial" w:cs="Arial"/>
        </w:rPr>
        <w:t xml:space="preserve">CE </w:t>
      </w:r>
      <w:r w:rsidRPr="005E14C9" w:rsidR="00CC17C4">
        <w:rPr>
          <w:rFonts w:ascii="Arial" w:hAnsi="Arial" w:cs="Arial"/>
        </w:rPr>
        <w:t xml:space="preserve">Plan </w:t>
      </w:r>
      <w:r w:rsidRPr="005E14C9" w:rsidR="002F643F">
        <w:rPr>
          <w:rFonts w:ascii="Arial" w:hAnsi="Arial" w:cs="Arial"/>
        </w:rPr>
        <w:t xml:space="preserve">- </w:t>
      </w:r>
      <w:r w:rsidRPr="005E14C9" w:rsidR="00D32F0F">
        <w:rPr>
          <w:rFonts w:ascii="Arial" w:hAnsi="Arial" w:cs="Arial"/>
        </w:rPr>
        <w:t>Fees</w:t>
      </w:r>
      <w:bookmarkEnd w:id="65"/>
      <w:bookmarkEnd w:id="69"/>
    </w:p>
    <w:p w:rsidRPr="005E14C9" w:rsidR="000F54E4" w:rsidP="00D81844" w:rsidRDefault="000F54E4" w14:paraId="4111A45B" w14:textId="454AF3F0">
      <w:pPr>
        <w:keepNext/>
        <w:keepLines/>
        <w:widowControl w:val="0"/>
        <w:rPr>
          <w:rFonts w:cs="Arial"/>
        </w:rPr>
      </w:pPr>
      <w:bookmarkStart w:name="_Hlk151453185" w:id="70"/>
      <w:r w:rsidRPr="005E14C9">
        <w:rPr>
          <w:rFonts w:cs="Arial"/>
        </w:rPr>
        <w:t>Refer to</w:t>
      </w:r>
      <w:r w:rsidR="00B260C2">
        <w:rPr>
          <w:rFonts w:cs="Arial"/>
        </w:rPr>
        <w:t xml:space="preserve"> Section</w:t>
      </w:r>
      <w:r w:rsidRPr="005E14C9">
        <w:rPr>
          <w:rFonts w:cs="Arial"/>
        </w:rPr>
        <w:t xml:space="preserve"> </w:t>
      </w:r>
      <w:hyperlink w:history="1" w:anchor="_2.8.2__Phase">
        <w:r w:rsidR="00B260C2">
          <w:rPr>
            <w:rStyle w:val="Hyperlink"/>
            <w:rFonts w:cs="Arial"/>
          </w:rPr>
          <w:t>2.8.2 Phase 2 Job Development and Business Development</w:t>
        </w:r>
      </w:hyperlink>
    </w:p>
    <w:p w:rsidRPr="005E14C9" w:rsidR="00CB1D1E" w:rsidP="00554A4B" w:rsidRDefault="00371BD8" w14:paraId="041637A3" w14:textId="42666A9E">
      <w:pPr>
        <w:pStyle w:val="Heading3"/>
        <w:keepLines w:val="0"/>
        <w:widowControl w:val="0"/>
        <w:rPr>
          <w:rFonts w:cs="Arial"/>
        </w:rPr>
      </w:pPr>
      <w:bookmarkStart w:name="_Hlk151117817" w:id="71"/>
      <w:bookmarkEnd w:id="70"/>
      <w:r>
        <w:rPr>
          <w:rFonts w:cs="Arial"/>
        </w:rPr>
        <w:t>2.4.</w:t>
      </w:r>
      <w:r w:rsidR="00056EBF">
        <w:rPr>
          <w:rFonts w:cs="Arial"/>
        </w:rPr>
        <w:t>2.2</w:t>
      </w:r>
      <w:r w:rsidR="00BA429D">
        <w:rPr>
          <w:rFonts w:cs="Arial"/>
        </w:rPr>
        <w:t xml:space="preserve"> </w:t>
      </w:r>
      <w:r w:rsidRPr="005E14C9" w:rsidR="00CB1D1E">
        <w:rPr>
          <w:rFonts w:cs="Arial"/>
        </w:rPr>
        <w:t xml:space="preserve">Business </w:t>
      </w:r>
      <w:r w:rsidRPr="005E14C9" w:rsidR="0074514A">
        <w:rPr>
          <w:rFonts w:cs="Arial"/>
        </w:rPr>
        <w:t xml:space="preserve">Development </w:t>
      </w:r>
      <w:r w:rsidRPr="005E14C9" w:rsidR="00CB1D1E">
        <w:rPr>
          <w:rFonts w:cs="Arial"/>
        </w:rPr>
        <w:t xml:space="preserve"> </w:t>
      </w:r>
    </w:p>
    <w:p w:rsidRPr="005E14C9" w:rsidR="00D863F8" w:rsidP="00554A4B" w:rsidRDefault="00056EBF" w14:paraId="5F555BC2" w14:textId="4DFBAB3D">
      <w:pPr>
        <w:pStyle w:val="4thSection"/>
        <w:keepLines w:val="0"/>
        <w:widowControl w:val="0"/>
        <w:rPr>
          <w:rFonts w:ascii="Arial" w:hAnsi="Arial" w:cs="Arial"/>
        </w:rPr>
      </w:pPr>
      <w:bookmarkStart w:name="_Hlk151124404" w:id="72"/>
      <w:r>
        <w:rPr>
          <w:rFonts w:ascii="Arial" w:hAnsi="Arial" w:cs="Arial"/>
        </w:rPr>
        <w:t>2.4.2.2.1</w:t>
      </w:r>
      <w:r w:rsidRPr="005E14C9" w:rsidR="00331AC2">
        <w:rPr>
          <w:rFonts w:ascii="Arial" w:hAnsi="Arial" w:cs="Arial"/>
        </w:rPr>
        <w:t xml:space="preserve"> </w:t>
      </w:r>
      <w:r w:rsidRPr="005E14C9" w:rsidR="00D863F8">
        <w:rPr>
          <w:rFonts w:ascii="Arial" w:hAnsi="Arial" w:cs="Arial"/>
        </w:rPr>
        <w:t>Business Development</w:t>
      </w:r>
      <w:r w:rsidRPr="005E14C9" w:rsidR="002B5718">
        <w:rPr>
          <w:rFonts w:ascii="Arial" w:hAnsi="Arial" w:cs="Arial"/>
        </w:rPr>
        <w:t xml:space="preserve"> -</w:t>
      </w:r>
      <w:r w:rsidRPr="005E14C9" w:rsidR="007B4A12">
        <w:rPr>
          <w:rFonts w:ascii="Arial" w:hAnsi="Arial" w:cs="Arial"/>
        </w:rPr>
        <w:t xml:space="preserve"> </w:t>
      </w:r>
      <w:bookmarkEnd w:id="72"/>
      <w:r w:rsidRPr="005E14C9" w:rsidR="00C2114F">
        <w:rPr>
          <w:rFonts w:ascii="Arial" w:hAnsi="Arial" w:cs="Arial"/>
        </w:rPr>
        <w:t>S</w:t>
      </w:r>
      <w:r w:rsidRPr="005E14C9" w:rsidR="00D863F8">
        <w:rPr>
          <w:rFonts w:ascii="Arial" w:hAnsi="Arial" w:cs="Arial"/>
        </w:rPr>
        <w:t xml:space="preserve">ervice </w:t>
      </w:r>
      <w:r w:rsidRPr="005E14C9" w:rsidR="00C2114F">
        <w:rPr>
          <w:rFonts w:ascii="Arial" w:hAnsi="Arial" w:cs="Arial"/>
        </w:rPr>
        <w:t>D</w:t>
      </w:r>
      <w:r w:rsidRPr="005E14C9" w:rsidR="00D863F8">
        <w:rPr>
          <w:rFonts w:ascii="Arial" w:hAnsi="Arial" w:cs="Arial"/>
        </w:rPr>
        <w:t>efinition</w:t>
      </w:r>
    </w:p>
    <w:bookmarkEnd w:id="71"/>
    <w:p w:rsidRPr="005E14C9" w:rsidR="008A608D" w:rsidP="00554A4B" w:rsidRDefault="00C71485" w14:paraId="02FEF42B" w14:textId="5C00C6B4">
      <w:pPr>
        <w:keepNext/>
        <w:widowControl w:val="0"/>
        <w:rPr>
          <w:rFonts w:cs="Arial"/>
        </w:rPr>
      </w:pPr>
      <w:r w:rsidRPr="005E14C9">
        <w:rPr>
          <w:rFonts w:cs="Arial"/>
        </w:rPr>
        <w:t xml:space="preserve">It is a best practice for the CE Specialist to assist with </w:t>
      </w:r>
      <w:r w:rsidRPr="005E14C9" w:rsidR="0032493F">
        <w:rPr>
          <w:rFonts w:cs="Arial"/>
        </w:rPr>
        <w:t>b</w:t>
      </w:r>
      <w:r w:rsidRPr="005E14C9" w:rsidR="008D0F96">
        <w:rPr>
          <w:rFonts w:cs="Arial"/>
        </w:rPr>
        <w:t xml:space="preserve">usiness development </w:t>
      </w:r>
      <w:r w:rsidRPr="005E14C9" w:rsidR="0032493F">
        <w:rPr>
          <w:rFonts w:cs="Arial"/>
        </w:rPr>
        <w:t xml:space="preserve">activities </w:t>
      </w:r>
      <w:r w:rsidRPr="005E14C9" w:rsidR="008A608D">
        <w:rPr>
          <w:rFonts w:cs="Arial"/>
        </w:rPr>
        <w:t xml:space="preserve">routinely (weekly/monthly) as identified in the customer’s </w:t>
      </w:r>
      <w:r w:rsidRPr="005E14C9" w:rsidR="00B81BAE">
        <w:rPr>
          <w:rFonts w:cs="Arial"/>
        </w:rPr>
        <w:t>C</w:t>
      </w:r>
      <w:r w:rsidRPr="005E14C9" w:rsidR="007C04DB">
        <w:rPr>
          <w:rFonts w:cs="Arial"/>
        </w:rPr>
        <w:t xml:space="preserve">ustomized </w:t>
      </w:r>
      <w:r w:rsidRPr="005E14C9" w:rsidR="00B81BAE">
        <w:rPr>
          <w:rFonts w:cs="Arial"/>
        </w:rPr>
        <w:t>S</w:t>
      </w:r>
      <w:r w:rsidRPr="005E14C9" w:rsidR="007C04DB">
        <w:rPr>
          <w:rFonts w:cs="Arial"/>
        </w:rPr>
        <w:t xml:space="preserve">elf </w:t>
      </w:r>
      <w:r w:rsidRPr="005E14C9" w:rsidR="00B81BAE">
        <w:rPr>
          <w:rFonts w:cs="Arial"/>
        </w:rPr>
        <w:t>E</w:t>
      </w:r>
      <w:r w:rsidRPr="005E14C9" w:rsidR="007C04DB">
        <w:rPr>
          <w:rFonts w:cs="Arial"/>
        </w:rPr>
        <w:t>mployment (</w:t>
      </w:r>
      <w:r w:rsidRPr="005E14C9" w:rsidR="009D3782">
        <w:rPr>
          <w:rFonts w:cs="Arial"/>
        </w:rPr>
        <w:t>CSE)</w:t>
      </w:r>
      <w:r w:rsidRPr="005E14C9" w:rsidR="00DC02B1">
        <w:rPr>
          <w:rFonts w:cs="Arial"/>
        </w:rPr>
        <w:t xml:space="preserve"> </w:t>
      </w:r>
      <w:r w:rsidRPr="005E14C9" w:rsidR="008A608D">
        <w:rPr>
          <w:rFonts w:cs="Arial"/>
        </w:rPr>
        <w:t>Plan</w:t>
      </w:r>
      <w:r w:rsidRPr="005E14C9" w:rsidR="00DC02B1">
        <w:rPr>
          <w:rFonts w:cs="Arial"/>
        </w:rPr>
        <w:t>.</w:t>
      </w:r>
      <w:r w:rsidRPr="005E14C9" w:rsidR="00DF6826">
        <w:rPr>
          <w:rFonts w:cs="Arial"/>
        </w:rPr>
        <w:t xml:space="preserve"> </w:t>
      </w:r>
      <w:r w:rsidRPr="005E14C9" w:rsidR="00246BCC">
        <w:rPr>
          <w:rFonts w:cs="Arial"/>
        </w:rPr>
        <w:t>Business</w:t>
      </w:r>
      <w:r w:rsidRPr="005E14C9" w:rsidR="00952667">
        <w:rPr>
          <w:rFonts w:cs="Arial"/>
        </w:rPr>
        <w:t xml:space="preserve"> Development includes exploring a business idea(s), developing a business idea</w:t>
      </w:r>
      <w:r w:rsidRPr="005E14C9" w:rsidR="0028263E">
        <w:rPr>
          <w:rFonts w:cs="Arial"/>
        </w:rPr>
        <w:t>(s)</w:t>
      </w:r>
      <w:r w:rsidRPr="005E14C9" w:rsidR="00952667">
        <w:rPr>
          <w:rFonts w:cs="Arial"/>
        </w:rPr>
        <w:t xml:space="preserve">, and researching the business ideas feasibility. </w:t>
      </w:r>
    </w:p>
    <w:p w:rsidRPr="005E14C9" w:rsidR="00BA69B6" w:rsidP="00554A4B" w:rsidRDefault="00BA69B6" w14:paraId="0C2E61A9" w14:textId="0E2DF9FC">
      <w:pPr>
        <w:keepNext/>
        <w:widowControl w:val="0"/>
        <w:rPr>
          <w:rFonts w:cs="Arial"/>
        </w:rPr>
      </w:pPr>
      <w:r w:rsidRPr="005E14C9">
        <w:rPr>
          <w:rFonts w:cs="Arial"/>
        </w:rPr>
        <w:t xml:space="preserve">Ultimately </w:t>
      </w:r>
      <w:r w:rsidRPr="005E14C9" w:rsidR="0060655F">
        <w:rPr>
          <w:rFonts w:cs="Arial"/>
          <w:lang w:val="en"/>
        </w:rPr>
        <w:t>Certified Business Technical Assistant Consultant (</w:t>
      </w:r>
      <w:r w:rsidRPr="005E14C9">
        <w:rPr>
          <w:rFonts w:cs="Arial"/>
        </w:rPr>
        <w:t>CBTAC</w:t>
      </w:r>
      <w:r w:rsidRPr="005E14C9" w:rsidR="0060655F">
        <w:rPr>
          <w:rFonts w:cs="Arial"/>
        </w:rPr>
        <w:t>)</w:t>
      </w:r>
      <w:r w:rsidRPr="005E14C9">
        <w:rPr>
          <w:rFonts w:cs="Arial"/>
        </w:rPr>
        <w:t xml:space="preserve"> will be responsible for the development of the business idea, feasibility studies, writing the </w:t>
      </w:r>
      <w:r w:rsidRPr="005E14C9" w:rsidR="0028263E">
        <w:rPr>
          <w:rFonts w:cs="Arial"/>
        </w:rPr>
        <w:t>b</w:t>
      </w:r>
      <w:r w:rsidRPr="005E14C9">
        <w:rPr>
          <w:rFonts w:cs="Arial"/>
        </w:rPr>
        <w:t xml:space="preserve">usiness </w:t>
      </w:r>
      <w:r w:rsidRPr="005E14C9" w:rsidR="0028263E">
        <w:rPr>
          <w:rFonts w:cs="Arial"/>
        </w:rPr>
        <w:t>p</w:t>
      </w:r>
      <w:r w:rsidRPr="005E14C9">
        <w:rPr>
          <w:rFonts w:cs="Arial"/>
        </w:rPr>
        <w:t xml:space="preserve">lan and creating the </w:t>
      </w:r>
      <w:r w:rsidRPr="005E14C9" w:rsidR="0028263E">
        <w:rPr>
          <w:rFonts w:cs="Arial"/>
        </w:rPr>
        <w:t>b</w:t>
      </w:r>
      <w:r w:rsidRPr="005E14C9">
        <w:rPr>
          <w:rFonts w:cs="Arial"/>
        </w:rPr>
        <w:t xml:space="preserve">usiness </w:t>
      </w:r>
      <w:r w:rsidRPr="005E14C9" w:rsidR="0028263E">
        <w:rPr>
          <w:rFonts w:cs="Arial"/>
        </w:rPr>
        <w:t>f</w:t>
      </w:r>
      <w:r w:rsidRPr="005E14C9">
        <w:rPr>
          <w:rFonts w:cs="Arial"/>
        </w:rPr>
        <w:t xml:space="preserve">inancials. </w:t>
      </w:r>
    </w:p>
    <w:p w:rsidRPr="005E14C9" w:rsidR="00B85931" w:rsidP="00554A4B" w:rsidRDefault="00B85931" w14:paraId="75071AE4" w14:textId="28821BAB">
      <w:pPr>
        <w:keepNext/>
        <w:widowControl w:val="0"/>
        <w:rPr>
          <w:rFonts w:cs="Arial"/>
        </w:rPr>
      </w:pPr>
      <w:r w:rsidRPr="005E14C9">
        <w:rPr>
          <w:rFonts w:cs="Arial"/>
        </w:rPr>
        <w:t xml:space="preserve">All </w:t>
      </w:r>
      <w:r w:rsidRPr="005E14C9" w:rsidR="00A12B9E">
        <w:rPr>
          <w:rFonts w:cs="Arial"/>
        </w:rPr>
        <w:t>B</w:t>
      </w:r>
      <w:r w:rsidRPr="005E14C9">
        <w:rPr>
          <w:rFonts w:cs="Arial"/>
        </w:rPr>
        <w:t xml:space="preserve">usiness </w:t>
      </w:r>
      <w:r w:rsidRPr="005E14C9" w:rsidR="00A12B9E">
        <w:rPr>
          <w:rFonts w:cs="Arial"/>
        </w:rPr>
        <w:t>D</w:t>
      </w:r>
      <w:r w:rsidRPr="005E14C9">
        <w:rPr>
          <w:rFonts w:cs="Arial"/>
        </w:rPr>
        <w:t xml:space="preserve">evelopment will be based on the customer’s ideal employment conditions, skills, interests, disability disclosure preferences, and </w:t>
      </w:r>
      <w:hyperlink w:history="1" w:anchor="_Wage_Employment">
        <w:r w:rsidRPr="00A2771D">
          <w:rPr>
            <w:rStyle w:val="Hyperlink"/>
            <w:rFonts w:cs="Arial"/>
          </w:rPr>
          <w:t>vocational themes</w:t>
        </w:r>
      </w:hyperlink>
      <w:r w:rsidRPr="005E14C9">
        <w:rPr>
          <w:rFonts w:cs="Arial"/>
        </w:rPr>
        <w:t xml:space="preserve"> outline</w:t>
      </w:r>
      <w:r w:rsidRPr="005E14C9" w:rsidR="00B12C9D">
        <w:rPr>
          <w:rFonts w:cs="Arial"/>
        </w:rPr>
        <w:t>d</w:t>
      </w:r>
      <w:r w:rsidRPr="005E14C9">
        <w:rPr>
          <w:rFonts w:cs="Arial"/>
        </w:rPr>
        <w:t xml:space="preserve"> in the </w:t>
      </w:r>
      <w:r w:rsidRPr="005E14C9" w:rsidR="009B0E79">
        <w:rPr>
          <w:rFonts w:cs="Arial"/>
        </w:rPr>
        <w:t xml:space="preserve">CE </w:t>
      </w:r>
      <w:r w:rsidRPr="005E14C9">
        <w:rPr>
          <w:rFonts w:cs="Arial"/>
        </w:rPr>
        <w:t xml:space="preserve">Plan. </w:t>
      </w:r>
    </w:p>
    <w:p w:rsidRPr="005E14C9" w:rsidR="006D1BD0" w:rsidP="00A12B9E" w:rsidRDefault="006D1BD0" w14:paraId="65074384" w14:textId="45177A9F">
      <w:pPr>
        <w:rPr>
          <w:rFonts w:cs="Arial"/>
        </w:rPr>
      </w:pPr>
      <w:r w:rsidRPr="005E14C9">
        <w:rPr>
          <w:rFonts w:cs="Arial"/>
        </w:rPr>
        <w:t xml:space="preserve">The customer must engage in their </w:t>
      </w:r>
      <w:r w:rsidRPr="005E14C9" w:rsidR="003168A7">
        <w:rPr>
          <w:rFonts w:cs="Arial"/>
        </w:rPr>
        <w:t>B</w:t>
      </w:r>
      <w:r w:rsidRPr="005E14C9">
        <w:rPr>
          <w:rFonts w:cs="Arial"/>
        </w:rPr>
        <w:t xml:space="preserve">usiness </w:t>
      </w:r>
      <w:r w:rsidRPr="005E14C9" w:rsidR="003168A7">
        <w:rPr>
          <w:rFonts w:cs="Arial"/>
        </w:rPr>
        <w:t>I</w:t>
      </w:r>
      <w:r w:rsidRPr="005E14C9">
        <w:rPr>
          <w:rFonts w:cs="Arial"/>
        </w:rPr>
        <w:t xml:space="preserve">dea </w:t>
      </w:r>
      <w:r w:rsidRPr="005E14C9" w:rsidR="003168A7">
        <w:rPr>
          <w:rFonts w:cs="Arial"/>
        </w:rPr>
        <w:t>E</w:t>
      </w:r>
      <w:r w:rsidRPr="005E14C9">
        <w:rPr>
          <w:rFonts w:cs="Arial"/>
        </w:rPr>
        <w:t xml:space="preserve">xploration, development of the </w:t>
      </w:r>
      <w:r w:rsidRPr="005E14C9" w:rsidR="003168A7">
        <w:rPr>
          <w:rFonts w:cs="Arial"/>
        </w:rPr>
        <w:t>B</w:t>
      </w:r>
      <w:r w:rsidRPr="005E14C9">
        <w:rPr>
          <w:rFonts w:cs="Arial"/>
        </w:rPr>
        <w:t xml:space="preserve">usiness </w:t>
      </w:r>
      <w:r w:rsidRPr="005E14C9" w:rsidR="003168A7">
        <w:rPr>
          <w:rFonts w:cs="Arial"/>
        </w:rPr>
        <w:t>I</w:t>
      </w:r>
      <w:r w:rsidRPr="005E14C9">
        <w:rPr>
          <w:rFonts w:cs="Arial"/>
        </w:rPr>
        <w:t xml:space="preserve">dea, and </w:t>
      </w:r>
      <w:r w:rsidRPr="005E14C9" w:rsidR="003168A7">
        <w:rPr>
          <w:rFonts w:cs="Arial"/>
        </w:rPr>
        <w:t>F</w:t>
      </w:r>
      <w:r w:rsidRPr="005E14C9">
        <w:rPr>
          <w:rFonts w:cs="Arial"/>
        </w:rPr>
        <w:t xml:space="preserve">easibility </w:t>
      </w:r>
      <w:r w:rsidRPr="005E14C9" w:rsidR="003168A7">
        <w:rPr>
          <w:rFonts w:cs="Arial"/>
        </w:rPr>
        <w:t>R</w:t>
      </w:r>
      <w:r w:rsidRPr="005E14C9">
        <w:rPr>
          <w:rFonts w:cs="Arial"/>
        </w:rPr>
        <w:t>esearch activities when the customer’s circumstance supports the engagement.</w:t>
      </w:r>
    </w:p>
    <w:p w:rsidRPr="005E14C9" w:rsidR="002A2DA5" w:rsidP="00554A4B" w:rsidRDefault="001050C0" w14:paraId="777C49B3" w14:textId="467FAF4A">
      <w:pPr>
        <w:keepNext/>
        <w:widowControl w:val="0"/>
        <w:rPr>
          <w:rFonts w:cs="Arial"/>
        </w:rPr>
      </w:pPr>
      <w:r w:rsidRPr="005E14C9">
        <w:rPr>
          <w:rFonts w:cs="Arial"/>
        </w:rPr>
        <w:t>The CE Specialist</w:t>
      </w:r>
      <w:r w:rsidRPr="005E14C9" w:rsidR="009B0E79">
        <w:rPr>
          <w:rFonts w:cs="Arial"/>
        </w:rPr>
        <w:t>,</w:t>
      </w:r>
      <w:r w:rsidRPr="005E14C9">
        <w:rPr>
          <w:rFonts w:cs="Arial"/>
        </w:rPr>
        <w:t xml:space="preserve"> the customer’s </w:t>
      </w:r>
      <w:r w:rsidRPr="005E14C9" w:rsidR="00554A4B">
        <w:rPr>
          <w:rFonts w:cs="Arial"/>
        </w:rPr>
        <w:t>VR Counselor</w:t>
      </w:r>
      <w:r w:rsidRPr="005E14C9">
        <w:rPr>
          <w:rFonts w:cs="Arial"/>
        </w:rPr>
        <w:t xml:space="preserve">, and </w:t>
      </w:r>
      <w:r w:rsidRPr="005E14C9" w:rsidR="00B12C9D">
        <w:rPr>
          <w:rFonts w:cs="Arial"/>
        </w:rPr>
        <w:t xml:space="preserve">the </w:t>
      </w:r>
      <w:hyperlink w:history="1" w:anchor="_CE_Team">
        <w:r w:rsidRPr="00D25F9B" w:rsidR="0011126D">
          <w:rPr>
            <w:rStyle w:val="Hyperlink"/>
            <w:rFonts w:cs="Arial"/>
          </w:rPr>
          <w:t>C</w:t>
        </w:r>
        <w:r w:rsidRPr="00D25F9B" w:rsidR="009B0E79">
          <w:rPr>
            <w:rStyle w:val="Hyperlink"/>
            <w:rFonts w:cs="Arial"/>
          </w:rPr>
          <w:t>E</w:t>
        </w:r>
        <w:r w:rsidRPr="00D25F9B" w:rsidR="0011126D">
          <w:rPr>
            <w:rStyle w:val="Hyperlink"/>
            <w:rFonts w:cs="Arial"/>
          </w:rPr>
          <w:t xml:space="preserve"> Team</w:t>
        </w:r>
        <w:r w:rsidRPr="00D25F9B" w:rsidR="00C53362">
          <w:rPr>
            <w:rStyle w:val="Hyperlink"/>
            <w:rFonts w:cs="Arial"/>
          </w:rPr>
          <w:t>,</w:t>
        </w:r>
      </w:hyperlink>
      <w:r w:rsidRPr="005E14C9" w:rsidR="00C53362">
        <w:rPr>
          <w:rFonts w:cs="Arial"/>
        </w:rPr>
        <w:t xml:space="preserve"> as applicable, </w:t>
      </w:r>
      <w:r w:rsidRPr="005E14C9">
        <w:rPr>
          <w:rFonts w:cs="Arial"/>
        </w:rPr>
        <w:t xml:space="preserve">assist with </w:t>
      </w:r>
      <w:r w:rsidRPr="005E14C9" w:rsidR="00930E5B">
        <w:rPr>
          <w:rFonts w:cs="Arial"/>
        </w:rPr>
        <w:t xml:space="preserve">the </w:t>
      </w:r>
      <w:r w:rsidRPr="005E14C9" w:rsidR="003E3E56">
        <w:rPr>
          <w:rFonts w:cs="Arial"/>
        </w:rPr>
        <w:t>business</w:t>
      </w:r>
      <w:r w:rsidRPr="005E14C9" w:rsidR="004E1BCD">
        <w:rPr>
          <w:rFonts w:cs="Arial"/>
        </w:rPr>
        <w:t xml:space="preserve"> development </w:t>
      </w:r>
      <w:r w:rsidRPr="005E14C9" w:rsidR="00BB5828">
        <w:rPr>
          <w:rFonts w:cs="Arial"/>
        </w:rPr>
        <w:t>activities</w:t>
      </w:r>
      <w:r w:rsidRPr="005E14C9" w:rsidR="004E1BCD">
        <w:rPr>
          <w:rFonts w:cs="Arial"/>
        </w:rPr>
        <w:t xml:space="preserve"> under the direction of the CBTAC</w:t>
      </w:r>
      <w:r w:rsidRPr="005E14C9" w:rsidR="00383326">
        <w:rPr>
          <w:rFonts w:cs="Arial"/>
        </w:rPr>
        <w:t xml:space="preserve">. </w:t>
      </w:r>
      <w:r w:rsidRPr="005E14C9" w:rsidR="002A21C0">
        <w:rPr>
          <w:rFonts w:cs="Arial"/>
        </w:rPr>
        <w:t>As applicable</w:t>
      </w:r>
      <w:r w:rsidRPr="005E14C9" w:rsidR="002A2DA5">
        <w:rPr>
          <w:rFonts w:cs="Arial"/>
        </w:rPr>
        <w:t>,</w:t>
      </w:r>
      <w:r w:rsidRPr="005E14C9" w:rsidR="002A21C0">
        <w:rPr>
          <w:rFonts w:cs="Arial"/>
        </w:rPr>
        <w:t xml:space="preserve"> the responsibilities</w:t>
      </w:r>
      <w:r w:rsidRPr="005E14C9" w:rsidR="002A2DA5">
        <w:rPr>
          <w:rFonts w:cs="Arial"/>
        </w:rPr>
        <w:t xml:space="preserve"> of </w:t>
      </w:r>
      <w:r w:rsidRPr="005E14C9" w:rsidR="0011126D">
        <w:rPr>
          <w:rFonts w:cs="Arial"/>
        </w:rPr>
        <w:t>business</w:t>
      </w:r>
      <w:r w:rsidRPr="005E14C9" w:rsidR="002A2DA5">
        <w:rPr>
          <w:rFonts w:cs="Arial"/>
        </w:rPr>
        <w:t xml:space="preserve"> development</w:t>
      </w:r>
      <w:r w:rsidRPr="005E14C9" w:rsidR="002A21C0">
        <w:rPr>
          <w:rFonts w:cs="Arial"/>
        </w:rPr>
        <w:t xml:space="preserve"> will be ou</w:t>
      </w:r>
      <w:r w:rsidRPr="005E14C9" w:rsidR="00D7123B">
        <w:rPr>
          <w:rFonts w:cs="Arial"/>
        </w:rPr>
        <w:t>tline</w:t>
      </w:r>
      <w:r w:rsidRPr="005E14C9" w:rsidR="00814D76">
        <w:rPr>
          <w:rFonts w:cs="Arial"/>
        </w:rPr>
        <w:t>d</w:t>
      </w:r>
      <w:r w:rsidRPr="005E14C9" w:rsidR="00D7123B">
        <w:rPr>
          <w:rFonts w:cs="Arial"/>
        </w:rPr>
        <w:t xml:space="preserve"> in the </w:t>
      </w:r>
      <w:r w:rsidRPr="005E14C9" w:rsidR="009B0E79">
        <w:rPr>
          <w:rFonts w:cs="Arial"/>
        </w:rPr>
        <w:t>CE</w:t>
      </w:r>
      <w:r w:rsidRPr="005E14C9" w:rsidR="00D7123B">
        <w:rPr>
          <w:rFonts w:cs="Arial"/>
        </w:rPr>
        <w:t xml:space="preserve"> Plan</w:t>
      </w:r>
      <w:r w:rsidRPr="005E14C9" w:rsidR="002A2DA5">
        <w:rPr>
          <w:rFonts w:cs="Arial"/>
        </w:rPr>
        <w:t xml:space="preserve"> and </w:t>
      </w:r>
      <w:r w:rsidRPr="005E14C9" w:rsidR="007E38F9">
        <w:rPr>
          <w:rFonts w:cs="Arial"/>
        </w:rPr>
        <w:t xml:space="preserve">may </w:t>
      </w:r>
      <w:r w:rsidRPr="005E14C9" w:rsidR="002A2DA5">
        <w:rPr>
          <w:rFonts w:cs="Arial"/>
        </w:rPr>
        <w:t>include:</w:t>
      </w:r>
    </w:p>
    <w:p w:rsidRPr="005E14C9" w:rsidR="001050C0" w:rsidP="00966874" w:rsidRDefault="00B31BF8" w14:paraId="66D39F87" w14:textId="3158B13E">
      <w:pPr>
        <w:pStyle w:val="ListParagraph"/>
        <w:keepNext/>
        <w:widowControl w:val="0"/>
        <w:numPr>
          <w:ilvl w:val="0"/>
          <w:numId w:val="22"/>
        </w:numPr>
        <w:rPr>
          <w:rFonts w:cs="Arial"/>
        </w:rPr>
      </w:pPr>
      <w:bookmarkStart w:name="_Hlk151128245" w:id="73"/>
      <w:r w:rsidRPr="005E14C9">
        <w:rPr>
          <w:rFonts w:cs="Arial"/>
        </w:rPr>
        <w:t>E</w:t>
      </w:r>
      <w:r w:rsidRPr="005E14C9" w:rsidR="001050C0">
        <w:rPr>
          <w:rFonts w:cs="Arial"/>
        </w:rPr>
        <w:t>xploring a business idea(s)</w:t>
      </w:r>
      <w:r w:rsidRPr="005E14C9" w:rsidR="007E38F9">
        <w:rPr>
          <w:rFonts w:cs="Arial"/>
        </w:rPr>
        <w:t>;</w:t>
      </w:r>
      <w:r w:rsidRPr="005E14C9" w:rsidR="001050C0">
        <w:rPr>
          <w:rFonts w:cs="Arial"/>
        </w:rPr>
        <w:t xml:space="preserve"> </w:t>
      </w:r>
    </w:p>
    <w:p w:rsidRPr="005E14C9" w:rsidR="001050C0" w:rsidP="00966874" w:rsidRDefault="00B31BF8" w14:paraId="5F9BDC3A" w14:textId="0166AA23">
      <w:pPr>
        <w:pStyle w:val="ListParagraph"/>
        <w:keepNext/>
        <w:widowControl w:val="0"/>
        <w:numPr>
          <w:ilvl w:val="0"/>
          <w:numId w:val="16"/>
        </w:numPr>
        <w:rPr>
          <w:rFonts w:cs="Arial"/>
        </w:rPr>
      </w:pPr>
      <w:r w:rsidRPr="005E14C9">
        <w:rPr>
          <w:rFonts w:cs="Arial"/>
        </w:rPr>
        <w:t>D</w:t>
      </w:r>
      <w:r w:rsidRPr="005E14C9" w:rsidR="001050C0">
        <w:rPr>
          <w:rFonts w:cs="Arial"/>
        </w:rPr>
        <w:t>eveloping a business idea</w:t>
      </w:r>
      <w:r w:rsidRPr="005E14C9" w:rsidR="007E38F9">
        <w:rPr>
          <w:rFonts w:cs="Arial"/>
        </w:rPr>
        <w:t>;</w:t>
      </w:r>
      <w:r w:rsidRPr="005E14C9" w:rsidR="001050C0">
        <w:rPr>
          <w:rFonts w:cs="Arial"/>
        </w:rPr>
        <w:t xml:space="preserve">  </w:t>
      </w:r>
    </w:p>
    <w:p w:rsidRPr="005E14C9" w:rsidR="00814D76" w:rsidP="00966874" w:rsidRDefault="00B31BF8" w14:paraId="45AE2429" w14:textId="5A99B34A">
      <w:pPr>
        <w:pStyle w:val="ListParagraph"/>
        <w:keepNext/>
        <w:widowControl w:val="0"/>
        <w:numPr>
          <w:ilvl w:val="0"/>
          <w:numId w:val="16"/>
        </w:numPr>
        <w:rPr>
          <w:rFonts w:cs="Arial"/>
        </w:rPr>
      </w:pPr>
      <w:r w:rsidRPr="005E14C9">
        <w:rPr>
          <w:rFonts w:cs="Arial"/>
        </w:rPr>
        <w:t>R</w:t>
      </w:r>
      <w:r w:rsidRPr="005E14C9" w:rsidR="001050C0">
        <w:rPr>
          <w:rFonts w:cs="Arial"/>
        </w:rPr>
        <w:t>esearching the business idea</w:t>
      </w:r>
      <w:r w:rsidRPr="005E14C9" w:rsidR="00814D76">
        <w:rPr>
          <w:rFonts w:cs="Arial"/>
        </w:rPr>
        <w:t>’</w:t>
      </w:r>
      <w:r w:rsidRPr="005E14C9" w:rsidR="001050C0">
        <w:rPr>
          <w:rFonts w:cs="Arial"/>
        </w:rPr>
        <w:t>s feasibility</w:t>
      </w:r>
      <w:r w:rsidRPr="005E14C9" w:rsidR="007E38F9">
        <w:rPr>
          <w:rFonts w:cs="Arial"/>
        </w:rPr>
        <w:t>; and</w:t>
      </w:r>
    </w:p>
    <w:p w:rsidRPr="005E14C9" w:rsidR="001050C0" w:rsidP="00966874" w:rsidRDefault="00814D76" w14:paraId="795C8345" w14:textId="7BEC545E">
      <w:pPr>
        <w:pStyle w:val="ListParagraph"/>
        <w:keepNext/>
        <w:widowControl w:val="0"/>
        <w:numPr>
          <w:ilvl w:val="0"/>
          <w:numId w:val="16"/>
        </w:numPr>
        <w:rPr>
          <w:rFonts w:cs="Arial"/>
        </w:rPr>
      </w:pPr>
      <w:r w:rsidRPr="005E14C9">
        <w:rPr>
          <w:rFonts w:cs="Arial"/>
        </w:rPr>
        <w:t>Developing the comprehensive business plan.</w:t>
      </w:r>
      <w:r w:rsidRPr="005E14C9" w:rsidR="001050C0">
        <w:rPr>
          <w:rFonts w:cs="Arial"/>
        </w:rPr>
        <w:t xml:space="preserve"> </w:t>
      </w:r>
    </w:p>
    <w:bookmarkEnd w:id="73"/>
    <w:p w:rsidRPr="005E14C9" w:rsidR="001050C0" w:rsidP="00554A4B" w:rsidRDefault="001050C0" w14:paraId="6D24E4FA" w14:textId="6CF1BDF7">
      <w:pPr>
        <w:keepNext/>
        <w:widowControl w:val="0"/>
        <w:rPr>
          <w:rFonts w:cs="Arial"/>
        </w:rPr>
      </w:pPr>
      <w:r w:rsidRPr="005E14C9">
        <w:rPr>
          <w:rFonts w:cs="Arial"/>
        </w:rPr>
        <w:t>CE Specialist</w:t>
      </w:r>
      <w:r w:rsidRPr="005E14C9" w:rsidR="003A1EC1">
        <w:rPr>
          <w:rFonts w:cs="Arial"/>
        </w:rPr>
        <w:t>, under the direction of a CBTAC,</w:t>
      </w:r>
      <w:r w:rsidRPr="005E14C9" w:rsidR="002A2DA5">
        <w:rPr>
          <w:rFonts w:cs="Arial"/>
        </w:rPr>
        <w:t xml:space="preserve"> </w:t>
      </w:r>
      <w:r w:rsidRPr="005E14C9" w:rsidR="00D51CC8">
        <w:rPr>
          <w:rFonts w:cs="Arial"/>
        </w:rPr>
        <w:t xml:space="preserve">may </w:t>
      </w:r>
      <w:r w:rsidRPr="005E14C9" w:rsidR="003A1EC1">
        <w:rPr>
          <w:rFonts w:cs="Arial"/>
        </w:rPr>
        <w:t>assist</w:t>
      </w:r>
      <w:r w:rsidRPr="005E14C9" w:rsidR="002A2DA5">
        <w:rPr>
          <w:rFonts w:cs="Arial"/>
        </w:rPr>
        <w:t xml:space="preserve"> with </w:t>
      </w:r>
      <w:r w:rsidRPr="005E14C9" w:rsidR="00954D1A">
        <w:rPr>
          <w:rFonts w:cs="Arial"/>
        </w:rPr>
        <w:t>supporting</w:t>
      </w:r>
      <w:r w:rsidRPr="005E14C9" w:rsidR="003A1EC1">
        <w:rPr>
          <w:rFonts w:cs="Arial"/>
        </w:rPr>
        <w:t xml:space="preserve"> activities</w:t>
      </w:r>
      <w:r w:rsidRPr="005E14C9" w:rsidR="00954D1A">
        <w:rPr>
          <w:rFonts w:cs="Arial"/>
        </w:rPr>
        <w:t xml:space="preserve"> </w:t>
      </w:r>
      <w:r w:rsidRPr="005E14C9" w:rsidR="00894405">
        <w:rPr>
          <w:rFonts w:cs="Arial"/>
        </w:rPr>
        <w:t xml:space="preserve">that </w:t>
      </w:r>
      <w:r w:rsidRPr="005E14C9">
        <w:rPr>
          <w:rFonts w:cs="Arial"/>
        </w:rPr>
        <w:t>include, but are not limited to:</w:t>
      </w:r>
    </w:p>
    <w:p w:rsidRPr="005E14C9" w:rsidR="001050C0" w:rsidP="00966874" w:rsidRDefault="000F6039" w14:paraId="3B712EDA" w14:textId="0A82A621">
      <w:pPr>
        <w:pStyle w:val="ListParagraph"/>
        <w:keepNext/>
        <w:widowControl w:val="0"/>
        <w:numPr>
          <w:ilvl w:val="0"/>
          <w:numId w:val="69"/>
        </w:numPr>
        <w:rPr>
          <w:rFonts w:cs="Arial"/>
        </w:rPr>
      </w:pPr>
      <w:r w:rsidRPr="005E14C9">
        <w:rPr>
          <w:rFonts w:cs="Arial"/>
        </w:rPr>
        <w:t xml:space="preserve">Identifying </w:t>
      </w:r>
      <w:r w:rsidRPr="005E14C9" w:rsidR="00F1095A">
        <w:rPr>
          <w:rFonts w:cs="Arial"/>
        </w:rPr>
        <w:t xml:space="preserve">the </w:t>
      </w:r>
      <w:r w:rsidRPr="005E14C9" w:rsidR="001050C0">
        <w:rPr>
          <w:rFonts w:cs="Arial"/>
        </w:rPr>
        <w:t>disability disclosure preferences;</w:t>
      </w:r>
    </w:p>
    <w:p w:rsidRPr="005E14C9" w:rsidR="001050C0" w:rsidDel="004A1610" w:rsidP="00966874" w:rsidRDefault="00E05DA2" w14:paraId="001F278F" w14:textId="0ACA46D4">
      <w:pPr>
        <w:pStyle w:val="ListParagraph"/>
        <w:keepNext/>
        <w:widowControl w:val="0"/>
        <w:numPr>
          <w:ilvl w:val="0"/>
          <w:numId w:val="69"/>
        </w:numPr>
        <w:rPr>
          <w:rFonts w:cs="Arial"/>
        </w:rPr>
      </w:pPr>
      <w:r w:rsidRPr="005E14C9">
        <w:rPr>
          <w:rFonts w:cs="Arial"/>
        </w:rPr>
        <w:t xml:space="preserve">Identifying and describing </w:t>
      </w:r>
      <w:r w:rsidRPr="005E14C9" w:rsidDel="004A1610" w:rsidR="001050C0">
        <w:rPr>
          <w:rFonts w:cs="Arial"/>
        </w:rPr>
        <w:t>potential goods or services</w:t>
      </w:r>
      <w:r w:rsidRPr="005E14C9" w:rsidR="001050C0">
        <w:rPr>
          <w:rFonts w:cs="Arial"/>
        </w:rPr>
        <w:t>;</w:t>
      </w:r>
      <w:r w:rsidRPr="005E14C9" w:rsidDel="004A1610" w:rsidR="001050C0">
        <w:rPr>
          <w:rFonts w:cs="Arial"/>
        </w:rPr>
        <w:t xml:space="preserve"> </w:t>
      </w:r>
    </w:p>
    <w:p w:rsidRPr="005E14C9" w:rsidR="001050C0" w:rsidDel="004A1610" w:rsidP="00EE2174" w:rsidRDefault="00B119E8" w14:paraId="463D3B91" w14:textId="470C6E1E">
      <w:pPr>
        <w:pStyle w:val="ListParagraph"/>
        <w:keepLines/>
        <w:widowControl w:val="0"/>
        <w:numPr>
          <w:ilvl w:val="0"/>
          <w:numId w:val="69"/>
        </w:numPr>
        <w:rPr>
          <w:rFonts w:cs="Arial"/>
        </w:rPr>
      </w:pPr>
      <w:r w:rsidRPr="005E14C9">
        <w:rPr>
          <w:rFonts w:cs="Arial"/>
        </w:rPr>
        <w:t>I</w:t>
      </w:r>
      <w:r w:rsidRPr="005E14C9" w:rsidDel="004A1610" w:rsidR="001050C0">
        <w:rPr>
          <w:rFonts w:cs="Arial"/>
        </w:rPr>
        <w:t>nformational interviews to collect information from existing business owners to identify unmet needs that could be developed into a business idea;</w:t>
      </w:r>
    </w:p>
    <w:p w:rsidRPr="005E14C9" w:rsidR="001050C0" w:rsidDel="004A1610" w:rsidP="00966874" w:rsidRDefault="00072DFA" w14:paraId="3623005F" w14:textId="2DE5CF23">
      <w:pPr>
        <w:pStyle w:val="ListParagraph"/>
        <w:keepNext/>
        <w:widowControl w:val="0"/>
        <w:numPr>
          <w:ilvl w:val="0"/>
          <w:numId w:val="69"/>
        </w:numPr>
        <w:rPr>
          <w:rFonts w:cs="Arial"/>
        </w:rPr>
      </w:pPr>
      <w:r w:rsidRPr="005E14C9">
        <w:rPr>
          <w:rFonts w:cs="Arial"/>
        </w:rPr>
        <w:t>D</w:t>
      </w:r>
      <w:r w:rsidRPr="005E14C9" w:rsidR="001050C0">
        <w:rPr>
          <w:rFonts w:cs="Arial"/>
        </w:rPr>
        <w:t>evelop</w:t>
      </w:r>
      <w:r w:rsidRPr="005E14C9">
        <w:rPr>
          <w:rFonts w:cs="Arial"/>
        </w:rPr>
        <w:t>ing</w:t>
      </w:r>
      <w:r w:rsidRPr="005E14C9" w:rsidR="001050C0">
        <w:rPr>
          <w:rFonts w:cs="Arial"/>
        </w:rPr>
        <w:t xml:space="preserve"> of </w:t>
      </w:r>
      <w:r w:rsidRPr="005E14C9" w:rsidDel="004A1610" w:rsidR="001050C0">
        <w:rPr>
          <w:rFonts w:cs="Arial"/>
        </w:rPr>
        <w:t>potential business ideas;</w:t>
      </w:r>
    </w:p>
    <w:p w:rsidRPr="005E14C9" w:rsidR="001050C0" w:rsidDel="004A1610" w:rsidP="00966874" w:rsidRDefault="00072DFA" w14:paraId="77D20471" w14:textId="299798E8">
      <w:pPr>
        <w:pStyle w:val="ListParagraph"/>
        <w:keepNext/>
        <w:widowControl w:val="0"/>
        <w:numPr>
          <w:ilvl w:val="0"/>
          <w:numId w:val="69"/>
        </w:numPr>
        <w:rPr>
          <w:rFonts w:cs="Arial"/>
        </w:rPr>
      </w:pPr>
      <w:r w:rsidRPr="005E14C9">
        <w:rPr>
          <w:rFonts w:cs="Arial"/>
        </w:rPr>
        <w:t>C</w:t>
      </w:r>
      <w:r w:rsidRPr="005E14C9" w:rsidR="001050C0">
        <w:rPr>
          <w:rFonts w:cs="Arial"/>
        </w:rPr>
        <w:t>reati</w:t>
      </w:r>
      <w:r w:rsidRPr="005E14C9">
        <w:rPr>
          <w:rFonts w:cs="Arial"/>
        </w:rPr>
        <w:t>ng</w:t>
      </w:r>
      <w:r w:rsidRPr="005E14C9" w:rsidR="001050C0">
        <w:rPr>
          <w:rFonts w:cs="Arial"/>
        </w:rPr>
        <w:t xml:space="preserve"> </w:t>
      </w:r>
      <w:r w:rsidRPr="005E14C9" w:rsidDel="004A1610" w:rsidR="001050C0">
        <w:rPr>
          <w:rFonts w:cs="Arial"/>
        </w:rPr>
        <w:t>a proposal for business within another business;</w:t>
      </w:r>
    </w:p>
    <w:p w:rsidRPr="005E14C9" w:rsidR="001050C0" w:rsidDel="004A1610" w:rsidP="00966874" w:rsidRDefault="004936F9" w14:paraId="4F014B47" w14:textId="1B38581E">
      <w:pPr>
        <w:pStyle w:val="ListParagraph"/>
        <w:keepNext/>
        <w:widowControl w:val="0"/>
        <w:numPr>
          <w:ilvl w:val="0"/>
          <w:numId w:val="69"/>
        </w:numPr>
        <w:rPr>
          <w:rFonts w:cs="Arial"/>
        </w:rPr>
      </w:pPr>
      <w:r w:rsidRPr="005E14C9">
        <w:rPr>
          <w:rFonts w:cs="Arial"/>
        </w:rPr>
        <w:t>R</w:t>
      </w:r>
      <w:r w:rsidRPr="005E14C9" w:rsidDel="004A1610" w:rsidR="001050C0">
        <w:rPr>
          <w:rFonts w:cs="Arial"/>
        </w:rPr>
        <w:t>esearching</w:t>
      </w:r>
      <w:r w:rsidRPr="005E14C9" w:rsidR="00C4436B">
        <w:rPr>
          <w:rFonts w:cs="Arial"/>
        </w:rPr>
        <w:t xml:space="preserve"> </w:t>
      </w:r>
      <w:r w:rsidRPr="005E14C9" w:rsidR="00C3562E">
        <w:rPr>
          <w:rFonts w:cs="Arial"/>
        </w:rPr>
        <w:t>competition</w:t>
      </w:r>
      <w:r w:rsidRPr="005E14C9" w:rsidDel="004A1610" w:rsidR="001050C0">
        <w:rPr>
          <w:rFonts w:cs="Arial"/>
        </w:rPr>
        <w:t xml:space="preserve"> related to the products or service;</w:t>
      </w:r>
    </w:p>
    <w:p w:rsidRPr="005E14C9" w:rsidR="001050C0" w:rsidDel="004A1610" w:rsidP="00966874" w:rsidRDefault="00C4436B" w14:paraId="7FB1AFBE" w14:textId="3AC47B96">
      <w:pPr>
        <w:pStyle w:val="ListParagraph"/>
        <w:keepNext/>
        <w:widowControl w:val="0"/>
        <w:numPr>
          <w:ilvl w:val="0"/>
          <w:numId w:val="69"/>
        </w:numPr>
        <w:rPr>
          <w:rFonts w:cs="Arial"/>
        </w:rPr>
      </w:pPr>
      <w:r w:rsidRPr="005E14C9">
        <w:rPr>
          <w:rFonts w:cs="Arial"/>
        </w:rPr>
        <w:t>I</w:t>
      </w:r>
      <w:r w:rsidRPr="005E14C9" w:rsidDel="004A1610" w:rsidR="001050C0">
        <w:rPr>
          <w:rFonts w:cs="Arial"/>
        </w:rPr>
        <w:t xml:space="preserve">dentifying factors necessary for success of the business operation; </w:t>
      </w:r>
    </w:p>
    <w:p w:rsidRPr="005E14C9" w:rsidR="001050C0" w:rsidDel="004A1610" w:rsidP="00966874" w:rsidRDefault="00C3562E" w14:paraId="5EAFFAC4" w14:textId="7A7EE0CE">
      <w:pPr>
        <w:pStyle w:val="ListParagraph"/>
        <w:keepNext/>
        <w:widowControl w:val="0"/>
        <w:numPr>
          <w:ilvl w:val="0"/>
          <w:numId w:val="69"/>
        </w:numPr>
        <w:rPr>
          <w:rFonts w:cs="Arial"/>
        </w:rPr>
      </w:pPr>
      <w:r w:rsidRPr="005E14C9">
        <w:rPr>
          <w:rFonts w:cs="Arial"/>
        </w:rPr>
        <w:t xml:space="preserve">Identifying </w:t>
      </w:r>
      <w:r w:rsidRPr="005E14C9" w:rsidDel="004A1610" w:rsidR="001050C0">
        <w:rPr>
          <w:rFonts w:cs="Arial"/>
        </w:rPr>
        <w:t>potential sale/marketing opportunities;</w:t>
      </w:r>
    </w:p>
    <w:p w:rsidRPr="005E14C9" w:rsidR="001050C0" w:rsidDel="004A1610" w:rsidP="00966874" w:rsidRDefault="001050C0" w14:paraId="20341D07" w14:textId="77777777">
      <w:pPr>
        <w:pStyle w:val="ListParagraph"/>
        <w:keepNext/>
        <w:widowControl w:val="0"/>
        <w:numPr>
          <w:ilvl w:val="0"/>
          <w:numId w:val="69"/>
        </w:numPr>
        <w:rPr>
          <w:rFonts w:cs="Arial"/>
        </w:rPr>
      </w:pPr>
      <w:r w:rsidRPr="005E14C9" w:rsidDel="004A1610">
        <w:rPr>
          <w:rFonts w:cs="Arial"/>
        </w:rPr>
        <w:t>Testing business ideas;</w:t>
      </w:r>
    </w:p>
    <w:p w:rsidRPr="005E14C9" w:rsidR="001050C0" w:rsidDel="004A1610" w:rsidP="00966874" w:rsidRDefault="00C3562E" w14:paraId="0A4A57A2" w14:textId="39AD0A1F">
      <w:pPr>
        <w:pStyle w:val="ListParagraph"/>
        <w:keepLines/>
        <w:widowControl w:val="0"/>
        <w:numPr>
          <w:ilvl w:val="0"/>
          <w:numId w:val="69"/>
        </w:numPr>
        <w:rPr>
          <w:rFonts w:cs="Arial"/>
        </w:rPr>
      </w:pPr>
      <w:r w:rsidRPr="005E14C9">
        <w:rPr>
          <w:rFonts w:cs="Arial"/>
        </w:rPr>
        <w:t>C</w:t>
      </w:r>
      <w:r w:rsidRPr="005E14C9" w:rsidR="001050C0">
        <w:rPr>
          <w:rFonts w:cs="Arial"/>
        </w:rPr>
        <w:t>ompleti</w:t>
      </w:r>
      <w:r w:rsidRPr="005E14C9">
        <w:rPr>
          <w:rFonts w:cs="Arial"/>
        </w:rPr>
        <w:t>ng</w:t>
      </w:r>
      <w:r w:rsidRPr="005E14C9" w:rsidR="001050C0">
        <w:rPr>
          <w:rFonts w:cs="Arial"/>
        </w:rPr>
        <w:t xml:space="preserve"> </w:t>
      </w:r>
      <w:r w:rsidRPr="005E14C9" w:rsidDel="004A1610" w:rsidR="001050C0">
        <w:rPr>
          <w:rFonts w:cs="Arial"/>
        </w:rPr>
        <w:t>an analysis of the business to identify training and support needs related to the customer’s business operation;</w:t>
      </w:r>
    </w:p>
    <w:p w:rsidRPr="005E14C9" w:rsidR="00F01FC8" w:rsidP="00966874" w:rsidRDefault="00043FF4" w14:paraId="58ADA774" w14:textId="164DF1ED">
      <w:pPr>
        <w:pStyle w:val="ListParagraph"/>
        <w:keepNext/>
        <w:widowControl w:val="0"/>
        <w:numPr>
          <w:ilvl w:val="0"/>
          <w:numId w:val="69"/>
        </w:numPr>
        <w:rPr>
          <w:rFonts w:cs="Arial"/>
        </w:rPr>
      </w:pPr>
      <w:r w:rsidRPr="005E14C9">
        <w:rPr>
          <w:rFonts w:cs="Arial"/>
        </w:rPr>
        <w:t>P</w:t>
      </w:r>
      <w:r w:rsidRPr="005E14C9" w:rsidR="001050C0">
        <w:rPr>
          <w:rFonts w:cs="Arial"/>
        </w:rPr>
        <w:t>repar</w:t>
      </w:r>
      <w:r w:rsidRPr="005E14C9">
        <w:rPr>
          <w:rFonts w:cs="Arial"/>
        </w:rPr>
        <w:t>ing</w:t>
      </w:r>
      <w:r w:rsidRPr="005E14C9" w:rsidR="001050C0">
        <w:rPr>
          <w:rFonts w:cs="Arial"/>
        </w:rPr>
        <w:t xml:space="preserve"> the business;  </w:t>
      </w:r>
    </w:p>
    <w:p w:rsidRPr="005E14C9" w:rsidR="00F01FC8" w:rsidP="00966874" w:rsidRDefault="004B4033" w14:paraId="2534CFDC" w14:textId="58821488">
      <w:pPr>
        <w:pStyle w:val="ListParagraph"/>
        <w:keepNext/>
        <w:widowControl w:val="0"/>
        <w:numPr>
          <w:ilvl w:val="0"/>
          <w:numId w:val="69"/>
        </w:numPr>
        <w:rPr>
          <w:rFonts w:cs="Arial"/>
        </w:rPr>
      </w:pPr>
      <w:r w:rsidRPr="005E14C9">
        <w:rPr>
          <w:rFonts w:cs="Arial"/>
        </w:rPr>
        <w:t>Identifying a</w:t>
      </w:r>
      <w:r w:rsidRPr="005E14C9" w:rsidDel="004A1610" w:rsidR="001050C0">
        <w:rPr>
          <w:rFonts w:cs="Arial"/>
        </w:rPr>
        <w:t>nd locat</w:t>
      </w:r>
      <w:r w:rsidRPr="005E14C9">
        <w:rPr>
          <w:rFonts w:cs="Arial"/>
        </w:rPr>
        <w:t>ing</w:t>
      </w:r>
      <w:r w:rsidRPr="005E14C9" w:rsidDel="004A1610" w:rsidR="001050C0">
        <w:rPr>
          <w:rFonts w:cs="Arial"/>
        </w:rPr>
        <w:t xml:space="preserve"> service and supports needs of the business/customer</w:t>
      </w:r>
      <w:r w:rsidRPr="005E14C9" w:rsidR="001050C0">
        <w:rPr>
          <w:rFonts w:eastAsia="Microsoft JhengHei UI" w:cs="Arial"/>
        </w:rPr>
        <w:t>;</w:t>
      </w:r>
    </w:p>
    <w:p w:rsidRPr="005E14C9" w:rsidR="001050C0" w:rsidP="00966874" w:rsidRDefault="004B4033" w14:paraId="00ECA83E" w14:textId="627EF939">
      <w:pPr>
        <w:pStyle w:val="ListParagraph"/>
        <w:keepNext/>
        <w:widowControl w:val="0"/>
        <w:numPr>
          <w:ilvl w:val="0"/>
          <w:numId w:val="69"/>
        </w:numPr>
        <w:rPr>
          <w:rFonts w:cs="Arial"/>
        </w:rPr>
      </w:pPr>
      <w:r w:rsidRPr="005E14C9">
        <w:rPr>
          <w:rFonts w:eastAsia="Microsoft JhengHei UI" w:cs="Arial"/>
        </w:rPr>
        <w:t>D</w:t>
      </w:r>
      <w:r w:rsidRPr="005E14C9" w:rsidR="001050C0">
        <w:rPr>
          <w:rFonts w:eastAsia="Microsoft JhengHei UI" w:cs="Arial"/>
        </w:rPr>
        <w:t>evelop</w:t>
      </w:r>
      <w:r w:rsidRPr="005E14C9">
        <w:rPr>
          <w:rFonts w:eastAsia="Microsoft JhengHei UI" w:cs="Arial"/>
        </w:rPr>
        <w:t>ing</w:t>
      </w:r>
      <w:r w:rsidRPr="005E14C9" w:rsidR="001050C0">
        <w:rPr>
          <w:rFonts w:eastAsia="Microsoft JhengHei UI" w:cs="Arial"/>
        </w:rPr>
        <w:t xml:space="preserve"> business financials</w:t>
      </w:r>
      <w:r w:rsidRPr="005E14C9" w:rsidR="001050C0">
        <w:rPr>
          <w:rFonts w:eastAsia="Microsoft JhengHei UI" w:cs="Arial"/>
          <w:sz w:val="22"/>
        </w:rPr>
        <w:t>; and/or</w:t>
      </w:r>
    </w:p>
    <w:p w:rsidRPr="005E14C9" w:rsidR="001050C0" w:rsidP="00966874" w:rsidRDefault="00CE2DF1" w14:paraId="11FEFBBD" w14:textId="2570BFAB">
      <w:pPr>
        <w:pStyle w:val="ListParagraph"/>
        <w:numPr>
          <w:ilvl w:val="0"/>
          <w:numId w:val="69"/>
        </w:numPr>
        <w:rPr>
          <w:rFonts w:eastAsia="Microsoft JhengHei UI" w:cs="Arial"/>
        </w:rPr>
      </w:pPr>
      <w:r w:rsidRPr="005E14C9">
        <w:rPr>
          <w:rFonts w:eastAsia="Microsoft JhengHei UI" w:cs="Arial"/>
        </w:rPr>
        <w:t>D</w:t>
      </w:r>
      <w:r w:rsidRPr="005E14C9" w:rsidR="001050C0">
        <w:rPr>
          <w:rFonts w:eastAsia="Microsoft JhengHei UI" w:cs="Arial"/>
        </w:rPr>
        <w:t>evelop</w:t>
      </w:r>
      <w:r w:rsidRPr="005E14C9">
        <w:rPr>
          <w:rFonts w:eastAsia="Microsoft JhengHei UI" w:cs="Arial"/>
        </w:rPr>
        <w:t>ing a</w:t>
      </w:r>
      <w:r w:rsidRPr="005E14C9" w:rsidR="001050C0">
        <w:rPr>
          <w:rFonts w:eastAsia="Microsoft JhengHei UI" w:cs="Arial"/>
        </w:rPr>
        <w:t xml:space="preserve"> business plan.</w:t>
      </w:r>
    </w:p>
    <w:p w:rsidRPr="005E14C9" w:rsidR="0011126D" w:rsidP="00554A4B" w:rsidRDefault="0005383E" w14:paraId="3DEE1035" w14:textId="3F018E82">
      <w:pPr>
        <w:keepNext/>
        <w:widowControl w:val="0"/>
        <w:rPr>
          <w:rFonts w:cs="Arial"/>
        </w:rPr>
      </w:pPr>
      <w:r w:rsidRPr="005E14C9">
        <w:rPr>
          <w:rFonts w:cs="Arial"/>
        </w:rPr>
        <w:t>CE Specialist in coordination with the CBTAC</w:t>
      </w:r>
      <w:r w:rsidRPr="005E14C9" w:rsidR="00D51CC8">
        <w:rPr>
          <w:rFonts w:cs="Arial"/>
        </w:rPr>
        <w:t>,</w:t>
      </w:r>
      <w:r w:rsidRPr="005E14C9">
        <w:rPr>
          <w:rFonts w:cs="Arial"/>
        </w:rPr>
        <w:t xml:space="preserve"> </w:t>
      </w:r>
      <w:r w:rsidRPr="005E14C9" w:rsidR="007B244C">
        <w:rPr>
          <w:rFonts w:cs="Arial"/>
        </w:rPr>
        <w:t xml:space="preserve">will arrange and facilitate </w:t>
      </w:r>
      <w:r w:rsidRPr="005E14C9" w:rsidR="00147120">
        <w:rPr>
          <w:rFonts w:cs="Arial"/>
        </w:rPr>
        <w:t xml:space="preserve">ongoing </w:t>
      </w:r>
      <w:r w:rsidRPr="005E14C9" w:rsidR="00FD4AD5">
        <w:rPr>
          <w:rFonts w:cs="Arial"/>
        </w:rPr>
        <w:t>CE</w:t>
      </w:r>
      <w:r w:rsidRPr="005E14C9" w:rsidR="007B244C">
        <w:rPr>
          <w:rFonts w:cs="Arial"/>
        </w:rPr>
        <w:t xml:space="preserve"> </w:t>
      </w:r>
      <w:r w:rsidRPr="005E14C9" w:rsidR="00363B8F">
        <w:rPr>
          <w:rFonts w:cs="Arial"/>
        </w:rPr>
        <w:t>M</w:t>
      </w:r>
      <w:r w:rsidRPr="005E14C9" w:rsidR="007B244C">
        <w:rPr>
          <w:rFonts w:cs="Arial"/>
        </w:rPr>
        <w:t>eetings, as necessary to review the customer’s progress in</w:t>
      </w:r>
      <w:r w:rsidRPr="005E14C9" w:rsidR="00FD4AD5">
        <w:rPr>
          <w:rFonts w:cs="Arial"/>
        </w:rPr>
        <w:t xml:space="preserve"> </w:t>
      </w:r>
      <w:r w:rsidRPr="005E14C9" w:rsidR="00AE552D">
        <w:rPr>
          <w:rFonts w:cs="Arial"/>
        </w:rPr>
        <w:t>B</w:t>
      </w:r>
      <w:r w:rsidRPr="005E14C9" w:rsidR="002058E6">
        <w:rPr>
          <w:rFonts w:cs="Arial"/>
        </w:rPr>
        <w:t xml:space="preserve">usiness </w:t>
      </w:r>
      <w:r w:rsidRPr="005E14C9" w:rsidR="00AE552D">
        <w:rPr>
          <w:rFonts w:cs="Arial"/>
        </w:rPr>
        <w:t>D</w:t>
      </w:r>
      <w:r w:rsidRPr="005E14C9" w:rsidR="00CD3F82">
        <w:rPr>
          <w:rFonts w:cs="Arial"/>
        </w:rPr>
        <w:t xml:space="preserve">evelopment and </w:t>
      </w:r>
      <w:r w:rsidRPr="005E14C9" w:rsidR="00AE552D">
        <w:rPr>
          <w:rFonts w:cs="Arial"/>
        </w:rPr>
        <w:t>F</w:t>
      </w:r>
      <w:r w:rsidRPr="005E14C9" w:rsidR="00CD3F82">
        <w:rPr>
          <w:rFonts w:cs="Arial"/>
        </w:rPr>
        <w:t>easibility</w:t>
      </w:r>
      <w:r w:rsidRPr="005E14C9" w:rsidR="002058E6">
        <w:rPr>
          <w:rFonts w:cs="Arial"/>
        </w:rPr>
        <w:t xml:space="preserve"> </w:t>
      </w:r>
      <w:r w:rsidRPr="005E14C9" w:rsidR="00AE552D">
        <w:rPr>
          <w:rFonts w:cs="Arial"/>
        </w:rPr>
        <w:t>R</w:t>
      </w:r>
      <w:r w:rsidRPr="005E14C9" w:rsidR="002058E6">
        <w:rPr>
          <w:rFonts w:cs="Arial"/>
        </w:rPr>
        <w:t xml:space="preserve">esearch and </w:t>
      </w:r>
      <w:r w:rsidRPr="005E14C9" w:rsidR="00B36FCA">
        <w:rPr>
          <w:rFonts w:cs="Arial"/>
        </w:rPr>
        <w:t xml:space="preserve">to </w:t>
      </w:r>
      <w:r w:rsidRPr="005E14C9" w:rsidR="00252672">
        <w:rPr>
          <w:rFonts w:cs="Arial"/>
        </w:rPr>
        <w:t xml:space="preserve">assign </w:t>
      </w:r>
      <w:r w:rsidRPr="005E14C9" w:rsidR="006F7107">
        <w:rPr>
          <w:rFonts w:cs="Arial"/>
        </w:rPr>
        <w:t xml:space="preserve">activities </w:t>
      </w:r>
      <w:r w:rsidRPr="005E14C9" w:rsidR="000B468A">
        <w:rPr>
          <w:rFonts w:cs="Arial"/>
        </w:rPr>
        <w:t>CBTAC is requesting assisting in completing.</w:t>
      </w:r>
    </w:p>
    <w:p w:rsidRPr="00B260C2" w:rsidR="00B579A2" w:rsidP="00554A4B" w:rsidRDefault="00B579A2" w14:paraId="559B26DE" w14:textId="3B2063CD">
      <w:pPr>
        <w:keepNext/>
        <w:widowControl w:val="0"/>
        <w:rPr>
          <w:rFonts w:cs="Arial"/>
          <w:lang w:val="en"/>
        </w:rPr>
      </w:pPr>
      <w:r w:rsidRPr="005E14C9">
        <w:rPr>
          <w:rFonts w:cs="Arial"/>
          <w:lang w:val="en"/>
        </w:rPr>
        <w:t xml:space="preserve">For information on how TWC-VR defines </w:t>
      </w:r>
      <w:r w:rsidRPr="005E14C9" w:rsidR="00F02956">
        <w:rPr>
          <w:rFonts w:cs="Arial"/>
          <w:lang w:val="en"/>
        </w:rPr>
        <w:t>Self-</w:t>
      </w:r>
      <w:r w:rsidRPr="005E14C9" w:rsidR="00554A4B">
        <w:rPr>
          <w:rFonts w:cs="Arial"/>
          <w:lang w:val="en"/>
        </w:rPr>
        <w:t>E</w:t>
      </w:r>
      <w:r w:rsidRPr="005E14C9" w:rsidR="00F02956">
        <w:rPr>
          <w:rFonts w:cs="Arial"/>
          <w:lang w:val="en"/>
        </w:rPr>
        <w:t>mployment</w:t>
      </w:r>
      <w:r w:rsidRPr="005E14C9">
        <w:rPr>
          <w:rFonts w:cs="Arial"/>
          <w:lang w:val="en"/>
        </w:rPr>
        <w:t xml:space="preserve"> see </w:t>
      </w:r>
      <w:r w:rsidRPr="00B260C2" w:rsidR="00037A31">
        <w:rPr>
          <w:rFonts w:cs="Arial"/>
          <w:lang w:val="en"/>
        </w:rPr>
        <w:t>S</w:t>
      </w:r>
      <w:r w:rsidRPr="00B260C2">
        <w:rPr>
          <w:rFonts w:cs="Arial"/>
          <w:lang w:val="en"/>
        </w:rPr>
        <w:t xml:space="preserve">ection 2 Definitions, </w:t>
      </w:r>
      <w:hyperlink w:history="1" w:anchor="_Self-Employment">
        <w:r w:rsidRPr="007E2F76">
          <w:rPr>
            <w:rStyle w:val="Hyperlink"/>
            <w:rFonts w:cs="Arial"/>
            <w:lang w:val="en"/>
          </w:rPr>
          <w:t>Self-</w:t>
        </w:r>
        <w:r w:rsidRPr="007E2F76" w:rsidR="00554A4B">
          <w:rPr>
            <w:rStyle w:val="Hyperlink"/>
            <w:rFonts w:cs="Arial"/>
            <w:lang w:val="en"/>
          </w:rPr>
          <w:t>E</w:t>
        </w:r>
        <w:r w:rsidRPr="007E2F76">
          <w:rPr>
            <w:rStyle w:val="Hyperlink"/>
            <w:rFonts w:cs="Arial"/>
            <w:lang w:val="en"/>
          </w:rPr>
          <w:t>mployment.</w:t>
        </w:r>
      </w:hyperlink>
    </w:p>
    <w:p w:rsidRPr="005E14C9" w:rsidR="00203140" w:rsidP="00554A4B" w:rsidRDefault="00056EBF" w14:paraId="1718528D" w14:textId="677D1EFE">
      <w:pPr>
        <w:pStyle w:val="4thSection"/>
        <w:keepLines w:val="0"/>
        <w:widowControl w:val="0"/>
        <w:rPr>
          <w:rFonts w:ascii="Arial" w:hAnsi="Arial" w:cs="Arial"/>
        </w:rPr>
      </w:pPr>
      <w:r>
        <w:rPr>
          <w:rStyle w:val="Heading3Char"/>
          <w:rFonts w:cs="Arial"/>
          <w:b/>
        </w:rPr>
        <w:t>2.</w:t>
      </w:r>
      <w:r w:rsidR="00BA429D">
        <w:rPr>
          <w:rStyle w:val="Heading3Char"/>
          <w:rFonts w:cs="Arial"/>
          <w:b/>
        </w:rPr>
        <w:t>4.2.2.2</w:t>
      </w:r>
      <w:r w:rsidRPr="005E14C9" w:rsidR="00203140">
        <w:rPr>
          <w:rStyle w:val="Heading3Char"/>
          <w:rFonts w:cs="Arial"/>
          <w:b/>
        </w:rPr>
        <w:t xml:space="preserve"> </w:t>
      </w:r>
      <w:r w:rsidRPr="005E14C9" w:rsidR="00A12B9E">
        <w:rPr>
          <w:rStyle w:val="Heading3Char"/>
          <w:rFonts w:cs="Arial"/>
          <w:b/>
        </w:rPr>
        <w:t>Business Development</w:t>
      </w:r>
      <w:r w:rsidRPr="005E14C9" w:rsidR="002B5718">
        <w:rPr>
          <w:rStyle w:val="Heading3Char"/>
          <w:rFonts w:cs="Arial"/>
          <w:b/>
        </w:rPr>
        <w:t xml:space="preserve"> -</w:t>
      </w:r>
      <w:r w:rsidRPr="005E14C9" w:rsidR="00C2114F">
        <w:rPr>
          <w:rFonts w:ascii="Arial" w:hAnsi="Arial" w:cs="Arial"/>
        </w:rPr>
        <w:t xml:space="preserve"> </w:t>
      </w:r>
      <w:r w:rsidRPr="005E14C9" w:rsidR="00203140">
        <w:rPr>
          <w:rFonts w:ascii="Arial" w:hAnsi="Arial" w:cs="Arial"/>
        </w:rPr>
        <w:t>Process and Procedure</w:t>
      </w:r>
    </w:p>
    <w:p w:rsidRPr="005E14C9" w:rsidR="001E0FA4" w:rsidP="00554A4B" w:rsidRDefault="001E0FA4" w14:paraId="6321C2C4" w14:textId="39C4D7D9">
      <w:pPr>
        <w:keepNext/>
        <w:widowControl w:val="0"/>
        <w:rPr>
          <w:rFonts w:cs="Arial"/>
        </w:rPr>
      </w:pPr>
      <w:r w:rsidRPr="005E14C9">
        <w:rPr>
          <w:rFonts w:cs="Arial"/>
        </w:rPr>
        <w:t>CE Specialist receives a service authorization for CSE Business Development.</w:t>
      </w:r>
      <w:r w:rsidRPr="005E14C9" w:rsidDel="004A1610">
        <w:rPr>
          <w:rFonts w:cs="Arial"/>
        </w:rPr>
        <w:t xml:space="preserve"> </w:t>
      </w:r>
    </w:p>
    <w:p w:rsidRPr="005E14C9" w:rsidR="001E0FA4" w:rsidP="00554A4B" w:rsidRDefault="001E0FA4" w14:paraId="2139CDDE" w14:textId="795A5DBF">
      <w:pPr>
        <w:keepNext/>
        <w:widowControl w:val="0"/>
        <w:rPr>
          <w:rFonts w:cs="Arial"/>
        </w:rPr>
      </w:pPr>
      <w:r w:rsidRPr="005E14C9">
        <w:rPr>
          <w:rFonts w:cs="Arial"/>
        </w:rPr>
        <w:t xml:space="preserve">The expectation is that business development activities will be conducted as </w:t>
      </w:r>
      <w:r w:rsidRPr="005E14C9" w:rsidR="00D41325">
        <w:rPr>
          <w:rFonts w:cs="Arial"/>
        </w:rPr>
        <w:t xml:space="preserve">outlined in the </w:t>
      </w:r>
      <w:r w:rsidRPr="005E14C9" w:rsidR="00537D08">
        <w:rPr>
          <w:rFonts w:cs="Arial"/>
        </w:rPr>
        <w:t xml:space="preserve">CE </w:t>
      </w:r>
      <w:r w:rsidRPr="005E14C9" w:rsidR="00D41325">
        <w:rPr>
          <w:rFonts w:cs="Arial"/>
        </w:rPr>
        <w:t>Plan</w:t>
      </w:r>
      <w:r w:rsidRPr="005E14C9" w:rsidR="00E029C1">
        <w:rPr>
          <w:rFonts w:cs="Arial"/>
        </w:rPr>
        <w:t xml:space="preserve"> and/or </w:t>
      </w:r>
      <w:r w:rsidRPr="005E14C9">
        <w:rPr>
          <w:rFonts w:cs="Arial"/>
        </w:rPr>
        <w:t xml:space="preserve">assigned by the </w:t>
      </w:r>
      <w:r w:rsidRPr="005E14C9" w:rsidR="0094613C">
        <w:rPr>
          <w:rFonts w:cs="Arial"/>
          <w:lang w:val="en"/>
        </w:rPr>
        <w:t>Certified Business Technical Assistant Consultant (</w:t>
      </w:r>
      <w:r w:rsidRPr="005E14C9">
        <w:rPr>
          <w:rFonts w:cs="Arial"/>
        </w:rPr>
        <w:t>CBTAC</w:t>
      </w:r>
      <w:r w:rsidRPr="005E14C9" w:rsidR="0094613C">
        <w:rPr>
          <w:rFonts w:cs="Arial"/>
        </w:rPr>
        <w:t>)</w:t>
      </w:r>
      <w:r w:rsidRPr="005E14C9" w:rsidR="00E029C1">
        <w:rPr>
          <w:rFonts w:cs="Arial"/>
        </w:rPr>
        <w:t>.</w:t>
      </w:r>
    </w:p>
    <w:p w:rsidRPr="005E14C9" w:rsidR="001E0FA4" w:rsidP="00554A4B" w:rsidRDefault="001E0FA4" w14:paraId="419B905F" w14:textId="52EAE498">
      <w:pPr>
        <w:keepNext/>
        <w:widowControl w:val="0"/>
        <w:rPr>
          <w:rFonts w:cs="Arial"/>
        </w:rPr>
      </w:pPr>
      <w:r w:rsidRPr="005E14C9">
        <w:rPr>
          <w:rFonts w:cs="Arial"/>
        </w:rPr>
        <w:t xml:space="preserve">CE Specialist in coordination with the CBTAC, may arrange and facilitate ongoing CE </w:t>
      </w:r>
      <w:r w:rsidRPr="005E14C9" w:rsidR="00363B8F">
        <w:rPr>
          <w:rFonts w:cs="Arial"/>
        </w:rPr>
        <w:t>M</w:t>
      </w:r>
      <w:r w:rsidRPr="005E14C9">
        <w:rPr>
          <w:rFonts w:cs="Arial"/>
        </w:rPr>
        <w:t xml:space="preserve">eetings, to review the customer’s progress in </w:t>
      </w:r>
      <w:r w:rsidRPr="005E14C9" w:rsidR="00B974FF">
        <w:rPr>
          <w:rFonts w:cs="Arial"/>
        </w:rPr>
        <w:t>B</w:t>
      </w:r>
      <w:r w:rsidRPr="005E14C9">
        <w:rPr>
          <w:rFonts w:cs="Arial"/>
        </w:rPr>
        <w:t xml:space="preserve">usiness </w:t>
      </w:r>
      <w:r w:rsidRPr="005E14C9" w:rsidR="00B974FF">
        <w:rPr>
          <w:rFonts w:cs="Arial"/>
        </w:rPr>
        <w:t>D</w:t>
      </w:r>
      <w:r w:rsidRPr="005E14C9">
        <w:rPr>
          <w:rFonts w:cs="Arial"/>
        </w:rPr>
        <w:t xml:space="preserve">evelopment and </w:t>
      </w:r>
      <w:r w:rsidRPr="005E14C9" w:rsidR="00B974FF">
        <w:rPr>
          <w:rFonts w:cs="Arial"/>
        </w:rPr>
        <w:t>F</w:t>
      </w:r>
      <w:r w:rsidRPr="005E14C9">
        <w:rPr>
          <w:rFonts w:cs="Arial"/>
        </w:rPr>
        <w:t xml:space="preserve">easibility </w:t>
      </w:r>
      <w:r w:rsidRPr="005E14C9" w:rsidR="00B974FF">
        <w:rPr>
          <w:rFonts w:cs="Arial"/>
        </w:rPr>
        <w:t>R</w:t>
      </w:r>
      <w:r w:rsidRPr="005E14C9">
        <w:rPr>
          <w:rFonts w:cs="Arial"/>
        </w:rPr>
        <w:t xml:space="preserve">esearch and to assign activities to the </w:t>
      </w:r>
      <w:hyperlink w:history="1" w:anchor="_CE_Team">
        <w:r w:rsidRPr="00D25F9B">
          <w:rPr>
            <w:rStyle w:val="Hyperlink"/>
            <w:rFonts w:cs="Arial"/>
          </w:rPr>
          <w:t>CE Team</w:t>
        </w:r>
      </w:hyperlink>
      <w:r w:rsidRPr="005E14C9">
        <w:rPr>
          <w:rFonts w:cs="Arial"/>
        </w:rPr>
        <w:t>.</w:t>
      </w:r>
    </w:p>
    <w:p w:rsidRPr="005E14C9" w:rsidR="001E0FA4" w:rsidP="00945CBC" w:rsidRDefault="001E0FA4" w14:paraId="07FE545F" w14:textId="6F5718F7">
      <w:pPr>
        <w:rPr>
          <w:rFonts w:cs="Arial"/>
        </w:rPr>
      </w:pPr>
      <w:r w:rsidRPr="005E14C9">
        <w:rPr>
          <w:rFonts w:cs="Arial"/>
        </w:rPr>
        <w:t xml:space="preserve">CE Specialist completes the CE Activity Report and </w:t>
      </w:r>
      <w:r w:rsidRPr="005E14C9" w:rsidR="00AA61E3">
        <w:rPr>
          <w:rFonts w:cs="Arial"/>
        </w:rPr>
        <w:t xml:space="preserve">provides </w:t>
      </w:r>
      <w:r w:rsidRPr="005E14C9">
        <w:rPr>
          <w:rFonts w:cs="Arial"/>
        </w:rPr>
        <w:t>descriptive responses in the Stage 2- Business Development Staging Record.</w:t>
      </w:r>
    </w:p>
    <w:p w:rsidRPr="005E14C9" w:rsidR="005E6395" w:rsidP="00554A4B" w:rsidRDefault="005E6395" w14:paraId="314143A6" w14:textId="6BDE73C6">
      <w:pPr>
        <w:keepNext/>
        <w:widowControl w:val="0"/>
        <w:rPr>
          <w:rFonts w:cs="Arial"/>
        </w:rPr>
      </w:pPr>
      <w:r w:rsidRPr="005E14C9">
        <w:rPr>
          <w:rFonts w:cs="Arial"/>
        </w:rPr>
        <w:t>Once the</w:t>
      </w:r>
      <w:r w:rsidRPr="000A71D5" w:rsidR="000A71D5">
        <w:rPr>
          <w:rFonts w:cs="Arial"/>
        </w:rPr>
        <w:t xml:space="preserve"> </w:t>
      </w:r>
      <w:r w:rsidRPr="005E14C9" w:rsidR="000A71D5">
        <w:rPr>
          <w:rFonts w:cs="Arial"/>
        </w:rPr>
        <w:t xml:space="preserve">Stage 2 </w:t>
      </w:r>
      <w:r w:rsidRPr="005E14C9" w:rsidR="000A71D5">
        <w:rPr>
          <w:rFonts w:cs="Arial"/>
          <w:lang w:val="en"/>
        </w:rPr>
        <w:t xml:space="preserve">Business Development </w:t>
      </w:r>
      <w:r w:rsidRPr="005E14C9" w:rsidR="000A71D5">
        <w:rPr>
          <w:rFonts w:cs="Arial"/>
        </w:rPr>
        <w:t>Staging Record</w:t>
      </w:r>
      <w:r w:rsidRPr="005E14C9">
        <w:rPr>
          <w:rFonts w:cs="Arial"/>
        </w:rPr>
        <w:t xml:space="preserve"> is complete:</w:t>
      </w:r>
    </w:p>
    <w:p w:rsidRPr="00407DA1" w:rsidR="000A71D5" w:rsidP="000A71D5" w:rsidRDefault="000A71D5" w14:paraId="15241BDE" w14:textId="77777777">
      <w:pPr>
        <w:pStyle w:val="ListParagraph"/>
        <w:keepLines/>
        <w:widowControl w:val="0"/>
        <w:numPr>
          <w:ilvl w:val="0"/>
          <w:numId w:val="85"/>
        </w:numPr>
        <w:rPr>
          <w:rFonts w:cs="Arial"/>
        </w:rPr>
      </w:pPr>
      <w:r w:rsidRPr="00407DA1">
        <w:rPr>
          <w:rFonts w:cs="Arial"/>
        </w:rPr>
        <w:t xml:space="preserve">CE Specialist will submit staging record to their GHA mentor, for a Fidelity Review, before submitting it with an invoice to TWC-VR; or </w:t>
      </w:r>
    </w:p>
    <w:p w:rsidRPr="000A71D5" w:rsidR="000A71D5" w:rsidP="000A71D5" w:rsidRDefault="000A71D5" w14:paraId="657002B1" w14:textId="5985F3F3">
      <w:pPr>
        <w:pStyle w:val="ListParagraph"/>
        <w:keepLines/>
        <w:widowControl w:val="0"/>
        <w:numPr>
          <w:ilvl w:val="0"/>
          <w:numId w:val="11"/>
        </w:numPr>
        <w:rPr>
          <w:rFonts w:cs="Arial"/>
        </w:rPr>
      </w:pPr>
      <w:r w:rsidRPr="005E14C9">
        <w:rPr>
          <w:rFonts w:cs="Arial"/>
        </w:rPr>
        <w:t>Advanced CE Specialist submits</w:t>
      </w:r>
      <w:r w:rsidRPr="00110215">
        <w:rPr>
          <w:rFonts w:cs="Arial"/>
        </w:rPr>
        <w:t xml:space="preserve"> </w:t>
      </w:r>
      <w:r w:rsidRPr="005E14C9">
        <w:rPr>
          <w:rFonts w:cs="Arial"/>
        </w:rPr>
        <w:t xml:space="preserve">staging record, with the invoice, for quality standard review by the VR Counselor.  If the VR Counselor is unsure whether </w:t>
      </w:r>
      <w:r>
        <w:rPr>
          <w:rFonts w:cs="Arial"/>
        </w:rPr>
        <w:t xml:space="preserve">it </w:t>
      </w:r>
      <w:r w:rsidRPr="005E14C9">
        <w:rPr>
          <w:rFonts w:cs="Arial"/>
        </w:rPr>
        <w:t>meets quality standards, the VR Counselor may request a GHA Authorized CE Fidelity Reviewer complete a Fidelity Review before paying the invoice.</w:t>
      </w:r>
    </w:p>
    <w:p w:rsidRPr="005E14C9" w:rsidR="00203140" w:rsidP="00554A4B" w:rsidRDefault="00BA429D" w14:paraId="4D3EB1A0" w14:textId="026485DC">
      <w:pPr>
        <w:pStyle w:val="4thSection"/>
        <w:keepLines w:val="0"/>
        <w:widowControl w:val="0"/>
        <w:rPr>
          <w:rFonts w:ascii="Arial" w:hAnsi="Arial" w:cs="Arial"/>
        </w:rPr>
      </w:pPr>
      <w:r>
        <w:rPr>
          <w:rFonts w:ascii="Arial" w:hAnsi="Arial" w:cs="Arial"/>
        </w:rPr>
        <w:t>2.4.2.2.3</w:t>
      </w:r>
      <w:r w:rsidRPr="005E14C9" w:rsidR="00C2114F">
        <w:rPr>
          <w:rFonts w:ascii="Arial" w:hAnsi="Arial" w:cs="Arial"/>
        </w:rPr>
        <w:t xml:space="preserve"> Business Development </w:t>
      </w:r>
      <w:r w:rsidRPr="005E14C9" w:rsidR="002B5718">
        <w:rPr>
          <w:rFonts w:ascii="Arial" w:hAnsi="Arial" w:cs="Arial"/>
        </w:rPr>
        <w:t xml:space="preserve">- </w:t>
      </w:r>
      <w:r w:rsidRPr="005E14C9" w:rsidR="00C2114F">
        <w:rPr>
          <w:rFonts w:ascii="Arial" w:hAnsi="Arial" w:cs="Arial"/>
        </w:rPr>
        <w:t xml:space="preserve">Outcomes Required </w:t>
      </w:r>
      <w:r w:rsidRPr="005E14C9" w:rsidR="002D592A">
        <w:rPr>
          <w:rFonts w:ascii="Arial" w:hAnsi="Arial" w:cs="Arial"/>
        </w:rPr>
        <w:t>for</w:t>
      </w:r>
      <w:r w:rsidRPr="005E14C9" w:rsidR="00350825">
        <w:rPr>
          <w:rFonts w:ascii="Arial" w:hAnsi="Arial" w:cs="Arial"/>
        </w:rPr>
        <w:t xml:space="preserve"> Payment</w:t>
      </w:r>
    </w:p>
    <w:p w:rsidRPr="005E14C9" w:rsidR="009B2AB6" w:rsidP="00682F58" w:rsidRDefault="009B2AB6" w14:paraId="1ECA25B4" w14:textId="75BDB77C">
      <w:pPr>
        <w:rPr>
          <w:rFonts w:cs="Arial"/>
        </w:rPr>
      </w:pPr>
      <w:r w:rsidRPr="005E14C9">
        <w:rPr>
          <w:rFonts w:cs="Arial"/>
        </w:rPr>
        <w:t xml:space="preserve">The CE Specialist completes business development </w:t>
      </w:r>
      <w:r w:rsidRPr="005E14C9" w:rsidR="00B32CE5">
        <w:rPr>
          <w:rFonts w:cs="Arial"/>
        </w:rPr>
        <w:t>activities</w:t>
      </w:r>
      <w:r w:rsidRPr="005E14C9">
        <w:rPr>
          <w:rFonts w:cs="Arial"/>
        </w:rPr>
        <w:t xml:space="preserve"> </w:t>
      </w:r>
      <w:r w:rsidRPr="005E14C9" w:rsidR="00B32CE5">
        <w:rPr>
          <w:rFonts w:cs="Arial"/>
        </w:rPr>
        <w:t>assigned</w:t>
      </w:r>
      <w:r w:rsidRPr="005E14C9">
        <w:rPr>
          <w:rFonts w:cs="Arial"/>
        </w:rPr>
        <w:t xml:space="preserve"> by the </w:t>
      </w:r>
      <w:r w:rsidRPr="005E14C9" w:rsidR="005E1CA7">
        <w:rPr>
          <w:rFonts w:cs="Arial"/>
          <w:lang w:val="en"/>
        </w:rPr>
        <w:t>Certified Business Technical Assistant Consultant (</w:t>
      </w:r>
      <w:r w:rsidRPr="005E14C9">
        <w:rPr>
          <w:rFonts w:cs="Arial"/>
        </w:rPr>
        <w:t>CBTAC</w:t>
      </w:r>
      <w:r w:rsidRPr="005E14C9" w:rsidR="005E1CA7">
        <w:rPr>
          <w:rFonts w:cs="Arial"/>
        </w:rPr>
        <w:t>)</w:t>
      </w:r>
      <w:r w:rsidRPr="005E14C9" w:rsidR="00B32CE5">
        <w:rPr>
          <w:rFonts w:cs="Arial"/>
        </w:rPr>
        <w:t xml:space="preserve"> or outlined </w:t>
      </w:r>
      <w:r w:rsidRPr="005E14C9" w:rsidR="00C05C3F">
        <w:rPr>
          <w:rFonts w:cs="Arial"/>
        </w:rPr>
        <w:t xml:space="preserve">in </w:t>
      </w:r>
      <w:r w:rsidRPr="005E14C9" w:rsidR="00B32CE5">
        <w:rPr>
          <w:rFonts w:cs="Arial"/>
        </w:rPr>
        <w:t xml:space="preserve">the </w:t>
      </w:r>
      <w:r w:rsidRPr="005E14C9" w:rsidR="00920468">
        <w:rPr>
          <w:rFonts w:cs="Arial"/>
        </w:rPr>
        <w:t xml:space="preserve">CE </w:t>
      </w:r>
      <w:r w:rsidRPr="005E14C9" w:rsidR="00B32CE5">
        <w:rPr>
          <w:rFonts w:cs="Arial"/>
        </w:rPr>
        <w:t>Plan</w:t>
      </w:r>
      <w:r w:rsidRPr="005E14C9">
        <w:rPr>
          <w:rFonts w:cs="Arial"/>
        </w:rPr>
        <w:t xml:space="preserve"> and documents </w:t>
      </w:r>
      <w:r w:rsidRPr="005E14C9">
        <w:rPr>
          <w:rFonts w:cs="Arial"/>
          <w:lang w:val="en"/>
        </w:rPr>
        <w:t xml:space="preserve">in descriptive terms all information required by the service </w:t>
      </w:r>
      <w:r w:rsidRPr="005E14C9">
        <w:rPr>
          <w:rFonts w:cs="Arial"/>
        </w:rPr>
        <w:t xml:space="preserve">description on customer’s </w:t>
      </w:r>
      <w:r w:rsidRPr="005E14C9" w:rsidR="00B32CE5">
        <w:rPr>
          <w:rFonts w:cs="Arial"/>
        </w:rPr>
        <w:t>Stage 2- Business Development Staging Record</w:t>
      </w:r>
      <w:r w:rsidRPr="005E14C9">
        <w:rPr>
          <w:rFonts w:cs="Arial"/>
        </w:rPr>
        <w:t xml:space="preserve">, including evidence </w:t>
      </w:r>
      <w:r w:rsidRPr="005E14C9" w:rsidR="00055F9B">
        <w:rPr>
          <w:rFonts w:cs="Arial"/>
        </w:rPr>
        <w:t xml:space="preserve">the </w:t>
      </w:r>
      <w:r w:rsidRPr="005E14C9">
        <w:rPr>
          <w:rFonts w:cs="Arial"/>
        </w:rPr>
        <w:t>CE Specialist</w:t>
      </w:r>
      <w:r w:rsidRPr="005E14C9" w:rsidR="007E563F">
        <w:rPr>
          <w:rFonts w:cs="Arial"/>
        </w:rPr>
        <w:t xml:space="preserve"> assisted with</w:t>
      </w:r>
      <w:r w:rsidRPr="005E14C9">
        <w:rPr>
          <w:rFonts w:cs="Arial"/>
        </w:rPr>
        <w:t>:</w:t>
      </w:r>
    </w:p>
    <w:p w:rsidRPr="005E14C9" w:rsidR="007E563F" w:rsidP="00966874" w:rsidRDefault="00920468" w14:paraId="2175D3CD" w14:textId="2DD98445">
      <w:pPr>
        <w:pStyle w:val="ListParagraph"/>
        <w:keepNext/>
        <w:widowControl w:val="0"/>
        <w:numPr>
          <w:ilvl w:val="0"/>
          <w:numId w:val="22"/>
        </w:numPr>
        <w:rPr>
          <w:rFonts w:cs="Arial"/>
        </w:rPr>
      </w:pPr>
      <w:r w:rsidRPr="005E14C9">
        <w:rPr>
          <w:rFonts w:cs="Arial"/>
        </w:rPr>
        <w:t>E</w:t>
      </w:r>
      <w:r w:rsidRPr="005E14C9" w:rsidR="007E563F">
        <w:rPr>
          <w:rFonts w:cs="Arial"/>
        </w:rPr>
        <w:t>xploring a business idea(s)</w:t>
      </w:r>
      <w:r w:rsidRPr="005E14C9" w:rsidR="008F4C9A">
        <w:rPr>
          <w:rFonts w:cs="Arial"/>
        </w:rPr>
        <w:t>;</w:t>
      </w:r>
      <w:r w:rsidRPr="005E14C9" w:rsidR="007E563F">
        <w:rPr>
          <w:rFonts w:cs="Arial"/>
        </w:rPr>
        <w:t xml:space="preserve"> </w:t>
      </w:r>
    </w:p>
    <w:p w:rsidRPr="005E14C9" w:rsidR="007E563F" w:rsidP="00966874" w:rsidRDefault="00920468" w14:paraId="404B2DB3" w14:textId="64551708">
      <w:pPr>
        <w:pStyle w:val="ListParagraph"/>
        <w:keepNext/>
        <w:widowControl w:val="0"/>
        <w:numPr>
          <w:ilvl w:val="0"/>
          <w:numId w:val="16"/>
        </w:numPr>
        <w:rPr>
          <w:rFonts w:cs="Arial"/>
        </w:rPr>
      </w:pPr>
      <w:r w:rsidRPr="005E14C9">
        <w:rPr>
          <w:rFonts w:cs="Arial"/>
        </w:rPr>
        <w:t>D</w:t>
      </w:r>
      <w:r w:rsidRPr="005E14C9" w:rsidR="007E563F">
        <w:rPr>
          <w:rFonts w:cs="Arial"/>
        </w:rPr>
        <w:t>eveloping a business idea</w:t>
      </w:r>
      <w:r w:rsidRPr="005E14C9" w:rsidR="008F4C9A">
        <w:rPr>
          <w:rFonts w:cs="Arial"/>
        </w:rPr>
        <w:t>;</w:t>
      </w:r>
    </w:p>
    <w:p w:rsidRPr="005E14C9" w:rsidR="009104EB" w:rsidP="00966874" w:rsidRDefault="00920468" w14:paraId="561C2F81" w14:textId="41CF2006">
      <w:pPr>
        <w:pStyle w:val="ListParagraph"/>
        <w:keepNext/>
        <w:widowControl w:val="0"/>
        <w:numPr>
          <w:ilvl w:val="0"/>
          <w:numId w:val="16"/>
        </w:numPr>
        <w:rPr>
          <w:rFonts w:cs="Arial"/>
        </w:rPr>
      </w:pPr>
      <w:r w:rsidRPr="005E14C9">
        <w:rPr>
          <w:rFonts w:cs="Arial"/>
        </w:rPr>
        <w:t>R</w:t>
      </w:r>
      <w:r w:rsidRPr="005E14C9" w:rsidR="007E563F">
        <w:rPr>
          <w:rFonts w:cs="Arial"/>
        </w:rPr>
        <w:t>esearching the business ideas feasibility</w:t>
      </w:r>
      <w:r w:rsidRPr="005E14C9" w:rsidR="008F4C9A">
        <w:rPr>
          <w:rFonts w:cs="Arial"/>
        </w:rPr>
        <w:t>;</w:t>
      </w:r>
    </w:p>
    <w:p w:rsidRPr="005E14C9" w:rsidR="008F4C9A" w:rsidP="00966874" w:rsidRDefault="008F4C9A" w14:paraId="19E89079" w14:textId="1B3427D9">
      <w:pPr>
        <w:pStyle w:val="ListParagraph"/>
        <w:keepNext/>
        <w:widowControl w:val="0"/>
        <w:numPr>
          <w:ilvl w:val="0"/>
          <w:numId w:val="16"/>
        </w:numPr>
        <w:rPr>
          <w:rFonts w:cs="Arial"/>
        </w:rPr>
      </w:pPr>
      <w:r w:rsidRPr="005E14C9">
        <w:rPr>
          <w:rFonts w:cs="Arial"/>
        </w:rPr>
        <w:t xml:space="preserve">Arranging </w:t>
      </w:r>
      <w:r w:rsidRPr="005E14C9" w:rsidR="009A2736">
        <w:rPr>
          <w:rFonts w:cs="Arial"/>
        </w:rPr>
        <w:t xml:space="preserve">and </w:t>
      </w:r>
      <w:r w:rsidRPr="005E14C9" w:rsidR="0004420E">
        <w:rPr>
          <w:rFonts w:cs="Arial"/>
        </w:rPr>
        <w:t>facilitating</w:t>
      </w:r>
      <w:r w:rsidRPr="005E14C9" w:rsidR="009A2736">
        <w:rPr>
          <w:rFonts w:cs="Arial"/>
        </w:rPr>
        <w:t xml:space="preserve"> </w:t>
      </w:r>
      <w:r w:rsidRPr="005E14C9">
        <w:rPr>
          <w:rFonts w:cs="Arial"/>
        </w:rPr>
        <w:t>CE Planning Meeting</w:t>
      </w:r>
      <w:r w:rsidRPr="005E14C9" w:rsidR="009A2736">
        <w:rPr>
          <w:rFonts w:cs="Arial"/>
        </w:rPr>
        <w:t xml:space="preserve"> </w:t>
      </w:r>
      <w:r w:rsidRPr="005E14C9" w:rsidR="0004420E">
        <w:rPr>
          <w:rFonts w:cs="Arial"/>
        </w:rPr>
        <w:t xml:space="preserve">jointly </w:t>
      </w:r>
      <w:r w:rsidRPr="005E14C9" w:rsidR="009A2736">
        <w:rPr>
          <w:rFonts w:cs="Arial"/>
        </w:rPr>
        <w:t>with the CBTAC;</w:t>
      </w:r>
      <w:r w:rsidRPr="005E14C9">
        <w:rPr>
          <w:rFonts w:cs="Arial"/>
        </w:rPr>
        <w:t xml:space="preserve"> </w:t>
      </w:r>
    </w:p>
    <w:p w:rsidRPr="005E14C9" w:rsidR="008F4C9A" w:rsidP="00966874" w:rsidRDefault="009104EB" w14:paraId="40BC5D0C" w14:textId="174957AD">
      <w:pPr>
        <w:pStyle w:val="ListParagraph"/>
        <w:keepLines/>
        <w:widowControl w:val="0"/>
        <w:numPr>
          <w:ilvl w:val="0"/>
          <w:numId w:val="16"/>
        </w:numPr>
        <w:rPr>
          <w:rFonts w:cs="Arial"/>
        </w:rPr>
      </w:pPr>
      <w:r w:rsidRPr="005E14C9">
        <w:rPr>
          <w:rFonts w:cs="Arial"/>
        </w:rPr>
        <w:t>Document</w:t>
      </w:r>
      <w:r w:rsidRPr="005E14C9" w:rsidR="00C05C3F">
        <w:rPr>
          <w:rFonts w:cs="Arial"/>
        </w:rPr>
        <w:t>ing</w:t>
      </w:r>
      <w:r w:rsidRPr="005E14C9">
        <w:rPr>
          <w:rFonts w:cs="Arial"/>
        </w:rPr>
        <w:t xml:space="preserve"> in descriptive terms all the information required in the Stage 2- </w:t>
      </w:r>
      <w:r w:rsidRPr="005E14C9">
        <w:rPr>
          <w:rFonts w:cs="Arial"/>
          <w:lang w:val="en"/>
        </w:rPr>
        <w:t>Business Development Staging Record</w:t>
      </w:r>
      <w:r w:rsidRPr="005E14C9">
        <w:rPr>
          <w:rFonts w:cs="Arial"/>
        </w:rPr>
        <w:t xml:space="preserve"> so the report meets the fidelity standard;</w:t>
      </w:r>
    </w:p>
    <w:p w:rsidRPr="005E14C9" w:rsidR="008F4C9A" w:rsidP="00966874" w:rsidRDefault="009104EB" w14:paraId="5F6400CF" w14:textId="6EBA1A63">
      <w:pPr>
        <w:pStyle w:val="ListParagraph"/>
        <w:keepLines/>
        <w:widowControl w:val="0"/>
        <w:numPr>
          <w:ilvl w:val="0"/>
          <w:numId w:val="16"/>
        </w:numPr>
        <w:rPr>
          <w:rFonts w:cs="Arial"/>
        </w:rPr>
      </w:pPr>
      <w:r w:rsidRPr="005E14C9">
        <w:rPr>
          <w:rFonts w:cs="Arial"/>
        </w:rPr>
        <w:t>Obtain</w:t>
      </w:r>
      <w:r w:rsidRPr="005E14C9" w:rsidR="00C05C3F">
        <w:rPr>
          <w:rFonts w:cs="Arial"/>
        </w:rPr>
        <w:t>ing</w:t>
      </w:r>
      <w:r w:rsidRPr="005E14C9">
        <w:rPr>
          <w:rFonts w:cs="Arial"/>
        </w:rPr>
        <w:t xml:space="preserve"> the customer’s signature confirming service delivery; and </w:t>
      </w:r>
    </w:p>
    <w:p w:rsidRPr="005E14C9" w:rsidR="009104EB" w:rsidP="00966874" w:rsidRDefault="009104EB" w14:paraId="165B51D5" w14:textId="6369C6B9">
      <w:pPr>
        <w:pStyle w:val="ListParagraph"/>
        <w:keepLines/>
        <w:widowControl w:val="0"/>
        <w:numPr>
          <w:ilvl w:val="0"/>
          <w:numId w:val="16"/>
        </w:numPr>
        <w:rPr>
          <w:rFonts w:cs="Arial"/>
        </w:rPr>
      </w:pPr>
      <w:r w:rsidRPr="005E14C9">
        <w:rPr>
          <w:rFonts w:cs="Arial"/>
        </w:rPr>
        <w:t>Complet</w:t>
      </w:r>
      <w:r w:rsidRPr="005E14C9" w:rsidR="00CC1E66">
        <w:rPr>
          <w:rFonts w:cs="Arial"/>
        </w:rPr>
        <w:t>ing</w:t>
      </w:r>
      <w:r w:rsidRPr="005E14C9">
        <w:rPr>
          <w:rFonts w:cs="Arial"/>
        </w:rPr>
        <w:t xml:space="preserve"> the CE Activity Report.</w:t>
      </w:r>
    </w:p>
    <w:p w:rsidRPr="005E14C9" w:rsidR="009104EB" w:rsidP="00480644" w:rsidRDefault="009104EB" w14:paraId="485F0975" w14:textId="77777777">
      <w:pPr>
        <w:keepLines/>
        <w:widowControl w:val="0"/>
        <w:rPr>
          <w:rFonts w:cs="Arial"/>
        </w:rPr>
      </w:pPr>
      <w:r w:rsidRPr="005E14C9">
        <w:rPr>
          <w:rFonts w:cs="Arial"/>
        </w:rPr>
        <w:t xml:space="preserve">All service delivery must meet the </w:t>
      </w:r>
      <w:hyperlink w:history="1" r:id="rId47">
        <w:r w:rsidRPr="005E14C9">
          <w:rPr>
            <w:rFonts w:cs="Arial"/>
            <w:color w:val="0000FF"/>
            <w:u w:val="single"/>
          </w:rPr>
          <w:t>Griffin-Hammis Associates Fidelity Standards</w:t>
        </w:r>
      </w:hyperlink>
      <w:r w:rsidRPr="005E14C9">
        <w:rPr>
          <w:rFonts w:cs="Arial"/>
        </w:rPr>
        <w:t>.</w:t>
      </w:r>
    </w:p>
    <w:p w:rsidRPr="005E14C9" w:rsidR="000878EC" w:rsidP="00480644" w:rsidRDefault="000878EC" w14:paraId="694EDEDE" w14:textId="131AAA57">
      <w:pPr>
        <w:keepLines/>
        <w:rPr>
          <w:rFonts w:cs="Arial"/>
        </w:rPr>
      </w:pPr>
      <w:r w:rsidRPr="005E14C9">
        <w:rPr>
          <w:rFonts w:cs="Arial"/>
        </w:rPr>
        <w:t>Customized Self Employment Business Development Services are invoiced monthly (approximately 28 days).</w:t>
      </w:r>
    </w:p>
    <w:p w:rsidRPr="005E14C9" w:rsidR="00C52C05" w:rsidP="00870F13" w:rsidRDefault="00C52C05" w14:paraId="7F8170DC" w14:textId="771B31B5">
      <w:pPr>
        <w:rPr>
          <w:rFonts w:cs="Arial"/>
        </w:rPr>
      </w:pPr>
      <w:r w:rsidRPr="005E14C9">
        <w:rPr>
          <w:rFonts w:cs="Arial"/>
        </w:rPr>
        <w:t xml:space="preserve">Payment for </w:t>
      </w:r>
      <w:r w:rsidRPr="005E14C9" w:rsidR="00410DF2">
        <w:rPr>
          <w:rFonts w:cs="Arial"/>
        </w:rPr>
        <w:t>C</w:t>
      </w:r>
      <w:r w:rsidRPr="005E14C9" w:rsidR="00B2604A">
        <w:rPr>
          <w:rFonts w:cs="Arial"/>
        </w:rPr>
        <w:t xml:space="preserve">ustomized </w:t>
      </w:r>
      <w:r w:rsidRPr="005E14C9" w:rsidR="00410DF2">
        <w:rPr>
          <w:rFonts w:cs="Arial"/>
        </w:rPr>
        <w:t>S</w:t>
      </w:r>
      <w:r w:rsidRPr="005E14C9" w:rsidR="00B2604A">
        <w:rPr>
          <w:rFonts w:cs="Arial"/>
        </w:rPr>
        <w:t xml:space="preserve">elf </w:t>
      </w:r>
      <w:r w:rsidRPr="005E14C9" w:rsidR="00410DF2">
        <w:rPr>
          <w:rFonts w:cs="Arial"/>
        </w:rPr>
        <w:t>E</w:t>
      </w:r>
      <w:r w:rsidRPr="005E14C9" w:rsidR="00B2604A">
        <w:rPr>
          <w:rFonts w:cs="Arial"/>
        </w:rPr>
        <w:t>mployment (CSE)</w:t>
      </w:r>
      <w:r w:rsidRPr="005E14C9" w:rsidR="00410DF2">
        <w:rPr>
          <w:rFonts w:cs="Arial"/>
        </w:rPr>
        <w:t xml:space="preserve"> Business Development </w:t>
      </w:r>
      <w:r w:rsidRPr="005E14C9">
        <w:rPr>
          <w:rFonts w:cs="Arial"/>
        </w:rPr>
        <w:t xml:space="preserve">is made when the </w:t>
      </w:r>
      <w:r w:rsidRPr="005E14C9" w:rsidR="00554A4B">
        <w:rPr>
          <w:rFonts w:cs="Arial"/>
        </w:rPr>
        <w:t>VR Counselor</w:t>
      </w:r>
      <w:r w:rsidRPr="005E14C9">
        <w:rPr>
          <w:rFonts w:cs="Arial"/>
        </w:rPr>
        <w:t xml:space="preserve"> reviews and approves a complete, accurate, signed, and dated</w:t>
      </w:r>
      <w:r w:rsidRPr="005E14C9" w:rsidR="00CC1E66">
        <w:rPr>
          <w:rFonts w:cs="Arial"/>
        </w:rPr>
        <w:t>:</w:t>
      </w:r>
    </w:p>
    <w:p w:rsidRPr="005E14C9" w:rsidR="009104EB" w:rsidP="00966874" w:rsidRDefault="009104EB" w14:paraId="2ACD4E53" w14:textId="77777777">
      <w:pPr>
        <w:pStyle w:val="ListParagraph"/>
        <w:numPr>
          <w:ilvl w:val="0"/>
          <w:numId w:val="49"/>
        </w:numPr>
        <w:rPr>
          <w:rFonts w:cs="Arial"/>
        </w:rPr>
      </w:pPr>
      <w:r w:rsidRPr="005E14C9">
        <w:rPr>
          <w:rFonts w:cs="Arial"/>
        </w:rPr>
        <w:t>CE Activity Report;</w:t>
      </w:r>
    </w:p>
    <w:p w:rsidRPr="005E14C9" w:rsidR="009104EB" w:rsidP="00966874" w:rsidRDefault="009104EB" w14:paraId="21428864" w14:textId="0D7939EA">
      <w:pPr>
        <w:pStyle w:val="ListParagraph"/>
        <w:numPr>
          <w:ilvl w:val="0"/>
          <w:numId w:val="49"/>
        </w:numPr>
        <w:rPr>
          <w:rFonts w:cs="Arial"/>
        </w:rPr>
      </w:pPr>
      <w:r w:rsidRPr="005E14C9">
        <w:rPr>
          <w:rFonts w:cs="Arial"/>
        </w:rPr>
        <w:t xml:space="preserve">Stage 2 </w:t>
      </w:r>
      <w:r w:rsidRPr="005E14C9" w:rsidR="008F4C9A">
        <w:rPr>
          <w:rFonts w:cs="Arial"/>
          <w:lang w:val="en"/>
        </w:rPr>
        <w:t xml:space="preserve">Business Development </w:t>
      </w:r>
      <w:r w:rsidRPr="005E14C9">
        <w:rPr>
          <w:rFonts w:cs="Arial"/>
        </w:rPr>
        <w:t>Staging Record; and</w:t>
      </w:r>
    </w:p>
    <w:p w:rsidRPr="005E14C9" w:rsidR="00005B4C" w:rsidP="00966874" w:rsidRDefault="0074560F" w14:paraId="630EFD23" w14:textId="0770C8F9">
      <w:pPr>
        <w:pStyle w:val="ListParagraph"/>
        <w:numPr>
          <w:ilvl w:val="0"/>
          <w:numId w:val="49"/>
        </w:numPr>
        <w:rPr>
          <w:rFonts w:cs="Arial"/>
        </w:rPr>
      </w:pPr>
      <w:r w:rsidRPr="005E14C9">
        <w:rPr>
          <w:rFonts w:cs="Arial"/>
        </w:rPr>
        <w:t>I</w:t>
      </w:r>
      <w:r w:rsidRPr="005E14C9" w:rsidR="009104EB">
        <w:rPr>
          <w:rFonts w:cs="Arial"/>
        </w:rPr>
        <w:t>nvoice.</w:t>
      </w:r>
    </w:p>
    <w:p w:rsidRPr="005E14C9" w:rsidR="00350825" w:rsidP="00554A4B" w:rsidRDefault="00CD61AF" w14:paraId="141FC929" w14:textId="592DDA30">
      <w:pPr>
        <w:pStyle w:val="4thSection"/>
        <w:keepLines w:val="0"/>
        <w:widowControl w:val="0"/>
        <w:rPr>
          <w:rFonts w:ascii="Arial" w:hAnsi="Arial" w:cs="Arial"/>
        </w:rPr>
      </w:pPr>
      <w:r>
        <w:rPr>
          <w:rFonts w:ascii="Arial" w:hAnsi="Arial" w:cs="Arial"/>
        </w:rPr>
        <w:t>2.4.2.2.4</w:t>
      </w:r>
      <w:r w:rsidRPr="005E14C9" w:rsidR="00350825">
        <w:rPr>
          <w:rFonts w:ascii="Arial" w:hAnsi="Arial" w:cs="Arial"/>
        </w:rPr>
        <w:t xml:space="preserve"> Business Development </w:t>
      </w:r>
      <w:r w:rsidRPr="005E14C9" w:rsidR="002B5718">
        <w:rPr>
          <w:rFonts w:ascii="Arial" w:hAnsi="Arial" w:cs="Arial"/>
        </w:rPr>
        <w:t xml:space="preserve">- </w:t>
      </w:r>
      <w:r w:rsidRPr="005E14C9" w:rsidR="00350825">
        <w:rPr>
          <w:rFonts w:ascii="Arial" w:hAnsi="Arial" w:cs="Arial"/>
        </w:rPr>
        <w:t>Fees</w:t>
      </w:r>
    </w:p>
    <w:p w:rsidRPr="005E14C9" w:rsidR="000F54E4" w:rsidP="00554A4B" w:rsidRDefault="000F54E4" w14:paraId="4C76888C" w14:textId="36996477">
      <w:pPr>
        <w:keepNext/>
        <w:widowControl w:val="0"/>
        <w:rPr>
          <w:rFonts w:cs="Arial"/>
        </w:rPr>
      </w:pPr>
      <w:r w:rsidRPr="005E14C9">
        <w:rPr>
          <w:rFonts w:cs="Arial"/>
        </w:rPr>
        <w:t>Refer to</w:t>
      </w:r>
      <w:r w:rsidR="007E2F76">
        <w:rPr>
          <w:rFonts w:cs="Arial"/>
        </w:rPr>
        <w:t xml:space="preserve"> Section</w:t>
      </w:r>
      <w:hyperlink w:history="1" w:anchor="_2.8.2__Phase">
        <w:r w:rsidR="007E2F76">
          <w:rPr>
            <w:rStyle w:val="Hyperlink"/>
            <w:rFonts w:cs="Arial"/>
          </w:rPr>
          <w:t xml:space="preserve"> 2.8.2 Phase 2 Job Development and Business Development</w:t>
        </w:r>
      </w:hyperlink>
      <w:r w:rsidR="009145C1">
        <w:rPr>
          <w:rStyle w:val="Hyperlink"/>
          <w:rFonts w:cs="Arial"/>
        </w:rPr>
        <w:t>.</w:t>
      </w:r>
    </w:p>
    <w:p w:rsidRPr="005E14C9" w:rsidR="00F85F13" w:rsidP="00554A4B" w:rsidRDefault="00CD61AF" w14:paraId="1CF47A5E" w14:textId="1B2AEF4A">
      <w:pPr>
        <w:pStyle w:val="Heading1"/>
        <w:keepLines w:val="0"/>
        <w:widowControl w:val="0"/>
        <w:rPr>
          <w:rFonts w:cs="Arial"/>
        </w:rPr>
      </w:pPr>
      <w:bookmarkStart w:name="_2.5_Phase_3" w:id="74"/>
      <w:bookmarkEnd w:id="74"/>
      <w:r>
        <w:rPr>
          <w:rFonts w:cs="Arial"/>
        </w:rPr>
        <w:t>2.5</w:t>
      </w:r>
      <w:r w:rsidRPr="005E14C9" w:rsidR="00F85F13">
        <w:rPr>
          <w:rFonts w:cs="Arial"/>
        </w:rPr>
        <w:t xml:space="preserve"> </w:t>
      </w:r>
      <w:bookmarkStart w:name="_Hlk148485680" w:id="75"/>
      <w:r w:rsidRPr="00004500" w:rsidR="00004500">
        <w:rPr>
          <w:rFonts w:cs="Arial"/>
        </w:rPr>
        <w:t>Phase 3 - Consultative Employment Training and Support (CETS) Services</w:t>
      </w:r>
      <w:r w:rsidR="0025104C">
        <w:rPr>
          <w:rFonts w:cs="Arial"/>
        </w:rPr>
        <w:t>-</w:t>
      </w:r>
      <w:r w:rsidRPr="005E14C9" w:rsidR="00EB13BB">
        <w:rPr>
          <w:rFonts w:cs="Arial"/>
        </w:rPr>
        <w:t xml:space="preserve">Services Delivery Requirements </w:t>
      </w:r>
      <w:bookmarkEnd w:id="75"/>
    </w:p>
    <w:p w:rsidRPr="005E14C9" w:rsidR="00893B58" w:rsidP="00554A4B" w:rsidRDefault="00CD61AF" w14:paraId="16EDCA32" w14:textId="6BD023CE">
      <w:pPr>
        <w:pStyle w:val="Heading2"/>
        <w:keepLines w:val="0"/>
        <w:widowControl w:val="0"/>
        <w:rPr>
          <w:rFonts w:cs="Arial"/>
          <w:sz w:val="32"/>
          <w:szCs w:val="32"/>
        </w:rPr>
      </w:pPr>
      <w:bookmarkStart w:name="_7.1_Customized_Wage" w:id="76"/>
      <w:bookmarkStart w:name="_2.5.1_Customized_Wage" w:id="77"/>
      <w:bookmarkEnd w:id="76"/>
      <w:bookmarkEnd w:id="77"/>
      <w:r>
        <w:rPr>
          <w:rFonts w:cs="Arial"/>
          <w:sz w:val="32"/>
          <w:szCs w:val="32"/>
          <w:highlight w:val="lightGray"/>
        </w:rPr>
        <w:t>2.5.1</w:t>
      </w:r>
      <w:r w:rsidRPr="005E14C9" w:rsidR="004A47CC">
        <w:rPr>
          <w:rFonts w:cs="Arial"/>
          <w:sz w:val="32"/>
          <w:szCs w:val="32"/>
          <w:highlight w:val="lightGray"/>
        </w:rPr>
        <w:t xml:space="preserve"> Customized </w:t>
      </w:r>
      <w:r w:rsidRPr="005E14C9" w:rsidR="00F3326D">
        <w:rPr>
          <w:rFonts w:cs="Arial"/>
          <w:sz w:val="32"/>
          <w:szCs w:val="32"/>
          <w:highlight w:val="lightGray"/>
        </w:rPr>
        <w:t>Wage Employment</w:t>
      </w:r>
      <w:r w:rsidRPr="005E14C9" w:rsidR="000D5198">
        <w:rPr>
          <w:rFonts w:cs="Arial"/>
          <w:sz w:val="32"/>
          <w:szCs w:val="32"/>
          <w:highlight w:val="lightGray"/>
        </w:rPr>
        <w:t xml:space="preserve"> (CWE)</w:t>
      </w:r>
    </w:p>
    <w:p w:rsidRPr="005E14C9" w:rsidR="00E217DF" w:rsidP="002A33C4" w:rsidRDefault="00CD61AF" w14:paraId="238DCD1A" w14:textId="6D5D2CE8">
      <w:pPr>
        <w:pStyle w:val="Heading3"/>
        <w:keepLines w:val="0"/>
        <w:widowControl w:val="0"/>
        <w:rPr>
          <w:rFonts w:cs="Arial"/>
        </w:rPr>
      </w:pPr>
      <w:r>
        <w:rPr>
          <w:rFonts w:cs="Arial"/>
        </w:rPr>
        <w:t>2.5.1</w:t>
      </w:r>
      <w:r w:rsidR="00471A31">
        <w:rPr>
          <w:rFonts w:cs="Arial"/>
        </w:rPr>
        <w:t>.1</w:t>
      </w:r>
      <w:r w:rsidRPr="005E14C9" w:rsidR="00E217DF">
        <w:rPr>
          <w:rFonts w:cs="Arial"/>
        </w:rPr>
        <w:t xml:space="preserve"> </w:t>
      </w:r>
      <w:bookmarkStart w:name="_Hlk150518053" w:id="78"/>
      <w:r w:rsidRPr="005E14C9" w:rsidR="00E217DF">
        <w:rPr>
          <w:rFonts w:cs="Arial"/>
        </w:rPr>
        <w:t>Job Analysis</w:t>
      </w:r>
      <w:r w:rsidRPr="005E14C9" w:rsidR="005F296F">
        <w:rPr>
          <w:rFonts w:cs="Arial"/>
        </w:rPr>
        <w:t xml:space="preserve"> </w:t>
      </w:r>
      <w:r w:rsidRPr="005E14C9" w:rsidR="00E217DF">
        <w:rPr>
          <w:rFonts w:cs="Arial"/>
        </w:rPr>
        <w:t>and Consultative Employment Training and Support</w:t>
      </w:r>
      <w:r w:rsidRPr="005E14C9" w:rsidR="00A12B9E">
        <w:rPr>
          <w:rFonts w:cs="Arial"/>
        </w:rPr>
        <w:t xml:space="preserve"> </w:t>
      </w:r>
      <w:r w:rsidRPr="005E14C9" w:rsidR="005F296F">
        <w:rPr>
          <w:rFonts w:cs="Arial"/>
        </w:rPr>
        <w:t>(CETS)</w:t>
      </w:r>
      <w:r w:rsidRPr="005E14C9" w:rsidR="00E217DF">
        <w:rPr>
          <w:rFonts w:cs="Arial"/>
        </w:rPr>
        <w:t xml:space="preserve"> Plan</w:t>
      </w:r>
      <w:bookmarkEnd w:id="78"/>
    </w:p>
    <w:p w:rsidRPr="005E14C9" w:rsidR="00E217DF" w:rsidP="002A33C4" w:rsidRDefault="00471A31" w14:paraId="120223FB" w14:textId="36D6F116">
      <w:pPr>
        <w:pStyle w:val="4thSection"/>
        <w:keepLines w:val="0"/>
        <w:widowControl w:val="0"/>
        <w:rPr>
          <w:rFonts w:ascii="Arial" w:hAnsi="Arial" w:cs="Arial"/>
        </w:rPr>
      </w:pPr>
      <w:r>
        <w:rPr>
          <w:rFonts w:ascii="Arial" w:hAnsi="Arial" w:cs="Arial"/>
        </w:rPr>
        <w:t>2.5.1.1.1</w:t>
      </w:r>
      <w:r w:rsidRPr="005E14C9" w:rsidR="00E217DF">
        <w:rPr>
          <w:rFonts w:ascii="Arial" w:hAnsi="Arial" w:cs="Arial"/>
        </w:rPr>
        <w:t xml:space="preserve"> </w:t>
      </w:r>
      <w:bookmarkStart w:name="_Hlk150518094" w:id="79"/>
      <w:r w:rsidRPr="005E14C9" w:rsidR="007B244C">
        <w:rPr>
          <w:rFonts w:ascii="Arial" w:hAnsi="Arial" w:cs="Arial"/>
        </w:rPr>
        <w:t>Job Analysis</w:t>
      </w:r>
      <w:r w:rsidRPr="005E14C9" w:rsidR="005F296F">
        <w:rPr>
          <w:rFonts w:ascii="Arial" w:hAnsi="Arial" w:cs="Arial"/>
        </w:rPr>
        <w:t xml:space="preserve"> and CETS</w:t>
      </w:r>
      <w:bookmarkStart w:name="_Hlk150797584" w:id="80"/>
      <w:r w:rsidRPr="005E14C9" w:rsidR="00E217DF">
        <w:rPr>
          <w:rFonts w:ascii="Arial" w:hAnsi="Arial" w:cs="Arial"/>
        </w:rPr>
        <w:t xml:space="preserve"> Plan</w:t>
      </w:r>
      <w:bookmarkEnd w:id="79"/>
      <w:r w:rsidRPr="005E14C9" w:rsidR="00386F18">
        <w:rPr>
          <w:rFonts w:ascii="Arial" w:hAnsi="Arial" w:cs="Arial"/>
        </w:rPr>
        <w:t xml:space="preserve"> </w:t>
      </w:r>
      <w:r w:rsidRPr="005E14C9" w:rsidR="00E217DF">
        <w:rPr>
          <w:rFonts w:ascii="Arial" w:hAnsi="Arial" w:cs="Arial"/>
        </w:rPr>
        <w:t>- Service Description</w:t>
      </w:r>
    </w:p>
    <w:bookmarkEnd w:id="80"/>
    <w:p w:rsidRPr="005E14C9" w:rsidR="00E217DF" w:rsidP="00084A51" w:rsidRDefault="00E217DF" w14:paraId="772B1D3C" w14:textId="56F44A28">
      <w:pPr>
        <w:rPr>
          <w:rFonts w:cs="Arial"/>
        </w:rPr>
      </w:pPr>
      <w:r w:rsidRPr="005E14C9">
        <w:rPr>
          <w:rFonts w:cs="Arial"/>
        </w:rPr>
        <w:t>The customer</w:t>
      </w:r>
      <w:r w:rsidRPr="005E14C9" w:rsidR="0074560F">
        <w:rPr>
          <w:rFonts w:cs="Arial"/>
        </w:rPr>
        <w:t>’s customized</w:t>
      </w:r>
      <w:r w:rsidRPr="005E14C9" w:rsidR="0030430C">
        <w:rPr>
          <w:rFonts w:cs="Arial"/>
        </w:rPr>
        <w:t xml:space="preserve"> </w:t>
      </w:r>
      <w:r w:rsidRPr="005E14C9">
        <w:rPr>
          <w:rFonts w:cs="Arial"/>
        </w:rPr>
        <w:t>position has been secured, but the customer has not begun employment.</w:t>
      </w:r>
    </w:p>
    <w:p w:rsidRPr="005E14C9" w:rsidR="007366C9" w:rsidP="00084A51" w:rsidRDefault="00606E1F" w14:paraId="59C72C5A" w14:textId="7584443B">
      <w:pPr>
        <w:rPr>
          <w:rFonts w:cs="Arial"/>
        </w:rPr>
      </w:pPr>
      <w:bookmarkStart w:name="_Hlk151130398" w:id="81"/>
      <w:r w:rsidRPr="005E14C9">
        <w:rPr>
          <w:rFonts w:cs="Arial"/>
        </w:rPr>
        <w:t xml:space="preserve">Consultative </w:t>
      </w:r>
      <w:r w:rsidRPr="005E14C9" w:rsidR="003C36BF">
        <w:rPr>
          <w:rFonts w:cs="Arial"/>
        </w:rPr>
        <w:t>Employment Training and Supports (</w:t>
      </w:r>
      <w:r w:rsidRPr="005E14C9" w:rsidR="007366C9">
        <w:rPr>
          <w:rFonts w:cs="Arial"/>
        </w:rPr>
        <w:t>CETS</w:t>
      </w:r>
      <w:r w:rsidRPr="005E14C9" w:rsidR="003C36BF">
        <w:rPr>
          <w:rFonts w:cs="Arial"/>
        </w:rPr>
        <w:t>)</w:t>
      </w:r>
      <w:r w:rsidRPr="005E14C9" w:rsidR="007366C9">
        <w:rPr>
          <w:rFonts w:cs="Arial"/>
        </w:rPr>
        <w:t xml:space="preserve"> </w:t>
      </w:r>
      <w:r w:rsidR="00303C9D">
        <w:rPr>
          <w:rFonts w:cs="Arial"/>
        </w:rPr>
        <w:t>S</w:t>
      </w:r>
      <w:r w:rsidRPr="005E14C9" w:rsidR="007366C9">
        <w:rPr>
          <w:rFonts w:cs="Arial"/>
        </w:rPr>
        <w:t>ervices will assist the customer in</w:t>
      </w:r>
      <w:r w:rsidRPr="005E14C9" w:rsidR="00AA763C">
        <w:rPr>
          <w:rFonts w:cs="Arial"/>
        </w:rPr>
        <w:t xml:space="preserve"> maintaining</w:t>
      </w:r>
      <w:r w:rsidRPr="005E14C9" w:rsidR="004820A5">
        <w:rPr>
          <w:rFonts w:cs="Arial"/>
        </w:rPr>
        <w:t xml:space="preserve"> </w:t>
      </w:r>
      <w:r w:rsidRPr="005E14C9" w:rsidR="007B244C">
        <w:rPr>
          <w:rFonts w:cs="Arial"/>
        </w:rPr>
        <w:t xml:space="preserve">a </w:t>
      </w:r>
      <w:r w:rsidRPr="005E14C9" w:rsidR="004820A5">
        <w:rPr>
          <w:rFonts w:cs="Arial"/>
        </w:rPr>
        <w:t>customized</w:t>
      </w:r>
      <w:r w:rsidRPr="005E14C9" w:rsidR="00AB499D">
        <w:rPr>
          <w:rFonts w:cs="Arial"/>
        </w:rPr>
        <w:t xml:space="preserve"> CIE</w:t>
      </w:r>
      <w:r w:rsidRPr="005E14C9" w:rsidR="004820A5">
        <w:rPr>
          <w:rFonts w:cs="Arial"/>
        </w:rPr>
        <w:t xml:space="preserve"> </w:t>
      </w:r>
      <w:r w:rsidRPr="005E14C9" w:rsidR="00AB499D">
        <w:rPr>
          <w:rFonts w:cs="Arial"/>
        </w:rPr>
        <w:t>position long term</w:t>
      </w:r>
      <w:r w:rsidRPr="005E14C9" w:rsidR="007366C9">
        <w:rPr>
          <w:rFonts w:cs="Arial"/>
        </w:rPr>
        <w:t xml:space="preserve">. </w:t>
      </w:r>
      <w:r w:rsidRPr="005E14C9" w:rsidR="00806245">
        <w:rPr>
          <w:rFonts w:cs="Arial"/>
        </w:rPr>
        <w:t>Before the CETS services can be implemented</w:t>
      </w:r>
      <w:r w:rsidR="00303C9D">
        <w:rPr>
          <w:rFonts w:cs="Arial"/>
        </w:rPr>
        <w:t>,</w:t>
      </w:r>
      <w:r w:rsidRPr="005E14C9" w:rsidR="00806245">
        <w:rPr>
          <w:rFonts w:cs="Arial"/>
        </w:rPr>
        <w:t xml:space="preserve"> </w:t>
      </w:r>
      <w:r w:rsidRPr="005E14C9" w:rsidR="00044772">
        <w:rPr>
          <w:rFonts w:cs="Arial"/>
        </w:rPr>
        <w:t xml:space="preserve">a CETS Plan </w:t>
      </w:r>
      <w:r w:rsidRPr="005E14C9" w:rsidR="007B17C2">
        <w:rPr>
          <w:rFonts w:cs="Arial"/>
        </w:rPr>
        <w:t xml:space="preserve">must </w:t>
      </w:r>
      <w:r w:rsidRPr="005E14C9" w:rsidR="00044772">
        <w:rPr>
          <w:rFonts w:cs="Arial"/>
        </w:rPr>
        <w:t>be created</w:t>
      </w:r>
      <w:r w:rsidRPr="005E14C9" w:rsidR="0074560F">
        <w:rPr>
          <w:rFonts w:cs="Arial"/>
        </w:rPr>
        <w:t xml:space="preserve"> w</w:t>
      </w:r>
      <w:r w:rsidRPr="005E14C9" w:rsidR="00E27BAA">
        <w:rPr>
          <w:rFonts w:cs="Arial"/>
        </w:rPr>
        <w:t>hich begins with the compl</w:t>
      </w:r>
      <w:r w:rsidRPr="005E14C9" w:rsidR="003D1718">
        <w:rPr>
          <w:rFonts w:cs="Arial"/>
        </w:rPr>
        <w:t>etion of a</w:t>
      </w:r>
      <w:r w:rsidRPr="005E14C9" w:rsidR="0076626C">
        <w:rPr>
          <w:rFonts w:cs="Arial"/>
        </w:rPr>
        <w:t xml:space="preserve"> comprehensive job analysis</w:t>
      </w:r>
      <w:r w:rsidRPr="005E14C9" w:rsidR="003D1718">
        <w:rPr>
          <w:rFonts w:cs="Arial"/>
        </w:rPr>
        <w:t>.</w:t>
      </w:r>
      <w:bookmarkEnd w:id="81"/>
    </w:p>
    <w:p w:rsidRPr="005E14C9" w:rsidR="00E217DF" w:rsidP="00554A4B" w:rsidRDefault="00E217DF" w14:paraId="4C0D8AD2" w14:textId="4ABCCEB1">
      <w:pPr>
        <w:keepNext/>
        <w:widowControl w:val="0"/>
        <w:rPr>
          <w:rFonts w:cs="Arial"/>
        </w:rPr>
      </w:pPr>
      <w:r w:rsidRPr="005E14C9">
        <w:rPr>
          <w:rFonts w:cs="Arial"/>
        </w:rPr>
        <w:t>The CE Specialist:</w:t>
      </w:r>
    </w:p>
    <w:p w:rsidRPr="005E14C9" w:rsidR="00E217DF" w:rsidP="00966874" w:rsidRDefault="00E217DF" w14:paraId="3E93763A" w14:textId="48E27F2E">
      <w:pPr>
        <w:pStyle w:val="ListParagraph"/>
        <w:keepNext/>
        <w:widowControl w:val="0"/>
        <w:numPr>
          <w:ilvl w:val="0"/>
          <w:numId w:val="32"/>
        </w:numPr>
        <w:rPr>
          <w:rFonts w:cs="Arial"/>
        </w:rPr>
      </w:pPr>
      <w:r w:rsidRPr="005E14C9">
        <w:rPr>
          <w:rFonts w:cs="Arial"/>
        </w:rPr>
        <w:t>Conduct</w:t>
      </w:r>
      <w:r w:rsidRPr="005E14C9" w:rsidR="00E5092F">
        <w:rPr>
          <w:rFonts w:cs="Arial"/>
        </w:rPr>
        <w:t>s</w:t>
      </w:r>
      <w:r w:rsidRPr="005E14C9">
        <w:rPr>
          <w:rFonts w:cs="Arial"/>
        </w:rPr>
        <w:t xml:space="preserve"> a comprehensive job analysis of the customer’s secured position focusing on job tasks, required skills, work and nonwork routines, unspoken/unwritten rules, co-work/employer training and </w:t>
      </w:r>
      <w:hyperlink w:history="1" w:anchor="_Natural_Supports">
        <w:r w:rsidRPr="00EF363F" w:rsidR="00D12132">
          <w:rPr>
            <w:rStyle w:val="Hyperlink"/>
            <w:rFonts w:cs="Arial"/>
          </w:rPr>
          <w:t>N</w:t>
        </w:r>
        <w:r w:rsidRPr="00EF363F">
          <w:rPr>
            <w:rStyle w:val="Hyperlink"/>
            <w:rFonts w:cs="Arial"/>
          </w:rPr>
          <w:t xml:space="preserve">atural </w:t>
        </w:r>
        <w:r w:rsidRPr="00EF363F" w:rsidR="00D12132">
          <w:rPr>
            <w:rStyle w:val="Hyperlink"/>
            <w:rFonts w:cs="Arial"/>
          </w:rPr>
          <w:t>S</w:t>
        </w:r>
        <w:r w:rsidRPr="00EF363F">
          <w:rPr>
            <w:rStyle w:val="Hyperlink"/>
            <w:rFonts w:cs="Arial"/>
          </w:rPr>
          <w:t>upports;</w:t>
        </w:r>
      </w:hyperlink>
      <w:r w:rsidRPr="005E14C9">
        <w:rPr>
          <w:rFonts w:cs="Arial"/>
        </w:rPr>
        <w:t xml:space="preserve"> </w:t>
      </w:r>
    </w:p>
    <w:p w:rsidRPr="005E14C9" w:rsidR="00E217DF" w:rsidP="00DE44EF" w:rsidRDefault="00E217DF" w14:paraId="3A2B640A" w14:textId="306E9401">
      <w:pPr>
        <w:pStyle w:val="ListParagraph"/>
        <w:keepLines/>
        <w:widowControl w:val="0"/>
        <w:numPr>
          <w:ilvl w:val="0"/>
          <w:numId w:val="32"/>
        </w:numPr>
        <w:rPr>
          <w:rFonts w:cs="Arial"/>
        </w:rPr>
      </w:pPr>
      <w:r w:rsidRPr="005E14C9">
        <w:rPr>
          <w:rFonts w:cs="Arial"/>
        </w:rPr>
        <w:t>Collaborate</w:t>
      </w:r>
      <w:r w:rsidRPr="005E14C9" w:rsidR="00E5092F">
        <w:rPr>
          <w:rFonts w:cs="Arial"/>
        </w:rPr>
        <w:t>s</w:t>
      </w:r>
      <w:r w:rsidRPr="005E14C9">
        <w:rPr>
          <w:rFonts w:cs="Arial"/>
        </w:rPr>
        <w:t xml:space="preserve"> with the employer </w:t>
      </w:r>
      <w:r w:rsidRPr="005E14C9" w:rsidR="00D378CF">
        <w:rPr>
          <w:rFonts w:cs="Arial"/>
        </w:rPr>
        <w:t xml:space="preserve">to develop </w:t>
      </w:r>
      <w:r w:rsidRPr="005E14C9">
        <w:rPr>
          <w:rFonts w:cs="Arial"/>
        </w:rPr>
        <w:t>the</w:t>
      </w:r>
      <w:r w:rsidRPr="005E14C9" w:rsidR="005F296F">
        <w:rPr>
          <w:rFonts w:cs="Arial"/>
        </w:rPr>
        <w:t xml:space="preserve"> </w:t>
      </w:r>
      <w:r w:rsidRPr="005E14C9" w:rsidR="004B3E0C">
        <w:rPr>
          <w:rFonts w:cs="Arial"/>
        </w:rPr>
        <w:t>Customized Wage Employment (</w:t>
      </w:r>
      <w:r w:rsidRPr="005E14C9" w:rsidR="005F296F">
        <w:rPr>
          <w:rFonts w:cs="Arial"/>
        </w:rPr>
        <w:t>CWE</w:t>
      </w:r>
      <w:r w:rsidRPr="005E14C9" w:rsidR="004B3E0C">
        <w:rPr>
          <w:rFonts w:cs="Arial"/>
        </w:rPr>
        <w:t>)</w:t>
      </w:r>
      <w:r w:rsidRPr="005E14C9" w:rsidR="00DA2416">
        <w:rPr>
          <w:rFonts w:cs="Arial"/>
        </w:rPr>
        <w:t xml:space="preserve"> </w:t>
      </w:r>
      <w:r w:rsidRPr="005E14C9" w:rsidR="005F296F">
        <w:rPr>
          <w:rFonts w:cs="Arial"/>
        </w:rPr>
        <w:t>CETS</w:t>
      </w:r>
      <w:r w:rsidRPr="005E14C9">
        <w:rPr>
          <w:rFonts w:cs="Arial"/>
        </w:rPr>
        <w:t xml:space="preserve"> Plan for the customer and the business that </w:t>
      </w:r>
      <w:r w:rsidRPr="005E14C9">
        <w:rPr>
          <w:rFonts w:cs="Arial"/>
          <w:lang w:val="en"/>
        </w:rPr>
        <w:t xml:space="preserve">identifies accommodations, job aides, training, and supports </w:t>
      </w:r>
      <w:r w:rsidRPr="005E14C9" w:rsidR="008239DA">
        <w:rPr>
          <w:rFonts w:cs="Arial"/>
          <w:lang w:val="en"/>
        </w:rPr>
        <w:t xml:space="preserve">that </w:t>
      </w:r>
      <w:r w:rsidRPr="005E14C9">
        <w:rPr>
          <w:rFonts w:cs="Arial"/>
          <w:lang w:val="en"/>
        </w:rPr>
        <w:t xml:space="preserve">the customer will need </w:t>
      </w:r>
      <w:r w:rsidRPr="005E14C9" w:rsidR="008737FA">
        <w:rPr>
          <w:rFonts w:cs="Arial"/>
          <w:lang w:val="en"/>
        </w:rPr>
        <w:t xml:space="preserve">to </w:t>
      </w:r>
      <w:r w:rsidRPr="005E14C9">
        <w:rPr>
          <w:rFonts w:cs="Arial"/>
          <w:lang w:val="en"/>
        </w:rPr>
        <w:t xml:space="preserve">be successful; </w:t>
      </w:r>
    </w:p>
    <w:p w:rsidRPr="005E14C9" w:rsidR="00E217DF" w:rsidP="007F72AE" w:rsidRDefault="00BB3A07" w14:paraId="2DA9ACB9" w14:textId="165128D0">
      <w:pPr>
        <w:pStyle w:val="ListParagraph"/>
        <w:keepNext/>
        <w:keepLines/>
        <w:numPr>
          <w:ilvl w:val="0"/>
          <w:numId w:val="58"/>
        </w:numPr>
        <w:rPr>
          <w:rFonts w:cs="Arial"/>
        </w:rPr>
      </w:pPr>
      <w:r w:rsidRPr="005E14C9">
        <w:rPr>
          <w:rFonts w:cs="Arial"/>
        </w:rPr>
        <w:t>I</w:t>
      </w:r>
      <w:r w:rsidRPr="005E14C9" w:rsidR="00E217DF">
        <w:rPr>
          <w:rFonts w:cs="Arial"/>
        </w:rPr>
        <w:t>dentif</w:t>
      </w:r>
      <w:r w:rsidRPr="005E14C9" w:rsidR="00E5092F">
        <w:rPr>
          <w:rFonts w:cs="Arial"/>
        </w:rPr>
        <w:t>ies</w:t>
      </w:r>
      <w:r w:rsidRPr="005E14C9" w:rsidR="00E217DF">
        <w:rPr>
          <w:rFonts w:cs="Arial"/>
        </w:rPr>
        <w:t xml:space="preserve"> </w:t>
      </w:r>
      <w:hyperlink w:history="1" w:anchor="_Extended_Services_and">
        <w:r w:rsidRPr="00EE4190" w:rsidR="00E217DF">
          <w:rPr>
            <w:rStyle w:val="Hyperlink"/>
            <w:rFonts w:cs="Arial"/>
          </w:rPr>
          <w:t>Extended Services</w:t>
        </w:r>
      </w:hyperlink>
      <w:r w:rsidRPr="005E14C9" w:rsidR="00E217DF">
        <w:rPr>
          <w:rFonts w:cs="Arial"/>
        </w:rPr>
        <w:t xml:space="preserve"> (long-term supports) providers </w:t>
      </w:r>
      <w:bookmarkStart w:name="_Hlk151100296" w:id="82"/>
      <w:r w:rsidRPr="005E14C9" w:rsidR="001660AF">
        <w:rPr>
          <w:rFonts w:cs="Arial"/>
        </w:rPr>
        <w:t xml:space="preserve">funded by other local or state agencies or Social Security, private pay, and/or </w:t>
      </w:r>
      <w:hyperlink w:history="1" w:anchor="_Natural_Supports">
        <w:r w:rsidRPr="00EF363F" w:rsidR="00D12132">
          <w:rPr>
            <w:rStyle w:val="Hyperlink"/>
            <w:rFonts w:cs="Arial"/>
          </w:rPr>
          <w:t>N</w:t>
        </w:r>
        <w:r w:rsidRPr="00EF363F" w:rsidR="001660AF">
          <w:rPr>
            <w:rStyle w:val="Hyperlink"/>
            <w:rFonts w:cs="Arial"/>
          </w:rPr>
          <w:t xml:space="preserve">atural </w:t>
        </w:r>
        <w:r w:rsidRPr="00EF363F" w:rsidR="00D12132">
          <w:rPr>
            <w:rStyle w:val="Hyperlink"/>
            <w:rFonts w:cs="Arial"/>
          </w:rPr>
          <w:t>S</w:t>
        </w:r>
        <w:r w:rsidRPr="00EF363F" w:rsidR="001660AF">
          <w:rPr>
            <w:rStyle w:val="Hyperlink"/>
            <w:rFonts w:cs="Arial"/>
          </w:rPr>
          <w:t>upports</w:t>
        </w:r>
      </w:hyperlink>
      <w:r w:rsidRPr="005E14C9" w:rsidR="001660AF">
        <w:rPr>
          <w:rFonts w:cs="Arial"/>
        </w:rPr>
        <w:t xml:space="preserve"> </w:t>
      </w:r>
      <w:bookmarkEnd w:id="82"/>
      <w:r w:rsidRPr="005E14C9" w:rsidR="00E217DF">
        <w:rPr>
          <w:rFonts w:cs="Arial"/>
        </w:rPr>
        <w:t xml:space="preserve">that </w:t>
      </w:r>
      <w:r w:rsidRPr="005E14C9" w:rsidR="00430D04">
        <w:rPr>
          <w:rFonts w:cs="Arial"/>
        </w:rPr>
        <w:t>the customer</w:t>
      </w:r>
      <w:r w:rsidRPr="005E14C9" w:rsidR="00B81A45">
        <w:rPr>
          <w:rFonts w:cs="Arial"/>
        </w:rPr>
        <w:t xml:space="preserve"> </w:t>
      </w:r>
      <w:r w:rsidRPr="005E14C9" w:rsidR="00E217DF">
        <w:rPr>
          <w:rFonts w:cs="Arial"/>
        </w:rPr>
        <w:t xml:space="preserve">will need to reach </w:t>
      </w:r>
      <w:hyperlink w:history="1" w:anchor="_Customized_Wage_Employment">
        <w:r w:rsidRPr="004919C9" w:rsidR="00E217DF">
          <w:rPr>
            <w:rStyle w:val="Hyperlink"/>
            <w:rFonts w:cs="Arial"/>
          </w:rPr>
          <w:t>Job Stability</w:t>
        </w:r>
      </w:hyperlink>
      <w:r w:rsidRPr="005E14C9" w:rsidR="00E217DF">
        <w:rPr>
          <w:rFonts w:cs="Arial"/>
        </w:rPr>
        <w:t xml:space="preserve"> and to maintain long term </w:t>
      </w:r>
      <w:hyperlink w:history="1" w:anchor="_Competitive_Integrated_Employment">
        <w:r w:rsidRPr="004072F8" w:rsidR="00DA2416">
          <w:rPr>
            <w:rStyle w:val="Hyperlink"/>
            <w:rFonts w:cs="Arial"/>
          </w:rPr>
          <w:t>Competitive Inte</w:t>
        </w:r>
        <w:r w:rsidRPr="004072F8" w:rsidR="00075204">
          <w:rPr>
            <w:rStyle w:val="Hyperlink"/>
            <w:rFonts w:cs="Arial"/>
          </w:rPr>
          <w:t>g</w:t>
        </w:r>
        <w:r w:rsidRPr="004072F8" w:rsidR="00DA2416">
          <w:rPr>
            <w:rStyle w:val="Hyperlink"/>
            <w:rFonts w:cs="Arial"/>
          </w:rPr>
          <w:t>rated Employment (</w:t>
        </w:r>
        <w:r w:rsidRPr="004072F8" w:rsidR="00554A4B">
          <w:rPr>
            <w:rStyle w:val="Hyperlink"/>
            <w:rFonts w:cs="Arial"/>
          </w:rPr>
          <w:t>CIE</w:t>
        </w:r>
        <w:r w:rsidRPr="004072F8" w:rsidR="00DA2416">
          <w:rPr>
            <w:rStyle w:val="Hyperlink"/>
            <w:rFonts w:cs="Arial"/>
          </w:rPr>
          <w:t>)</w:t>
        </w:r>
      </w:hyperlink>
      <w:r w:rsidRPr="005E14C9" w:rsidR="00E217DF">
        <w:rPr>
          <w:rFonts w:cs="Arial"/>
        </w:rPr>
        <w:t xml:space="preserve">; </w:t>
      </w:r>
    </w:p>
    <w:p w:rsidRPr="005E14C9" w:rsidR="00E217DF" w:rsidP="00966874" w:rsidRDefault="00E217DF" w14:paraId="61540DEC" w14:textId="5112450D">
      <w:pPr>
        <w:pStyle w:val="ListParagraph"/>
        <w:numPr>
          <w:ilvl w:val="0"/>
          <w:numId w:val="58"/>
        </w:numPr>
        <w:rPr>
          <w:rFonts w:cs="Arial"/>
        </w:rPr>
      </w:pPr>
      <w:r w:rsidRPr="005E14C9">
        <w:rPr>
          <w:rFonts w:cs="Arial"/>
        </w:rPr>
        <w:t>Review</w:t>
      </w:r>
      <w:r w:rsidRPr="005E14C9" w:rsidR="00E5092F">
        <w:rPr>
          <w:rFonts w:cs="Arial"/>
        </w:rPr>
        <w:t>s</w:t>
      </w:r>
      <w:r w:rsidRPr="005E14C9">
        <w:rPr>
          <w:rFonts w:cs="Arial"/>
        </w:rPr>
        <w:t xml:space="preserve"> the CETS plan with the employer </w:t>
      </w:r>
      <w:r w:rsidRPr="005E14C9" w:rsidR="00B81A45">
        <w:rPr>
          <w:rFonts w:cs="Arial"/>
        </w:rPr>
        <w:t xml:space="preserve">before </w:t>
      </w:r>
      <w:r w:rsidRPr="005E14C9">
        <w:rPr>
          <w:rFonts w:cs="Arial"/>
        </w:rPr>
        <w:t>to the customer’s first day on the job</w:t>
      </w:r>
      <w:r w:rsidRPr="005E14C9" w:rsidR="00E5092F">
        <w:rPr>
          <w:rFonts w:cs="Arial"/>
        </w:rPr>
        <w:t>;</w:t>
      </w:r>
      <w:r w:rsidRPr="005E14C9" w:rsidR="004B43FC">
        <w:rPr>
          <w:rFonts w:cs="Arial"/>
        </w:rPr>
        <w:t xml:space="preserve"> and</w:t>
      </w:r>
    </w:p>
    <w:p w:rsidRPr="005E14C9" w:rsidR="004B43FC" w:rsidP="00966874" w:rsidRDefault="00A55519" w14:paraId="0AFD5AE9" w14:textId="757A8874">
      <w:pPr>
        <w:pStyle w:val="ListParagraph"/>
        <w:numPr>
          <w:ilvl w:val="0"/>
          <w:numId w:val="58"/>
        </w:numPr>
        <w:rPr>
          <w:rFonts w:cs="Arial"/>
        </w:rPr>
      </w:pPr>
      <w:r w:rsidRPr="005E14C9">
        <w:rPr>
          <w:rFonts w:cs="Arial"/>
        </w:rPr>
        <w:t>Identif</w:t>
      </w:r>
      <w:r w:rsidRPr="005E14C9" w:rsidR="00E5092F">
        <w:rPr>
          <w:rFonts w:cs="Arial"/>
        </w:rPr>
        <w:t>ies</w:t>
      </w:r>
      <w:r w:rsidRPr="005E14C9">
        <w:rPr>
          <w:rFonts w:cs="Arial"/>
        </w:rPr>
        <w:t xml:space="preserve"> the next steps for CETS service</w:t>
      </w:r>
      <w:r w:rsidRPr="005E14C9" w:rsidR="002C3A5A">
        <w:rPr>
          <w:rFonts w:cs="Arial"/>
        </w:rPr>
        <w:t>s</w:t>
      </w:r>
      <w:r w:rsidRPr="005E14C9" w:rsidR="001A2E72">
        <w:rPr>
          <w:rFonts w:cs="Arial"/>
        </w:rPr>
        <w:t>.</w:t>
      </w:r>
    </w:p>
    <w:p w:rsidRPr="005E14C9" w:rsidR="00E217DF" w:rsidP="00480644" w:rsidRDefault="00E217DF" w14:paraId="70A6F2F8" w14:textId="5F10FB79">
      <w:pPr>
        <w:keepLines/>
        <w:widowControl w:val="0"/>
        <w:rPr>
          <w:rFonts w:cs="Arial"/>
        </w:rPr>
      </w:pPr>
      <w:r w:rsidRPr="005E14C9">
        <w:rPr>
          <w:rFonts w:cs="Arial"/>
        </w:rPr>
        <w:t>When necessary, the CE Specialist will assist the customer with any onboarding paperwork with the employer.</w:t>
      </w:r>
    </w:p>
    <w:p w:rsidRPr="005E14C9" w:rsidR="00BE5F38" w:rsidP="008D3BFE" w:rsidRDefault="00285F8E" w14:paraId="5769A5B3" w14:textId="486806F4">
      <w:pPr>
        <w:keepLines/>
        <w:widowControl w:val="0"/>
        <w:rPr>
          <w:rFonts w:cs="Arial"/>
        </w:rPr>
      </w:pPr>
      <w:r w:rsidRPr="005E14C9">
        <w:rPr>
          <w:rFonts w:cs="Arial"/>
        </w:rPr>
        <w:t>CE Specialist arrange</w:t>
      </w:r>
      <w:r w:rsidRPr="005E14C9" w:rsidR="00E5092F">
        <w:rPr>
          <w:rFonts w:cs="Arial"/>
        </w:rPr>
        <w:t>s</w:t>
      </w:r>
      <w:r w:rsidRPr="005E14C9">
        <w:rPr>
          <w:rFonts w:cs="Arial"/>
        </w:rPr>
        <w:t xml:space="preserve"> and facilitate</w:t>
      </w:r>
      <w:r w:rsidRPr="005E14C9" w:rsidR="00E5092F">
        <w:rPr>
          <w:rFonts w:cs="Arial"/>
        </w:rPr>
        <w:t>s</w:t>
      </w:r>
      <w:r w:rsidRPr="005E14C9">
        <w:rPr>
          <w:rFonts w:cs="Arial"/>
        </w:rPr>
        <w:t xml:space="preserve"> CE</w:t>
      </w:r>
      <w:r w:rsidRPr="005E14C9" w:rsidR="004418E1">
        <w:rPr>
          <w:rFonts w:cs="Arial"/>
        </w:rPr>
        <w:t>TS Plan</w:t>
      </w:r>
      <w:r w:rsidRPr="005E14C9">
        <w:rPr>
          <w:rFonts w:cs="Arial"/>
        </w:rPr>
        <w:t xml:space="preserve"> </w:t>
      </w:r>
      <w:r w:rsidRPr="005E14C9" w:rsidR="00363B8F">
        <w:rPr>
          <w:rFonts w:cs="Arial"/>
        </w:rPr>
        <w:t>M</w:t>
      </w:r>
      <w:r w:rsidRPr="005E14C9">
        <w:rPr>
          <w:rFonts w:cs="Arial"/>
        </w:rPr>
        <w:t xml:space="preserve">eetings with the customer, VR Counselor or </w:t>
      </w:r>
      <w:hyperlink w:history="1" w:anchor="_CE_Team">
        <w:r w:rsidRPr="00D25F9B">
          <w:rPr>
            <w:rStyle w:val="Hyperlink"/>
            <w:rFonts w:cs="Arial"/>
          </w:rPr>
          <w:t>CE Team</w:t>
        </w:r>
      </w:hyperlink>
      <w:r w:rsidRPr="005E14C9">
        <w:rPr>
          <w:rFonts w:cs="Arial"/>
        </w:rPr>
        <w:t xml:space="preserve">, as necessary, to review the customer’s </w:t>
      </w:r>
      <w:r w:rsidRPr="005E14C9" w:rsidR="00AD25EC">
        <w:rPr>
          <w:rFonts w:cs="Arial"/>
        </w:rPr>
        <w:t xml:space="preserve">CETS Plan </w:t>
      </w:r>
      <w:r w:rsidRPr="005E14C9">
        <w:rPr>
          <w:rFonts w:cs="Arial"/>
        </w:rPr>
        <w:t>and to adjust the CE</w:t>
      </w:r>
      <w:r w:rsidRPr="005E14C9" w:rsidR="00E00A87">
        <w:rPr>
          <w:rFonts w:cs="Arial"/>
        </w:rPr>
        <w:t>TS</w:t>
      </w:r>
      <w:r w:rsidRPr="005E14C9">
        <w:rPr>
          <w:rFonts w:cs="Arial"/>
        </w:rPr>
        <w:t xml:space="preserve"> Plan when applicable.</w:t>
      </w:r>
    </w:p>
    <w:p w:rsidRPr="005E14C9" w:rsidR="007B244C" w:rsidP="008D3BFE" w:rsidRDefault="007B244C" w14:paraId="32FA9105" w14:textId="3526BC2A">
      <w:pPr>
        <w:keepLines/>
        <w:widowControl w:val="0"/>
        <w:rPr>
          <w:rFonts w:cs="Arial"/>
        </w:rPr>
      </w:pPr>
      <w:r w:rsidRPr="005E14C9">
        <w:rPr>
          <w:rFonts w:cs="Arial"/>
        </w:rPr>
        <w:t>CE Specialist invoices for the time to coordinate and attend the meeting.</w:t>
      </w:r>
    </w:p>
    <w:p w:rsidRPr="005E14C9" w:rsidR="00004812" w:rsidP="00554A4B" w:rsidRDefault="00851995" w14:paraId="5013A3A6" w14:textId="68E6B611">
      <w:pPr>
        <w:pStyle w:val="4thSection"/>
        <w:keepLines w:val="0"/>
        <w:widowControl w:val="0"/>
        <w:rPr>
          <w:rFonts w:ascii="Arial" w:hAnsi="Arial" w:cs="Arial"/>
        </w:rPr>
      </w:pPr>
      <w:r>
        <w:rPr>
          <w:rFonts w:ascii="Arial" w:hAnsi="Arial" w:cs="Arial"/>
        </w:rPr>
        <w:t>2.5.1.1.2</w:t>
      </w:r>
      <w:r w:rsidRPr="005E14C9" w:rsidR="00004812">
        <w:rPr>
          <w:rFonts w:ascii="Arial" w:hAnsi="Arial" w:cs="Arial"/>
        </w:rPr>
        <w:t xml:space="preserve"> </w:t>
      </w:r>
      <w:bookmarkStart w:name="_Hlk151447517" w:id="83"/>
      <w:r w:rsidRPr="005E14C9" w:rsidR="007B244C">
        <w:rPr>
          <w:rFonts w:ascii="Arial" w:hAnsi="Arial" w:cs="Arial"/>
        </w:rPr>
        <w:t>J</w:t>
      </w:r>
      <w:r w:rsidRPr="005E14C9" w:rsidR="00696BDD">
        <w:rPr>
          <w:rFonts w:ascii="Arial" w:hAnsi="Arial" w:cs="Arial"/>
        </w:rPr>
        <w:t>ob Analysis</w:t>
      </w:r>
      <w:r w:rsidRPr="005E14C9" w:rsidR="00004812">
        <w:rPr>
          <w:rFonts w:ascii="Arial" w:hAnsi="Arial" w:cs="Arial"/>
        </w:rPr>
        <w:t xml:space="preserve"> </w:t>
      </w:r>
      <w:bookmarkEnd w:id="83"/>
      <w:r w:rsidRPr="005E14C9" w:rsidR="00004812">
        <w:rPr>
          <w:rFonts w:ascii="Arial" w:hAnsi="Arial" w:cs="Arial"/>
        </w:rPr>
        <w:t>and CETS Plan</w:t>
      </w:r>
      <w:r w:rsidRPr="005E14C9" w:rsidR="00386F18">
        <w:rPr>
          <w:rFonts w:ascii="Arial" w:hAnsi="Arial" w:cs="Arial"/>
        </w:rPr>
        <w:t xml:space="preserve"> </w:t>
      </w:r>
      <w:r w:rsidRPr="005E14C9" w:rsidR="00004812">
        <w:rPr>
          <w:rFonts w:ascii="Arial" w:hAnsi="Arial" w:cs="Arial"/>
        </w:rPr>
        <w:t>- Process and Procedures</w:t>
      </w:r>
    </w:p>
    <w:p w:rsidRPr="005E14C9" w:rsidR="00004812" w:rsidP="00554A4B" w:rsidRDefault="00004812" w14:paraId="1C79F485" w14:textId="3A014251">
      <w:pPr>
        <w:keepNext/>
        <w:widowControl w:val="0"/>
        <w:rPr>
          <w:rFonts w:cs="Arial"/>
        </w:rPr>
      </w:pPr>
      <w:bookmarkStart w:name="_Hlk150801205" w:id="84"/>
      <w:r w:rsidRPr="005E14C9">
        <w:rPr>
          <w:rFonts w:cs="Arial"/>
        </w:rPr>
        <w:t xml:space="preserve">CE Specialist receives a service authorization for </w:t>
      </w:r>
      <w:r w:rsidRPr="005E14C9" w:rsidR="00715CE4">
        <w:rPr>
          <w:rFonts w:cs="Arial"/>
        </w:rPr>
        <w:t xml:space="preserve">Stage 1- </w:t>
      </w:r>
      <w:r w:rsidRPr="005E14C9">
        <w:rPr>
          <w:rFonts w:cs="Arial"/>
        </w:rPr>
        <w:t>Job Analysis and CETS-Plan.</w:t>
      </w:r>
    </w:p>
    <w:p w:rsidRPr="005E14C9" w:rsidR="00004812" w:rsidP="00554A4B" w:rsidRDefault="00004812" w14:paraId="0DA6444C" w14:textId="77777777">
      <w:pPr>
        <w:keepNext/>
        <w:widowControl w:val="0"/>
        <w:rPr>
          <w:rFonts w:cs="Arial"/>
        </w:rPr>
      </w:pPr>
      <w:r w:rsidRPr="005E14C9">
        <w:rPr>
          <w:rFonts w:cs="Arial"/>
        </w:rPr>
        <w:t>The CE Specialist:</w:t>
      </w:r>
    </w:p>
    <w:p w:rsidRPr="005E14C9" w:rsidR="00004812" w:rsidP="00966874" w:rsidRDefault="00004812" w14:paraId="3E96D101" w14:textId="77777777">
      <w:pPr>
        <w:pStyle w:val="ListParagraph"/>
        <w:numPr>
          <w:ilvl w:val="0"/>
          <w:numId w:val="50"/>
        </w:numPr>
        <w:rPr>
          <w:rFonts w:cs="Arial"/>
        </w:rPr>
      </w:pPr>
      <w:r w:rsidRPr="005E14C9">
        <w:rPr>
          <w:rFonts w:cs="Arial"/>
        </w:rPr>
        <w:t>Arranges a time with the employer to conduct the comprehensive job analysis;</w:t>
      </w:r>
    </w:p>
    <w:p w:rsidRPr="005E14C9" w:rsidR="00004812" w:rsidP="00966874" w:rsidRDefault="00004812" w14:paraId="3ADCF273" w14:textId="7CB88488">
      <w:pPr>
        <w:pStyle w:val="ListParagraph"/>
        <w:numPr>
          <w:ilvl w:val="0"/>
          <w:numId w:val="50"/>
        </w:numPr>
        <w:rPr>
          <w:rFonts w:cs="Arial"/>
        </w:rPr>
      </w:pPr>
      <w:r w:rsidRPr="005E14C9">
        <w:rPr>
          <w:rFonts w:cs="Arial"/>
        </w:rPr>
        <w:t xml:space="preserve">Completes the comprehensive </w:t>
      </w:r>
      <w:r w:rsidRPr="005E14C9" w:rsidR="003944FD">
        <w:rPr>
          <w:rFonts w:cs="Arial"/>
        </w:rPr>
        <w:t>J</w:t>
      </w:r>
      <w:r w:rsidRPr="005E14C9">
        <w:rPr>
          <w:rFonts w:cs="Arial"/>
        </w:rPr>
        <w:t xml:space="preserve">ob </w:t>
      </w:r>
      <w:r w:rsidRPr="005E14C9" w:rsidR="003944FD">
        <w:rPr>
          <w:rFonts w:cs="Arial"/>
        </w:rPr>
        <w:t>A</w:t>
      </w:r>
      <w:r w:rsidRPr="005E14C9">
        <w:rPr>
          <w:rFonts w:cs="Arial"/>
        </w:rPr>
        <w:t>nalysis;</w:t>
      </w:r>
    </w:p>
    <w:p w:rsidRPr="005E14C9" w:rsidR="00004812" w:rsidP="00966874" w:rsidRDefault="00004812" w14:paraId="494DEC82" w14:textId="77777777">
      <w:pPr>
        <w:pStyle w:val="ListParagraph"/>
        <w:numPr>
          <w:ilvl w:val="0"/>
          <w:numId w:val="50"/>
        </w:numPr>
        <w:rPr>
          <w:rFonts w:cs="Arial"/>
        </w:rPr>
      </w:pPr>
      <w:r w:rsidRPr="005E14C9">
        <w:rPr>
          <w:rFonts w:cs="Arial"/>
        </w:rPr>
        <w:t>Creates the CETS Plan; and</w:t>
      </w:r>
    </w:p>
    <w:p w:rsidRPr="005E14C9" w:rsidR="00004812" w:rsidP="00966874" w:rsidRDefault="00004812" w14:paraId="4D77230C" w14:textId="5D734C50">
      <w:pPr>
        <w:pStyle w:val="ListParagraph"/>
        <w:numPr>
          <w:ilvl w:val="0"/>
          <w:numId w:val="50"/>
        </w:numPr>
        <w:rPr>
          <w:rFonts w:cs="Arial"/>
        </w:rPr>
      </w:pPr>
      <w:r w:rsidRPr="005E14C9">
        <w:rPr>
          <w:rFonts w:cs="Arial"/>
        </w:rPr>
        <w:t xml:space="preserve">Reviews the CETS Plan with the customer and employer </w:t>
      </w:r>
      <w:r w:rsidRPr="005E14C9" w:rsidR="008C6FFA">
        <w:rPr>
          <w:rFonts w:cs="Arial"/>
        </w:rPr>
        <w:t>before</w:t>
      </w:r>
      <w:r w:rsidRPr="005E14C9">
        <w:rPr>
          <w:rFonts w:cs="Arial"/>
        </w:rPr>
        <w:t xml:space="preserve"> the customer’s first day on the job.</w:t>
      </w:r>
    </w:p>
    <w:p w:rsidRPr="005E14C9" w:rsidR="00004812" w:rsidP="00554A4B" w:rsidRDefault="00004812" w14:paraId="6E886BCF" w14:textId="015E2545">
      <w:pPr>
        <w:keepNext/>
        <w:widowControl w:val="0"/>
        <w:rPr>
          <w:rFonts w:cs="Arial"/>
        </w:rPr>
      </w:pPr>
      <w:r w:rsidRPr="005E14C9">
        <w:rPr>
          <w:rFonts w:cs="Arial"/>
        </w:rPr>
        <w:t>CE Specialist completes the CE Activity Report and</w:t>
      </w:r>
      <w:r w:rsidRPr="005E14C9" w:rsidR="00FC3E23">
        <w:rPr>
          <w:rFonts w:cs="Arial"/>
        </w:rPr>
        <w:t xml:space="preserve"> provides</w:t>
      </w:r>
      <w:r w:rsidRPr="005E14C9">
        <w:rPr>
          <w:rFonts w:cs="Arial"/>
        </w:rPr>
        <w:t xml:space="preserve"> descriptive responses in the Stage 1- </w:t>
      </w:r>
      <w:r w:rsidRPr="005E14C9" w:rsidR="007B244C">
        <w:rPr>
          <w:rFonts w:cs="Arial"/>
        </w:rPr>
        <w:t>CETS</w:t>
      </w:r>
      <w:r w:rsidRPr="005E14C9">
        <w:rPr>
          <w:rFonts w:cs="Arial"/>
        </w:rPr>
        <w:t xml:space="preserve"> Job Analysis and Plan- Staging Record.</w:t>
      </w:r>
    </w:p>
    <w:p w:rsidRPr="005E14C9" w:rsidR="005E6395" w:rsidP="00554A4B" w:rsidRDefault="005E6395" w14:paraId="12F84B52" w14:textId="1C07B3A3">
      <w:pPr>
        <w:keepNext/>
        <w:widowControl w:val="0"/>
        <w:rPr>
          <w:rFonts w:cs="Arial"/>
        </w:rPr>
      </w:pPr>
      <w:r w:rsidRPr="005E14C9">
        <w:rPr>
          <w:rFonts w:cs="Arial"/>
        </w:rPr>
        <w:t xml:space="preserve">Once the </w:t>
      </w:r>
      <w:r w:rsidRPr="005E14C9" w:rsidR="00FC5CC4">
        <w:rPr>
          <w:rFonts w:cs="Arial"/>
        </w:rPr>
        <w:t>CETS Job Analysis and Plan-Staging Record</w:t>
      </w:r>
      <w:r w:rsidRPr="005E14C9">
        <w:rPr>
          <w:rFonts w:cs="Arial"/>
        </w:rPr>
        <w:t xml:space="preserve"> is complete:</w:t>
      </w:r>
    </w:p>
    <w:p w:rsidRPr="00407DA1" w:rsidR="000A71D5" w:rsidP="000A71D5" w:rsidRDefault="000A71D5" w14:paraId="6F86DE88" w14:textId="77777777">
      <w:pPr>
        <w:pStyle w:val="ListParagraph"/>
        <w:keepLines/>
        <w:widowControl w:val="0"/>
        <w:numPr>
          <w:ilvl w:val="0"/>
          <w:numId w:val="85"/>
        </w:numPr>
        <w:rPr>
          <w:rFonts w:cs="Arial"/>
        </w:rPr>
      </w:pPr>
      <w:bookmarkStart w:name="_Hlk165975393" w:id="85"/>
      <w:bookmarkEnd w:id="84"/>
      <w:r w:rsidRPr="00407DA1">
        <w:rPr>
          <w:rFonts w:cs="Arial"/>
        </w:rPr>
        <w:t xml:space="preserve">CE Specialist will submit staging record to their GHA mentor, for a Fidelity Review, before submitting it with an invoice to TWC-VR; or </w:t>
      </w:r>
    </w:p>
    <w:p w:rsidRPr="000A71D5" w:rsidR="000A71D5" w:rsidP="000A71D5" w:rsidRDefault="000A71D5" w14:paraId="7A10BF46" w14:textId="1080A9B5">
      <w:pPr>
        <w:pStyle w:val="ListParagraph"/>
        <w:keepLines/>
        <w:widowControl w:val="0"/>
        <w:numPr>
          <w:ilvl w:val="0"/>
          <w:numId w:val="11"/>
        </w:numPr>
        <w:rPr>
          <w:rFonts w:cs="Arial"/>
        </w:rPr>
      </w:pPr>
      <w:r w:rsidRPr="005E14C9">
        <w:rPr>
          <w:rFonts w:cs="Arial"/>
        </w:rPr>
        <w:t>Advanced CE Specialist submits</w:t>
      </w:r>
      <w:r w:rsidRPr="00110215">
        <w:rPr>
          <w:rFonts w:cs="Arial"/>
        </w:rPr>
        <w:t xml:space="preserve"> </w:t>
      </w:r>
      <w:r w:rsidRPr="005E14C9">
        <w:rPr>
          <w:rFonts w:cs="Arial"/>
        </w:rPr>
        <w:t xml:space="preserve">staging record, with the invoice, for quality standard review by the VR Counselor.  If the VR Counselor is unsure whether </w:t>
      </w:r>
      <w:r>
        <w:rPr>
          <w:rFonts w:cs="Arial"/>
        </w:rPr>
        <w:t xml:space="preserve">it </w:t>
      </w:r>
      <w:r w:rsidRPr="005E14C9">
        <w:rPr>
          <w:rFonts w:cs="Arial"/>
        </w:rPr>
        <w:t>meets quality standards, the VR Counselor may request a GHA Authorized CE Fidelity Reviewer complete a Fidelity Review before paying the invoice.</w:t>
      </w:r>
    </w:p>
    <w:bookmarkEnd w:id="85"/>
    <w:p w:rsidRPr="005E14C9" w:rsidR="00E217DF" w:rsidP="00554A4B" w:rsidRDefault="00677E10" w14:paraId="0AE46BED" w14:textId="63817FCD">
      <w:pPr>
        <w:pStyle w:val="4thSection"/>
        <w:keepLines w:val="0"/>
        <w:widowControl w:val="0"/>
        <w:rPr>
          <w:rFonts w:ascii="Arial" w:hAnsi="Arial" w:cs="Arial"/>
        </w:rPr>
      </w:pPr>
      <w:r>
        <w:rPr>
          <w:rFonts w:ascii="Arial" w:hAnsi="Arial" w:cs="Arial"/>
        </w:rPr>
        <w:t>2.5.1.1.3</w:t>
      </w:r>
      <w:r w:rsidRPr="005E14C9" w:rsidR="00E217DF">
        <w:rPr>
          <w:rFonts w:ascii="Arial" w:hAnsi="Arial" w:cs="Arial"/>
        </w:rPr>
        <w:t xml:space="preserve"> </w:t>
      </w:r>
      <w:bookmarkStart w:name="_Hlk151101890" w:id="86"/>
      <w:r w:rsidRPr="005E14C9" w:rsidR="00696BDD">
        <w:rPr>
          <w:rFonts w:ascii="Arial" w:hAnsi="Arial" w:cs="Arial"/>
        </w:rPr>
        <w:t xml:space="preserve">Job Analysis </w:t>
      </w:r>
      <w:r w:rsidRPr="005E14C9" w:rsidR="005F296F">
        <w:rPr>
          <w:rFonts w:ascii="Arial" w:hAnsi="Arial" w:cs="Arial"/>
        </w:rPr>
        <w:t>and CETS</w:t>
      </w:r>
      <w:r w:rsidRPr="005E14C9" w:rsidR="00E217DF">
        <w:rPr>
          <w:rFonts w:ascii="Arial" w:hAnsi="Arial" w:cs="Arial"/>
        </w:rPr>
        <w:t xml:space="preserve"> Plan</w:t>
      </w:r>
      <w:bookmarkEnd w:id="86"/>
      <w:r w:rsidRPr="005E14C9" w:rsidR="00386F18">
        <w:rPr>
          <w:rFonts w:ascii="Arial" w:hAnsi="Arial" w:cs="Arial"/>
        </w:rPr>
        <w:t xml:space="preserve"> </w:t>
      </w:r>
      <w:r w:rsidRPr="005E14C9" w:rsidR="00E217DF">
        <w:rPr>
          <w:rFonts w:ascii="Arial" w:hAnsi="Arial" w:cs="Arial"/>
        </w:rPr>
        <w:t>-</w:t>
      </w:r>
      <w:r w:rsidRPr="005E14C9" w:rsidR="00D57FC1">
        <w:rPr>
          <w:rFonts w:ascii="Arial" w:hAnsi="Arial" w:cs="Arial"/>
        </w:rPr>
        <w:t xml:space="preserve"> </w:t>
      </w:r>
      <w:r w:rsidRPr="005E14C9" w:rsidR="00E217DF">
        <w:rPr>
          <w:rFonts w:ascii="Arial" w:hAnsi="Arial" w:cs="Arial"/>
        </w:rPr>
        <w:t>Outcomes Required for Payment</w:t>
      </w:r>
    </w:p>
    <w:p w:rsidRPr="005E14C9" w:rsidR="00D85CDC" w:rsidP="004F003E" w:rsidRDefault="00FC3E23" w14:paraId="06D9C288" w14:textId="3A369580">
      <w:pPr>
        <w:rPr>
          <w:rFonts w:cs="Arial"/>
        </w:rPr>
      </w:pPr>
      <w:r w:rsidRPr="005E14C9">
        <w:rPr>
          <w:rFonts w:cs="Arial"/>
        </w:rPr>
        <w:t xml:space="preserve">The CE Specialist completes the tasks and documents in descriptive terms the information required by the service description </w:t>
      </w:r>
      <w:r w:rsidRPr="005E14C9" w:rsidR="00D05E38">
        <w:rPr>
          <w:rFonts w:cs="Arial"/>
        </w:rPr>
        <w:t xml:space="preserve">and </w:t>
      </w:r>
      <w:r w:rsidRPr="005E14C9">
        <w:rPr>
          <w:rFonts w:cs="Arial"/>
        </w:rPr>
        <w:t xml:space="preserve">the customer’s Stage 1- Job Analysis and </w:t>
      </w:r>
      <w:r w:rsidRPr="005E14C9" w:rsidR="00F377D2">
        <w:rPr>
          <w:rFonts w:cs="Arial"/>
        </w:rPr>
        <w:t xml:space="preserve">CETS </w:t>
      </w:r>
      <w:r w:rsidRPr="005E14C9">
        <w:rPr>
          <w:rFonts w:cs="Arial"/>
        </w:rPr>
        <w:t>Plan – Staging Record,</w:t>
      </w:r>
      <w:r w:rsidRPr="005E14C9" w:rsidR="00D85CDC">
        <w:rPr>
          <w:rFonts w:cs="Arial"/>
        </w:rPr>
        <w:t xml:space="preserve"> including evidence </w:t>
      </w:r>
      <w:r w:rsidRPr="005E14C9" w:rsidR="002A411A">
        <w:rPr>
          <w:rFonts w:cs="Arial"/>
        </w:rPr>
        <w:t xml:space="preserve">that </w:t>
      </w:r>
      <w:r w:rsidRPr="005E14C9" w:rsidR="00D85CDC">
        <w:rPr>
          <w:rFonts w:cs="Arial"/>
        </w:rPr>
        <w:t>the CE Specialist</w:t>
      </w:r>
      <w:r w:rsidRPr="005E14C9" w:rsidR="007663E9">
        <w:rPr>
          <w:rFonts w:cs="Arial"/>
        </w:rPr>
        <w:t>;</w:t>
      </w:r>
    </w:p>
    <w:p w:rsidRPr="005E14C9" w:rsidR="00BD5C28" w:rsidP="00966874" w:rsidRDefault="00BD5C28" w14:paraId="28C821C0" w14:textId="77777777">
      <w:pPr>
        <w:pStyle w:val="ListParagraph"/>
        <w:numPr>
          <w:ilvl w:val="0"/>
          <w:numId w:val="65"/>
        </w:numPr>
        <w:rPr>
          <w:rFonts w:cs="Arial"/>
        </w:rPr>
      </w:pPr>
      <w:r w:rsidRPr="005E14C9">
        <w:rPr>
          <w:rFonts w:cs="Arial"/>
        </w:rPr>
        <w:t>Conducted the comprehensive Job Analysis;</w:t>
      </w:r>
    </w:p>
    <w:p w:rsidRPr="005E14C9" w:rsidR="00BD5C28" w:rsidP="00966874" w:rsidRDefault="00BD5C28" w14:paraId="20C37E9F" w14:textId="77777777">
      <w:pPr>
        <w:pStyle w:val="ListParagraph"/>
        <w:numPr>
          <w:ilvl w:val="0"/>
          <w:numId w:val="65"/>
        </w:numPr>
        <w:rPr>
          <w:rFonts w:cs="Arial"/>
        </w:rPr>
      </w:pPr>
      <w:r w:rsidRPr="005E14C9">
        <w:rPr>
          <w:rFonts w:cs="Arial"/>
        </w:rPr>
        <w:t>Collaborated with the employer in the development of the CETS Plan;</w:t>
      </w:r>
    </w:p>
    <w:p w:rsidRPr="005E14C9" w:rsidR="00BD5C28" w:rsidP="00966874" w:rsidRDefault="00BD5C28" w14:paraId="06DD5243" w14:textId="77777777">
      <w:pPr>
        <w:pStyle w:val="ListParagraph"/>
        <w:numPr>
          <w:ilvl w:val="0"/>
          <w:numId w:val="65"/>
        </w:numPr>
        <w:rPr>
          <w:rFonts w:cs="Arial"/>
        </w:rPr>
      </w:pPr>
      <w:r w:rsidRPr="005E14C9">
        <w:rPr>
          <w:rFonts w:cs="Arial"/>
        </w:rPr>
        <w:t>Reviewed the final CETS Plan with the employer;</w:t>
      </w:r>
    </w:p>
    <w:p w:rsidRPr="005E14C9" w:rsidR="00BD5C28" w:rsidP="00966874" w:rsidRDefault="00BD5C28" w14:paraId="73A9862A" w14:textId="1DA56E3A">
      <w:pPr>
        <w:pStyle w:val="ListParagraph"/>
        <w:numPr>
          <w:ilvl w:val="0"/>
          <w:numId w:val="65"/>
        </w:numPr>
        <w:rPr>
          <w:rFonts w:cs="Arial"/>
        </w:rPr>
      </w:pPr>
      <w:r w:rsidRPr="005E14C9">
        <w:rPr>
          <w:rFonts w:cs="Arial"/>
        </w:rPr>
        <w:t xml:space="preserve">Identified </w:t>
      </w:r>
      <w:hyperlink w:history="1" w:anchor="_Extended_Services_and">
        <w:r w:rsidRPr="00EE4190">
          <w:rPr>
            <w:rStyle w:val="Hyperlink"/>
            <w:rFonts w:cs="Arial"/>
          </w:rPr>
          <w:t>Extended Services;</w:t>
        </w:r>
      </w:hyperlink>
    </w:p>
    <w:p w:rsidRPr="005E14C9" w:rsidR="00BD5C28" w:rsidP="00966874" w:rsidRDefault="00BD5C28" w14:paraId="498CF171" w14:textId="3E1E9019">
      <w:pPr>
        <w:pStyle w:val="ListParagraph"/>
        <w:numPr>
          <w:ilvl w:val="0"/>
          <w:numId w:val="65"/>
        </w:numPr>
        <w:rPr>
          <w:rFonts w:cs="Arial"/>
        </w:rPr>
      </w:pPr>
      <w:r w:rsidRPr="005E14C9">
        <w:rPr>
          <w:rFonts w:cs="Arial"/>
        </w:rPr>
        <w:t>Reviewed the CETS Plan</w:t>
      </w:r>
      <w:r w:rsidRPr="005E14C9" w:rsidR="002036FD">
        <w:rPr>
          <w:rFonts w:cs="Arial"/>
        </w:rPr>
        <w:t xml:space="preserve"> </w:t>
      </w:r>
      <w:r w:rsidRPr="005E14C9" w:rsidR="001115E8">
        <w:rPr>
          <w:rFonts w:cs="Arial"/>
        </w:rPr>
        <w:t xml:space="preserve">with </w:t>
      </w:r>
      <w:r w:rsidRPr="005E14C9" w:rsidR="002036FD">
        <w:rPr>
          <w:rFonts w:cs="Arial"/>
        </w:rPr>
        <w:t xml:space="preserve">the </w:t>
      </w:r>
      <w:r w:rsidRPr="005E14C9" w:rsidR="00454033">
        <w:rPr>
          <w:rFonts w:cs="Arial"/>
        </w:rPr>
        <w:t xml:space="preserve">customer and the </w:t>
      </w:r>
      <w:r w:rsidRPr="005E14C9" w:rsidR="002036FD">
        <w:rPr>
          <w:rFonts w:cs="Arial"/>
        </w:rPr>
        <w:t xml:space="preserve">customer’s </w:t>
      </w:r>
      <w:hyperlink w:history="1" w:anchor="_CE_Team">
        <w:r w:rsidRPr="00D25F9B" w:rsidR="002036FD">
          <w:rPr>
            <w:rStyle w:val="Hyperlink"/>
            <w:rFonts w:cs="Arial"/>
          </w:rPr>
          <w:t>CE Team</w:t>
        </w:r>
      </w:hyperlink>
      <w:r w:rsidRPr="005E14C9">
        <w:rPr>
          <w:rFonts w:cs="Arial"/>
        </w:rPr>
        <w:t>, when applicable;</w:t>
      </w:r>
    </w:p>
    <w:p w:rsidRPr="005E14C9" w:rsidR="00BD5C28" w:rsidP="00966874" w:rsidRDefault="00BD5C28" w14:paraId="3F176361" w14:textId="73F97449">
      <w:pPr>
        <w:pStyle w:val="ListParagraph"/>
        <w:numPr>
          <w:ilvl w:val="0"/>
          <w:numId w:val="65"/>
        </w:numPr>
        <w:rPr>
          <w:rFonts w:cs="Arial"/>
        </w:rPr>
      </w:pPr>
      <w:r w:rsidRPr="005E14C9">
        <w:rPr>
          <w:rFonts w:cs="Arial"/>
        </w:rPr>
        <w:t xml:space="preserve">Obtained the customer’s signature confirming agreement with the CETS Plan; </w:t>
      </w:r>
      <w:r w:rsidRPr="005E14C9" w:rsidR="00E30C3B">
        <w:rPr>
          <w:rFonts w:cs="Arial"/>
        </w:rPr>
        <w:t>and</w:t>
      </w:r>
    </w:p>
    <w:p w:rsidRPr="005E14C9" w:rsidR="00E30C3B" w:rsidP="00966874" w:rsidRDefault="00BD5C28" w14:paraId="538670CE" w14:textId="77777777">
      <w:pPr>
        <w:pStyle w:val="ListParagraph"/>
        <w:numPr>
          <w:ilvl w:val="0"/>
          <w:numId w:val="65"/>
        </w:numPr>
        <w:rPr>
          <w:rFonts w:cs="Arial"/>
        </w:rPr>
      </w:pPr>
      <w:r w:rsidRPr="005E14C9">
        <w:rPr>
          <w:rFonts w:cs="Arial"/>
        </w:rPr>
        <w:t>Identified the next steps for CETS services</w:t>
      </w:r>
      <w:r w:rsidRPr="005E14C9" w:rsidR="00E30C3B">
        <w:rPr>
          <w:rFonts w:cs="Arial"/>
        </w:rPr>
        <w:t>.</w:t>
      </w:r>
    </w:p>
    <w:p w:rsidRPr="005E14C9" w:rsidR="00E217DF" w:rsidP="00554A4B" w:rsidRDefault="00E217DF" w14:paraId="28DFFA4F" w14:textId="4D04FDB9">
      <w:pPr>
        <w:keepNext/>
        <w:widowControl w:val="0"/>
        <w:rPr>
          <w:rFonts w:cs="Arial"/>
        </w:rPr>
      </w:pPr>
      <w:r w:rsidRPr="005E14C9">
        <w:rPr>
          <w:rFonts w:cs="Arial"/>
        </w:rPr>
        <w:t xml:space="preserve">All service delivery must meet the </w:t>
      </w:r>
      <w:hyperlink w:history="1" r:id="rId48">
        <w:r w:rsidRPr="005E14C9">
          <w:rPr>
            <w:rStyle w:val="Hyperlink"/>
            <w:rFonts w:cs="Arial"/>
          </w:rPr>
          <w:t>Griffin-Hammis Associates Fidelity Standards</w:t>
        </w:r>
      </w:hyperlink>
      <w:r w:rsidRPr="005E14C9">
        <w:rPr>
          <w:rFonts w:cs="Arial"/>
        </w:rPr>
        <w:t>.</w:t>
      </w:r>
    </w:p>
    <w:p w:rsidRPr="005E14C9" w:rsidR="00A0077B" w:rsidP="00554A4B" w:rsidRDefault="00A0077B" w14:paraId="08155BBF" w14:textId="5D57E7F5">
      <w:pPr>
        <w:keepNext/>
        <w:widowControl w:val="0"/>
        <w:contextualSpacing/>
        <w:rPr>
          <w:rFonts w:cs="Arial"/>
        </w:rPr>
      </w:pPr>
      <w:r w:rsidRPr="005E14C9">
        <w:rPr>
          <w:rFonts w:cs="Arial"/>
        </w:rPr>
        <w:t xml:space="preserve">Payment for Stage 1 –Job Analysis and CETS Plan is made when the </w:t>
      </w:r>
      <w:r w:rsidRPr="005E14C9" w:rsidR="00554A4B">
        <w:rPr>
          <w:rFonts w:cs="Arial"/>
        </w:rPr>
        <w:t>VR Counselor</w:t>
      </w:r>
      <w:r w:rsidRPr="005E14C9">
        <w:rPr>
          <w:rFonts w:cs="Arial"/>
        </w:rPr>
        <w:t xml:space="preserve"> reviews and approves a complete, accurate, signed, and dated.</w:t>
      </w:r>
    </w:p>
    <w:p w:rsidRPr="005E14C9" w:rsidR="00E217DF" w:rsidP="00966874" w:rsidRDefault="00E217DF" w14:paraId="3A4796A3" w14:textId="77777777">
      <w:pPr>
        <w:pStyle w:val="ListParagraph"/>
        <w:keepNext/>
        <w:widowControl w:val="0"/>
        <w:numPr>
          <w:ilvl w:val="0"/>
          <w:numId w:val="6"/>
        </w:numPr>
        <w:rPr>
          <w:rFonts w:cs="Arial"/>
        </w:rPr>
      </w:pPr>
      <w:r w:rsidRPr="005E14C9">
        <w:rPr>
          <w:rFonts w:cs="Arial"/>
        </w:rPr>
        <w:t>CE Specialist Activity Report;</w:t>
      </w:r>
    </w:p>
    <w:p w:rsidRPr="005E14C9" w:rsidR="00E217DF" w:rsidP="00966874" w:rsidRDefault="00E217DF" w14:paraId="676AC01B" w14:textId="4AB1BA68">
      <w:pPr>
        <w:pStyle w:val="ListParagraph"/>
        <w:keepNext/>
        <w:widowControl w:val="0"/>
        <w:numPr>
          <w:ilvl w:val="0"/>
          <w:numId w:val="6"/>
        </w:numPr>
        <w:rPr>
          <w:rFonts w:cs="Arial"/>
        </w:rPr>
      </w:pPr>
      <w:r w:rsidRPr="005E14C9">
        <w:rPr>
          <w:rFonts w:cs="Arial"/>
        </w:rPr>
        <w:t xml:space="preserve">CETS </w:t>
      </w:r>
      <w:r w:rsidRPr="005E14C9" w:rsidR="00E47FED">
        <w:rPr>
          <w:rFonts w:cs="Arial"/>
        </w:rPr>
        <w:t>Job An</w:t>
      </w:r>
      <w:r w:rsidRPr="005E14C9" w:rsidR="00AF3924">
        <w:rPr>
          <w:rFonts w:cs="Arial"/>
        </w:rPr>
        <w:t xml:space="preserve">alysis and </w:t>
      </w:r>
      <w:r w:rsidRPr="005E14C9">
        <w:rPr>
          <w:rFonts w:cs="Arial"/>
        </w:rPr>
        <w:t>Plan-Staging Record; and</w:t>
      </w:r>
    </w:p>
    <w:p w:rsidRPr="005E14C9" w:rsidR="00E217DF" w:rsidP="00966874" w:rsidRDefault="00FC3E23" w14:paraId="396F4E15" w14:textId="18A318A5">
      <w:pPr>
        <w:pStyle w:val="ListParagraph"/>
        <w:keepLines/>
        <w:widowControl w:val="0"/>
        <w:numPr>
          <w:ilvl w:val="0"/>
          <w:numId w:val="6"/>
        </w:numPr>
        <w:rPr>
          <w:rFonts w:cs="Arial"/>
        </w:rPr>
      </w:pPr>
      <w:r w:rsidRPr="005E14C9">
        <w:rPr>
          <w:rFonts w:cs="Arial"/>
        </w:rPr>
        <w:t>I</w:t>
      </w:r>
      <w:r w:rsidRPr="005E14C9" w:rsidR="00E217DF">
        <w:rPr>
          <w:rFonts w:cs="Arial"/>
        </w:rPr>
        <w:t>nvoice.</w:t>
      </w:r>
    </w:p>
    <w:p w:rsidRPr="005E14C9" w:rsidR="00E217DF" w:rsidP="006F7339" w:rsidRDefault="00677E10" w14:paraId="4D509119" w14:textId="3A36A5A6">
      <w:pPr>
        <w:pStyle w:val="4thSection"/>
        <w:keepNext w:val="0"/>
        <w:widowControl w:val="0"/>
        <w:rPr>
          <w:rFonts w:ascii="Arial" w:hAnsi="Arial" w:cs="Arial"/>
        </w:rPr>
      </w:pPr>
      <w:r>
        <w:rPr>
          <w:rFonts w:ascii="Arial" w:hAnsi="Arial" w:cs="Arial"/>
        </w:rPr>
        <w:t>2.5.1.1.4</w:t>
      </w:r>
      <w:r w:rsidRPr="005E14C9" w:rsidR="00E217DF">
        <w:rPr>
          <w:rFonts w:ascii="Arial" w:hAnsi="Arial" w:cs="Arial"/>
        </w:rPr>
        <w:t xml:space="preserve"> </w:t>
      </w:r>
      <w:r w:rsidRPr="005E14C9" w:rsidR="005F296F">
        <w:rPr>
          <w:rFonts w:ascii="Arial" w:hAnsi="Arial" w:cs="Arial"/>
        </w:rPr>
        <w:t>CWE-</w:t>
      </w:r>
      <w:r w:rsidRPr="005E14C9" w:rsidR="00696BDD">
        <w:rPr>
          <w:rFonts w:ascii="Arial" w:hAnsi="Arial" w:cs="Arial"/>
        </w:rPr>
        <w:t xml:space="preserve"> Job Analysis</w:t>
      </w:r>
      <w:r w:rsidRPr="005E14C9" w:rsidR="005F296F">
        <w:rPr>
          <w:rFonts w:ascii="Arial" w:hAnsi="Arial" w:cs="Arial"/>
        </w:rPr>
        <w:t xml:space="preserve"> and CETS Plan </w:t>
      </w:r>
      <w:r w:rsidRPr="005E14C9" w:rsidR="00E217DF">
        <w:rPr>
          <w:rFonts w:ascii="Arial" w:hAnsi="Arial" w:cs="Arial"/>
        </w:rPr>
        <w:t>-</w:t>
      </w:r>
      <w:r w:rsidRPr="005E14C9" w:rsidR="00386F18">
        <w:rPr>
          <w:rFonts w:ascii="Arial" w:hAnsi="Arial" w:cs="Arial"/>
        </w:rPr>
        <w:t xml:space="preserve"> </w:t>
      </w:r>
      <w:r w:rsidRPr="005E14C9" w:rsidR="00E217DF">
        <w:rPr>
          <w:rFonts w:ascii="Arial" w:hAnsi="Arial" w:cs="Arial"/>
        </w:rPr>
        <w:t>Fees</w:t>
      </w:r>
    </w:p>
    <w:p w:rsidRPr="005E14C9" w:rsidR="005B4DF3" w:rsidP="006F7339" w:rsidRDefault="005B4DF3" w14:paraId="5E48C22A" w14:textId="7180533A">
      <w:pPr>
        <w:keepLines/>
        <w:widowControl w:val="0"/>
        <w:rPr>
          <w:rFonts w:cs="Arial"/>
        </w:rPr>
      </w:pPr>
      <w:r w:rsidRPr="005E14C9">
        <w:rPr>
          <w:rFonts w:cs="Arial"/>
        </w:rPr>
        <w:t xml:space="preserve">Refer to </w:t>
      </w:r>
      <w:r w:rsidRPr="007E2F76" w:rsidR="00926CFC">
        <w:rPr>
          <w:rFonts w:cs="Arial"/>
        </w:rPr>
        <w:t xml:space="preserve">Section </w:t>
      </w:r>
      <w:hyperlink w:history="1" w:anchor="_2.5_Phase_3">
        <w:r w:rsidRPr="007E2F76" w:rsidR="007E2F76">
          <w:rPr>
            <w:rStyle w:val="Hyperlink"/>
            <w:rFonts w:cs="Arial"/>
          </w:rPr>
          <w:t>2.5 Phase 3 Consultative Employment and Support Services</w:t>
        </w:r>
      </w:hyperlink>
    </w:p>
    <w:p w:rsidRPr="005E14C9" w:rsidR="00F85F13" w:rsidP="00554A4B" w:rsidRDefault="0021441D" w14:paraId="6A0717A7" w14:textId="63035817">
      <w:pPr>
        <w:pStyle w:val="Heading3"/>
        <w:keepLines w:val="0"/>
        <w:widowControl w:val="0"/>
        <w:rPr>
          <w:rFonts w:cs="Arial"/>
        </w:rPr>
      </w:pPr>
      <w:r>
        <w:rPr>
          <w:rFonts w:cs="Arial"/>
        </w:rPr>
        <w:t>2.5.1.2.</w:t>
      </w:r>
      <w:r w:rsidRPr="005E14C9" w:rsidR="00F85F13">
        <w:rPr>
          <w:rFonts w:cs="Arial"/>
        </w:rPr>
        <w:t xml:space="preserve"> </w:t>
      </w:r>
      <w:bookmarkStart w:name="_Hlk149080534" w:id="87"/>
      <w:r w:rsidRPr="005E14C9" w:rsidR="005F296F">
        <w:rPr>
          <w:rFonts w:cs="Arial"/>
        </w:rPr>
        <w:t xml:space="preserve">CETS Services </w:t>
      </w:r>
      <w:bookmarkEnd w:id="87"/>
    </w:p>
    <w:p w:rsidRPr="005E14C9" w:rsidR="004075AF" w:rsidP="00554A4B" w:rsidRDefault="00C24C57" w14:paraId="7F396386" w14:textId="5ED7A7C0">
      <w:pPr>
        <w:pStyle w:val="4thSection"/>
        <w:keepLines w:val="0"/>
        <w:widowControl w:val="0"/>
        <w:rPr>
          <w:rFonts w:ascii="Arial" w:hAnsi="Arial" w:cs="Arial"/>
        </w:rPr>
      </w:pPr>
      <w:r>
        <w:rPr>
          <w:rFonts w:ascii="Arial" w:hAnsi="Arial" w:cs="Arial"/>
        </w:rPr>
        <w:t>2.5.1.2.1</w:t>
      </w:r>
      <w:r w:rsidRPr="005E14C9" w:rsidR="004075AF">
        <w:rPr>
          <w:rFonts w:ascii="Arial" w:hAnsi="Arial" w:cs="Arial"/>
        </w:rPr>
        <w:t xml:space="preserve"> </w:t>
      </w:r>
      <w:r w:rsidRPr="005E14C9" w:rsidR="00E73735">
        <w:rPr>
          <w:rFonts w:ascii="Arial" w:hAnsi="Arial" w:cs="Arial"/>
        </w:rPr>
        <w:t>CET</w:t>
      </w:r>
      <w:r w:rsidRPr="005E14C9" w:rsidR="00D3357B">
        <w:rPr>
          <w:rFonts w:ascii="Arial" w:hAnsi="Arial" w:cs="Arial"/>
        </w:rPr>
        <w:t>S</w:t>
      </w:r>
      <w:r w:rsidRPr="005E14C9" w:rsidR="00386F18">
        <w:rPr>
          <w:rFonts w:ascii="Arial" w:hAnsi="Arial" w:cs="Arial"/>
        </w:rPr>
        <w:t xml:space="preserve"> -</w:t>
      </w:r>
      <w:r w:rsidRPr="005E14C9" w:rsidR="005F296F">
        <w:rPr>
          <w:rFonts w:ascii="Arial" w:hAnsi="Arial" w:cs="Arial"/>
        </w:rPr>
        <w:t xml:space="preserve"> </w:t>
      </w:r>
      <w:r w:rsidRPr="005E14C9" w:rsidR="004075AF">
        <w:rPr>
          <w:rFonts w:ascii="Arial" w:hAnsi="Arial" w:cs="Arial"/>
        </w:rPr>
        <w:t>Service Description</w:t>
      </w:r>
    </w:p>
    <w:p w:rsidRPr="005E14C9" w:rsidR="00F50850" w:rsidP="00554A4B" w:rsidRDefault="00F241AD" w14:paraId="5BE07CF0" w14:textId="654E08B5">
      <w:pPr>
        <w:keepNext/>
        <w:widowControl w:val="0"/>
        <w:spacing w:before="100" w:beforeAutospacing="1" w:line="240" w:lineRule="auto"/>
        <w:rPr>
          <w:rFonts w:cs="Arial"/>
        </w:rPr>
      </w:pPr>
      <w:bookmarkStart w:name="_Hlk152060532" w:id="88"/>
      <w:r w:rsidRPr="005E14C9">
        <w:rPr>
          <w:rFonts w:cs="Arial"/>
        </w:rPr>
        <w:t xml:space="preserve">During </w:t>
      </w:r>
      <w:r w:rsidRPr="005E14C9" w:rsidR="004D629E">
        <w:rPr>
          <w:rFonts w:cs="Arial"/>
        </w:rPr>
        <w:t>Consultative Employment Training Services (</w:t>
      </w:r>
      <w:r w:rsidRPr="005E14C9" w:rsidR="009760DA">
        <w:rPr>
          <w:rFonts w:cs="Arial"/>
        </w:rPr>
        <w:t>C</w:t>
      </w:r>
      <w:r w:rsidRPr="005E14C9" w:rsidR="00D3357B">
        <w:rPr>
          <w:rFonts w:cs="Arial"/>
        </w:rPr>
        <w:t>ETS</w:t>
      </w:r>
      <w:r w:rsidRPr="005E14C9" w:rsidR="004D629E">
        <w:rPr>
          <w:rFonts w:cs="Arial"/>
        </w:rPr>
        <w:t>)</w:t>
      </w:r>
      <w:r w:rsidRPr="005E14C9" w:rsidR="00D3357B">
        <w:rPr>
          <w:rFonts w:cs="Arial"/>
        </w:rPr>
        <w:t xml:space="preserve"> services</w:t>
      </w:r>
      <w:r w:rsidRPr="005E14C9" w:rsidR="00F729FE">
        <w:rPr>
          <w:rFonts w:cs="Arial"/>
        </w:rPr>
        <w:t>,</w:t>
      </w:r>
      <w:r w:rsidRPr="005E14C9" w:rsidR="00D3357B">
        <w:rPr>
          <w:rFonts w:cs="Arial"/>
        </w:rPr>
        <w:t xml:space="preserve"> </w:t>
      </w:r>
      <w:r w:rsidRPr="005E14C9">
        <w:rPr>
          <w:rFonts w:cs="Arial"/>
        </w:rPr>
        <w:t>the CE Specialist provide</w:t>
      </w:r>
      <w:r w:rsidRPr="005E14C9" w:rsidR="008A7AEB">
        <w:rPr>
          <w:rFonts w:cs="Arial"/>
        </w:rPr>
        <w:t>s</w:t>
      </w:r>
      <w:r w:rsidRPr="005E14C9" w:rsidR="00A22DDD">
        <w:rPr>
          <w:rFonts w:cs="Arial"/>
        </w:rPr>
        <w:t xml:space="preserve"> </w:t>
      </w:r>
      <w:r w:rsidRPr="005E14C9">
        <w:rPr>
          <w:rFonts w:cs="Arial"/>
        </w:rPr>
        <w:t xml:space="preserve">onsite support to both the customer and the customer’s employer </w:t>
      </w:r>
      <w:r w:rsidRPr="005E14C9" w:rsidR="00415C21">
        <w:rPr>
          <w:rFonts w:cs="Arial"/>
        </w:rPr>
        <w:t>as</w:t>
      </w:r>
      <w:r w:rsidRPr="005E14C9">
        <w:rPr>
          <w:rFonts w:cs="Arial"/>
        </w:rPr>
        <w:t xml:space="preserve"> outlined in the CETS Plan</w:t>
      </w:r>
      <w:r w:rsidRPr="005E14C9" w:rsidR="00DA7B75">
        <w:rPr>
          <w:rFonts w:cs="Arial"/>
        </w:rPr>
        <w:t>.</w:t>
      </w:r>
      <w:r w:rsidRPr="005E14C9" w:rsidR="00B1558F">
        <w:rPr>
          <w:rFonts w:cs="Arial"/>
        </w:rPr>
        <w:t xml:space="preserve"> CETS servic</w:t>
      </w:r>
      <w:r w:rsidRPr="005E14C9" w:rsidR="00083F65">
        <w:rPr>
          <w:rFonts w:cs="Arial"/>
        </w:rPr>
        <w:t>e</w:t>
      </w:r>
      <w:r w:rsidRPr="005E14C9" w:rsidR="00B1558F">
        <w:rPr>
          <w:rFonts w:cs="Arial"/>
        </w:rPr>
        <w:t xml:space="preserve"> will</w:t>
      </w:r>
      <w:r w:rsidRPr="005E14C9" w:rsidR="00083F65">
        <w:rPr>
          <w:rFonts w:cs="Arial"/>
        </w:rPr>
        <w:t xml:space="preserve"> </w:t>
      </w:r>
      <w:r w:rsidRPr="005E14C9" w:rsidR="009B349B">
        <w:rPr>
          <w:rFonts w:cs="Arial"/>
        </w:rPr>
        <w:t>gradually</w:t>
      </w:r>
      <w:r w:rsidRPr="005E14C9" w:rsidR="00083F65">
        <w:rPr>
          <w:rFonts w:cs="Arial"/>
        </w:rPr>
        <w:t xml:space="preserve"> reduc</w:t>
      </w:r>
      <w:r w:rsidRPr="005E14C9" w:rsidR="00B1558F">
        <w:rPr>
          <w:rFonts w:cs="Arial"/>
        </w:rPr>
        <w:t>e</w:t>
      </w:r>
      <w:r w:rsidRPr="005E14C9" w:rsidR="00083F65">
        <w:rPr>
          <w:rFonts w:cs="Arial"/>
        </w:rPr>
        <w:t xml:space="preserve"> </w:t>
      </w:r>
      <w:r w:rsidRPr="005E14C9" w:rsidR="00444D1E">
        <w:rPr>
          <w:rFonts w:cs="Arial"/>
        </w:rPr>
        <w:t>as the</w:t>
      </w:r>
      <w:r w:rsidRPr="005E14C9" w:rsidR="00083F65">
        <w:rPr>
          <w:rFonts w:cs="Arial"/>
        </w:rPr>
        <w:t xml:space="preserve"> </w:t>
      </w:r>
      <w:r w:rsidRPr="005E14C9" w:rsidR="00B1558F">
        <w:rPr>
          <w:rFonts w:cs="Arial"/>
        </w:rPr>
        <w:t xml:space="preserve">customer </w:t>
      </w:r>
      <w:r w:rsidRPr="005E14C9" w:rsidR="00083F65">
        <w:rPr>
          <w:rFonts w:cs="Arial"/>
        </w:rPr>
        <w:t xml:space="preserve">gains skills and </w:t>
      </w:r>
      <w:r w:rsidRPr="005E14C9" w:rsidR="009B349B">
        <w:rPr>
          <w:rFonts w:cs="Arial"/>
        </w:rPr>
        <w:t>independence,</w:t>
      </w:r>
      <w:r w:rsidRPr="005E14C9" w:rsidR="00F23E8A">
        <w:rPr>
          <w:rFonts w:cs="Arial"/>
        </w:rPr>
        <w:t xml:space="preserve"> </w:t>
      </w:r>
      <w:r w:rsidRPr="005E14C9" w:rsidR="00444D1E">
        <w:rPr>
          <w:rFonts w:cs="Arial"/>
        </w:rPr>
        <w:t>and/</w:t>
      </w:r>
      <w:r w:rsidRPr="005E14C9" w:rsidR="00F23E8A">
        <w:rPr>
          <w:rFonts w:cs="Arial"/>
        </w:rPr>
        <w:t>or long-term support need</w:t>
      </w:r>
      <w:r w:rsidRPr="005E14C9" w:rsidR="00F50850">
        <w:rPr>
          <w:rFonts w:cs="Arial"/>
        </w:rPr>
        <w:t>s</w:t>
      </w:r>
      <w:r w:rsidRPr="005E14C9" w:rsidR="00F23E8A">
        <w:rPr>
          <w:rFonts w:cs="Arial"/>
        </w:rPr>
        <w:t xml:space="preserve"> are transferred to an</w:t>
      </w:r>
      <w:r w:rsidRPr="005E14C9" w:rsidR="00AB6F9A">
        <w:rPr>
          <w:rFonts w:cs="Arial"/>
        </w:rPr>
        <w:t xml:space="preserve"> </w:t>
      </w:r>
      <w:r w:rsidRPr="005E14C9" w:rsidR="00F23E8A">
        <w:rPr>
          <w:rFonts w:cs="Arial"/>
        </w:rPr>
        <w:t>Extended Service provider</w:t>
      </w:r>
      <w:r w:rsidRPr="005E14C9" w:rsidR="00D31D73">
        <w:rPr>
          <w:rFonts w:cs="Arial"/>
        </w:rPr>
        <w:t xml:space="preserve"> funded by other local or state agencies or Social Security, private pay, and/or </w:t>
      </w:r>
      <w:hyperlink w:history="1" w:anchor="_Natural_Supports">
        <w:r w:rsidRPr="00EF363F" w:rsidR="00554A4B">
          <w:rPr>
            <w:rStyle w:val="Hyperlink"/>
            <w:rFonts w:cs="Arial"/>
          </w:rPr>
          <w:t>N</w:t>
        </w:r>
        <w:r w:rsidRPr="00EF363F" w:rsidR="00D31D73">
          <w:rPr>
            <w:rStyle w:val="Hyperlink"/>
            <w:rFonts w:cs="Arial"/>
          </w:rPr>
          <w:t xml:space="preserve">atural </w:t>
        </w:r>
        <w:r w:rsidRPr="00EF363F" w:rsidR="00554A4B">
          <w:rPr>
            <w:rStyle w:val="Hyperlink"/>
            <w:rFonts w:cs="Arial"/>
          </w:rPr>
          <w:t>S</w:t>
        </w:r>
        <w:r w:rsidRPr="00EF363F" w:rsidR="00D31D73">
          <w:rPr>
            <w:rStyle w:val="Hyperlink"/>
            <w:rFonts w:cs="Arial"/>
          </w:rPr>
          <w:t>upports</w:t>
        </w:r>
      </w:hyperlink>
      <w:r w:rsidRPr="005E14C9" w:rsidR="00F23E8A">
        <w:rPr>
          <w:rFonts w:cs="Arial"/>
        </w:rPr>
        <w:t>.</w:t>
      </w:r>
      <w:r w:rsidRPr="005E14C9" w:rsidR="00E64D25">
        <w:rPr>
          <w:rFonts w:cs="Arial"/>
        </w:rPr>
        <w:t xml:space="preserve"> </w:t>
      </w:r>
      <w:r w:rsidRPr="005E14C9" w:rsidR="00275B28">
        <w:rPr>
          <w:rFonts w:cs="Arial"/>
        </w:rPr>
        <w:t>CE S</w:t>
      </w:r>
      <w:r w:rsidRPr="005E14C9" w:rsidR="00E64D25">
        <w:rPr>
          <w:rFonts w:cs="Arial"/>
        </w:rPr>
        <w:t>pecialist</w:t>
      </w:r>
      <w:r w:rsidRPr="005E14C9" w:rsidR="00275B28">
        <w:rPr>
          <w:rFonts w:cs="Arial"/>
        </w:rPr>
        <w:t xml:space="preserve"> will train</w:t>
      </w:r>
      <w:r w:rsidRPr="005E14C9" w:rsidR="00DE22AA">
        <w:rPr>
          <w:rFonts w:cs="Arial"/>
        </w:rPr>
        <w:t xml:space="preserve"> Extended Service provide</w:t>
      </w:r>
      <w:r w:rsidRPr="005E14C9" w:rsidR="001F0CA9">
        <w:rPr>
          <w:rFonts w:cs="Arial"/>
        </w:rPr>
        <w:t>r</w:t>
      </w:r>
      <w:r w:rsidRPr="005E14C9" w:rsidR="00DE22AA">
        <w:rPr>
          <w:rFonts w:cs="Arial"/>
        </w:rPr>
        <w:t>s</w:t>
      </w:r>
      <w:r w:rsidRPr="005E14C9" w:rsidR="00275B28">
        <w:rPr>
          <w:rFonts w:cs="Arial"/>
        </w:rPr>
        <w:t xml:space="preserve"> in the skills necessary to support the customer long-term in their </w:t>
      </w:r>
      <w:r w:rsidRPr="005E14C9" w:rsidR="007B244C">
        <w:rPr>
          <w:rFonts w:cs="Arial"/>
        </w:rPr>
        <w:t>customized position.</w:t>
      </w:r>
      <w:r w:rsidRPr="005E14C9" w:rsidR="00860D80">
        <w:rPr>
          <w:rFonts w:cs="Arial"/>
        </w:rPr>
        <w:t xml:space="preserve"> </w:t>
      </w:r>
    </w:p>
    <w:p w:rsidRPr="005E14C9" w:rsidR="00860D80" w:rsidP="00554A4B" w:rsidRDefault="00860D80" w14:paraId="1875C656" w14:textId="162DD7DA">
      <w:pPr>
        <w:keepNext/>
        <w:widowControl w:val="0"/>
        <w:spacing w:before="100" w:beforeAutospacing="1" w:line="240" w:lineRule="auto"/>
        <w:rPr>
          <w:rFonts w:cs="Arial"/>
        </w:rPr>
      </w:pPr>
      <w:r w:rsidRPr="005E14C9">
        <w:rPr>
          <w:rFonts w:cs="Arial"/>
        </w:rPr>
        <w:t xml:space="preserve">For a customer to be considered “Job Stable” </w:t>
      </w:r>
      <w:r w:rsidRPr="005E14C9" w:rsidR="00E573BD">
        <w:rPr>
          <w:rFonts w:cs="Arial"/>
        </w:rPr>
        <w:t>within</w:t>
      </w:r>
      <w:r w:rsidRPr="005E14C9">
        <w:rPr>
          <w:rFonts w:cs="Arial"/>
        </w:rPr>
        <w:t xml:space="preserve"> their CE position all CETS services must have faded or transferred to an </w:t>
      </w:r>
      <w:hyperlink w:history="1" w:anchor="_Extended_Services_and">
        <w:r w:rsidRPr="00EE4190">
          <w:rPr>
            <w:rStyle w:val="Hyperlink"/>
            <w:rFonts w:cs="Arial"/>
          </w:rPr>
          <w:t>Extended Services</w:t>
        </w:r>
      </w:hyperlink>
      <w:r w:rsidRPr="005E14C9">
        <w:rPr>
          <w:rFonts w:cs="Arial"/>
        </w:rPr>
        <w:t xml:space="preserve"> provider through local or state agencies or Social Security, private pay, and/or </w:t>
      </w:r>
      <w:hyperlink w:history="1" w:anchor="_Natural_Supports">
        <w:r w:rsidRPr="00EF363F" w:rsidR="00554A4B">
          <w:rPr>
            <w:rStyle w:val="Hyperlink"/>
            <w:rFonts w:cs="Arial"/>
          </w:rPr>
          <w:t>N</w:t>
        </w:r>
        <w:r w:rsidRPr="00EF363F">
          <w:rPr>
            <w:rStyle w:val="Hyperlink"/>
            <w:rFonts w:cs="Arial"/>
          </w:rPr>
          <w:t xml:space="preserve">atural </w:t>
        </w:r>
        <w:r w:rsidRPr="00EF363F" w:rsidR="00554A4B">
          <w:rPr>
            <w:rStyle w:val="Hyperlink"/>
            <w:rFonts w:cs="Arial"/>
          </w:rPr>
          <w:t>S</w:t>
        </w:r>
        <w:r w:rsidRPr="00EF363F">
          <w:rPr>
            <w:rStyle w:val="Hyperlink"/>
            <w:rFonts w:cs="Arial"/>
          </w:rPr>
          <w:t>upports</w:t>
        </w:r>
      </w:hyperlink>
      <w:r w:rsidRPr="005E14C9">
        <w:rPr>
          <w:rFonts w:cs="Arial"/>
        </w:rPr>
        <w:t xml:space="preserve">. </w:t>
      </w:r>
      <w:r w:rsidRPr="005E14C9" w:rsidR="003C21B6">
        <w:rPr>
          <w:rFonts w:cs="Arial"/>
        </w:rPr>
        <w:t xml:space="preserve">TWC-VR cannot fund </w:t>
      </w:r>
      <w:hyperlink w:history="1" w:anchor="_Extended_Services_and">
        <w:r w:rsidRPr="00EE4190" w:rsidR="003C21B6">
          <w:rPr>
            <w:rStyle w:val="Hyperlink"/>
            <w:rFonts w:cs="Arial"/>
          </w:rPr>
          <w:t>Extended Services</w:t>
        </w:r>
      </w:hyperlink>
      <w:r w:rsidRPr="005E14C9" w:rsidR="003C21B6">
        <w:rPr>
          <w:rFonts w:cs="Arial"/>
        </w:rPr>
        <w:t xml:space="preserve"> </w:t>
      </w:r>
      <w:bookmarkStart w:name="_Hlk159600382" w:id="89"/>
      <w:r w:rsidRPr="005E14C9" w:rsidR="003C21B6">
        <w:rPr>
          <w:rFonts w:cs="Arial"/>
        </w:rPr>
        <w:t xml:space="preserve">for an adult VR customer. Under special circumstances, VR may purchase </w:t>
      </w:r>
      <w:hyperlink w:history="1" w:anchor="_Extended_Services_and">
        <w:r w:rsidRPr="00EE4190" w:rsidR="003C21B6">
          <w:rPr>
            <w:rStyle w:val="Hyperlink"/>
            <w:rFonts w:cs="Arial"/>
          </w:rPr>
          <w:t>Extended Services</w:t>
        </w:r>
      </w:hyperlink>
      <w:r w:rsidRPr="005E14C9" w:rsidR="003C21B6">
        <w:rPr>
          <w:rFonts w:cs="Arial"/>
        </w:rPr>
        <w:t xml:space="preserve"> for VR customers who are youth with disabilities.</w:t>
      </w:r>
    </w:p>
    <w:p w:rsidRPr="005E14C9" w:rsidR="002E4F2B" w:rsidP="00554A4B" w:rsidRDefault="00860D80" w14:paraId="18677E07" w14:textId="7D6BDC29">
      <w:pPr>
        <w:keepNext/>
        <w:widowControl w:val="0"/>
        <w:spacing w:after="0" w:line="240" w:lineRule="auto"/>
        <w:rPr>
          <w:rFonts w:cs="Arial"/>
        </w:rPr>
      </w:pPr>
      <w:bookmarkStart w:name="_Hlk151134090" w:id="90"/>
      <w:bookmarkEnd w:id="89"/>
      <w:r w:rsidRPr="005E14C9">
        <w:rPr>
          <w:rFonts w:cs="Arial"/>
        </w:rPr>
        <w:t>Once the CE Specialist has faded from providing intensive CETS services they must at a minimum, make 2 visits with the customer at or away from the employment site and must make a minimum of 1 visit with the employer every 28 days</w:t>
      </w:r>
      <w:r w:rsidRPr="005E14C9" w:rsidR="007576D2">
        <w:rPr>
          <w:rFonts w:cs="Arial"/>
        </w:rPr>
        <w:t xml:space="preserve"> until the VR Counselor determines the Customer’s case is stable</w:t>
      </w:r>
      <w:r w:rsidRPr="005E14C9" w:rsidR="001D1334">
        <w:rPr>
          <w:rFonts w:cs="Arial"/>
        </w:rPr>
        <w:t xml:space="preserve"> at described in</w:t>
      </w:r>
      <w:r w:rsidRPr="005E14C9">
        <w:rPr>
          <w:rFonts w:cs="Arial"/>
        </w:rPr>
        <w:t xml:space="preserve"> </w:t>
      </w:r>
      <w:bookmarkEnd w:id="90"/>
      <w:r w:rsidRPr="00ED19E5" w:rsidR="006B7A49">
        <w:rPr>
          <w:rFonts w:cs="Arial"/>
        </w:rPr>
        <w:t xml:space="preserve">Section </w:t>
      </w:r>
      <w:hyperlink w:history="1" w:anchor="_8.1_TWC-VR_90">
        <w:r w:rsidRPr="00C4201A" w:rsidR="006B7A49">
          <w:rPr>
            <w:rStyle w:val="Hyperlink"/>
            <w:rFonts w:cs="Arial"/>
          </w:rPr>
          <w:t xml:space="preserve">2.6.1Determination of Customized Wage </w:t>
        </w:r>
        <w:r w:rsidRPr="00C4201A" w:rsidR="006B7A49">
          <w:rPr>
            <w:rStyle w:val="Hyperlink"/>
            <w:rFonts w:cs="Arial"/>
          </w:rPr>
          <w:t>Employment Job  Stability or Customized Self Employment Business Stability</w:t>
        </w:r>
      </w:hyperlink>
      <w:r w:rsidRPr="005E14C9" w:rsidR="006D4991">
        <w:rPr>
          <w:rFonts w:cs="Arial"/>
        </w:rPr>
        <w:t>.</w:t>
      </w:r>
    </w:p>
    <w:bookmarkEnd w:id="88"/>
    <w:p w:rsidRPr="005E14C9" w:rsidR="002E4F2B" w:rsidP="00554A4B" w:rsidRDefault="002E4F2B" w14:paraId="479C2368" w14:textId="54A63010">
      <w:pPr>
        <w:keepNext/>
        <w:widowControl w:val="0"/>
        <w:spacing w:before="100" w:beforeAutospacing="1" w:line="240" w:lineRule="auto"/>
        <w:rPr>
          <w:rFonts w:cs="Arial"/>
        </w:rPr>
      </w:pPr>
      <w:r w:rsidRPr="005E14C9">
        <w:rPr>
          <w:rFonts w:cs="Arial"/>
        </w:rPr>
        <w:t>C</w:t>
      </w:r>
      <w:r w:rsidRPr="005E14C9" w:rsidR="00FB6D70">
        <w:rPr>
          <w:rFonts w:cs="Arial"/>
        </w:rPr>
        <w:t>E</w:t>
      </w:r>
      <w:r w:rsidRPr="005E14C9">
        <w:rPr>
          <w:rFonts w:cs="Arial"/>
        </w:rPr>
        <w:t>TS activities include, but are not limited to:</w:t>
      </w:r>
      <w:r w:rsidRPr="005E14C9" w:rsidR="009B349B">
        <w:rPr>
          <w:rFonts w:cs="Arial"/>
        </w:rPr>
        <w:t xml:space="preserve"> </w:t>
      </w:r>
    </w:p>
    <w:p w:rsidRPr="005E14C9" w:rsidR="002E4F2B" w:rsidP="00966874" w:rsidRDefault="002E4F2B" w14:paraId="4C071F21" w14:textId="5E4437E8">
      <w:pPr>
        <w:pStyle w:val="ListParagraph"/>
        <w:keepNext/>
        <w:widowControl w:val="0"/>
        <w:numPr>
          <w:ilvl w:val="0"/>
          <w:numId w:val="34"/>
        </w:numPr>
        <w:rPr>
          <w:rFonts w:cs="Arial"/>
        </w:rPr>
      </w:pPr>
      <w:r w:rsidRPr="005E14C9">
        <w:rPr>
          <w:rFonts w:cs="Arial"/>
        </w:rPr>
        <w:t xml:space="preserve">Training or consulting with employers, co-workers, or advocates to maximize </w:t>
      </w:r>
      <w:hyperlink w:history="1" w:anchor="_Natural_Supports">
        <w:r w:rsidRPr="00EF363F" w:rsidR="00554A4B">
          <w:rPr>
            <w:rStyle w:val="Hyperlink"/>
            <w:rFonts w:cs="Arial"/>
          </w:rPr>
          <w:t>N</w:t>
        </w:r>
        <w:r w:rsidRPr="00EF363F">
          <w:rPr>
            <w:rStyle w:val="Hyperlink"/>
            <w:rFonts w:cs="Arial"/>
          </w:rPr>
          <w:t xml:space="preserve">atural </w:t>
        </w:r>
        <w:r w:rsidRPr="00EF363F" w:rsidR="00554A4B">
          <w:rPr>
            <w:rStyle w:val="Hyperlink"/>
            <w:rFonts w:cs="Arial"/>
          </w:rPr>
          <w:t>S</w:t>
        </w:r>
        <w:r w:rsidRPr="00EF363F">
          <w:rPr>
            <w:rStyle w:val="Hyperlink"/>
            <w:rFonts w:cs="Arial"/>
          </w:rPr>
          <w:t>upports</w:t>
        </w:r>
      </w:hyperlink>
      <w:r w:rsidRPr="005E14C9">
        <w:rPr>
          <w:rFonts w:cs="Arial"/>
        </w:rPr>
        <w:t xml:space="preserve">; </w:t>
      </w:r>
    </w:p>
    <w:p w:rsidRPr="005E14C9" w:rsidR="002E4F2B" w:rsidP="00966874" w:rsidRDefault="002E4F2B" w14:paraId="4842005E" w14:textId="1C6B2184">
      <w:pPr>
        <w:pStyle w:val="ListParagraph"/>
        <w:numPr>
          <w:ilvl w:val="0"/>
          <w:numId w:val="34"/>
        </w:numPr>
        <w:rPr>
          <w:rFonts w:cs="Arial"/>
        </w:rPr>
      </w:pPr>
      <w:r w:rsidRPr="005E14C9">
        <w:rPr>
          <w:rFonts w:cs="Arial"/>
        </w:rPr>
        <w:t>Providing on and</w:t>
      </w:r>
      <w:r w:rsidRPr="005E14C9" w:rsidR="002526F0">
        <w:rPr>
          <w:rFonts w:cs="Arial"/>
        </w:rPr>
        <w:t xml:space="preserve"> </w:t>
      </w:r>
      <w:r w:rsidRPr="005E14C9" w:rsidR="00E573BD">
        <w:rPr>
          <w:rFonts w:cs="Arial"/>
        </w:rPr>
        <w:t>off</w:t>
      </w:r>
      <w:r w:rsidRPr="005E14C9" w:rsidR="002526F0">
        <w:rPr>
          <w:rFonts w:cs="Arial"/>
        </w:rPr>
        <w:t xml:space="preserve"> </w:t>
      </w:r>
      <w:r w:rsidRPr="005E14C9" w:rsidR="00E573BD">
        <w:rPr>
          <w:rFonts w:cs="Arial"/>
        </w:rPr>
        <w:t>jobsite</w:t>
      </w:r>
      <w:r w:rsidRPr="005E14C9">
        <w:rPr>
          <w:rFonts w:cs="Arial"/>
        </w:rPr>
        <w:t xml:space="preserve"> supports to help the </w:t>
      </w:r>
      <w:r w:rsidRPr="005E14C9" w:rsidR="00E573BD">
        <w:rPr>
          <w:rFonts w:cs="Arial"/>
        </w:rPr>
        <w:t xml:space="preserve">customer </w:t>
      </w:r>
      <w:r w:rsidRPr="005E14C9">
        <w:rPr>
          <w:rFonts w:cs="Arial"/>
        </w:rPr>
        <w:t>adjust to the demands of the integrated work environment;</w:t>
      </w:r>
    </w:p>
    <w:p w:rsidRPr="005E14C9" w:rsidR="002E4F2B" w:rsidP="7E3A506F" w:rsidRDefault="002E4F2B" w14:paraId="2714E5A6" w14:textId="77777777" w14:noSpellErr="1">
      <w:pPr>
        <w:pStyle w:val="ListParagraph"/>
        <w:keepNext w:val="1"/>
        <w:widowControl w:val="0"/>
        <w:numPr>
          <w:ilvl w:val="0"/>
          <w:numId w:val="34"/>
        </w:numPr>
        <w:rPr>
          <w:rFonts w:cs="Arial"/>
          <w:lang w:val="en-US"/>
        </w:rPr>
      </w:pPr>
      <w:r w:rsidRPr="7E3A506F" w:rsidR="002E4F2B">
        <w:rPr>
          <w:rFonts w:cs="Arial"/>
          <w:lang w:val="en-US"/>
        </w:rPr>
        <w:t>Providing on-site training that reinforces the employer's expectations and procedures;</w:t>
      </w:r>
    </w:p>
    <w:p w:rsidRPr="005E14C9" w:rsidR="002E4F2B" w:rsidP="7E3A506F" w:rsidRDefault="002E4F2B" w14:paraId="67BAE06D" w14:textId="77777777" w14:noSpellErr="1">
      <w:pPr>
        <w:pStyle w:val="ListParagraph"/>
        <w:keepNext w:val="1"/>
        <w:widowControl w:val="0"/>
        <w:numPr>
          <w:ilvl w:val="0"/>
          <w:numId w:val="34"/>
        </w:numPr>
        <w:rPr>
          <w:rFonts w:cs="Arial"/>
          <w:lang w:val="en-US"/>
        </w:rPr>
      </w:pPr>
      <w:r w:rsidRPr="7E3A506F" w:rsidR="002E4F2B">
        <w:rPr>
          <w:rFonts w:cs="Arial"/>
          <w:lang w:val="en-US"/>
        </w:rPr>
        <w:t>Supporting the customer in acclimating to the workplace culture and etiquette;</w:t>
      </w:r>
    </w:p>
    <w:p w:rsidRPr="005E14C9" w:rsidR="002E4F2B" w:rsidP="7E3A506F" w:rsidRDefault="002E4F2B" w14:paraId="0740AE9C" w14:textId="77777777" w14:noSpellErr="1">
      <w:pPr>
        <w:pStyle w:val="ListParagraph"/>
        <w:keepNext w:val="1"/>
        <w:widowControl w:val="0"/>
        <w:numPr>
          <w:ilvl w:val="0"/>
          <w:numId w:val="34"/>
        </w:numPr>
        <w:rPr>
          <w:rFonts w:cs="Arial"/>
          <w:lang w:val="en-US"/>
        </w:rPr>
      </w:pPr>
      <w:r w:rsidRPr="7E3A506F" w:rsidR="002E4F2B">
        <w:rPr>
          <w:rFonts w:cs="Arial"/>
          <w:lang w:val="en-US"/>
        </w:rPr>
        <w:t>Addressing interpersonal skills necessary to be accepted as a worker at the job site and in related community contacts;</w:t>
      </w:r>
    </w:p>
    <w:p w:rsidRPr="005E14C9" w:rsidR="002E4F2B" w:rsidP="7E3A506F" w:rsidRDefault="002E4F2B" w14:paraId="5777578F" w14:textId="640BB0BA" w14:noSpellErr="1">
      <w:pPr>
        <w:pStyle w:val="ListParagraph"/>
        <w:keepNext w:val="1"/>
        <w:widowControl w:val="0"/>
        <w:numPr>
          <w:ilvl w:val="0"/>
          <w:numId w:val="34"/>
        </w:numPr>
        <w:rPr>
          <w:rFonts w:cs="Arial"/>
          <w:lang w:val="en-US"/>
        </w:rPr>
      </w:pPr>
      <w:r w:rsidRPr="7E3A506F" w:rsidR="002E4F2B">
        <w:rPr>
          <w:rFonts w:cs="Arial"/>
          <w:lang w:val="en-US"/>
        </w:rPr>
        <w:t xml:space="preserve">Facilitating communication between the customer, </w:t>
      </w:r>
      <w:r w:rsidRPr="7E3A506F" w:rsidR="00A12B9E">
        <w:rPr>
          <w:rFonts w:cs="Arial"/>
          <w:lang w:val="en-US"/>
        </w:rPr>
        <w:t>co-workers,</w:t>
      </w:r>
      <w:r w:rsidRPr="7E3A506F" w:rsidR="002E4F2B">
        <w:rPr>
          <w:rFonts w:cs="Arial"/>
          <w:lang w:val="en-US"/>
        </w:rPr>
        <w:t xml:space="preserve"> and supervisors;</w:t>
      </w:r>
    </w:p>
    <w:p w:rsidRPr="005E14C9" w:rsidR="002E4F2B" w:rsidP="00DE44EF" w:rsidRDefault="002E4F2B" w14:paraId="1866EE54" w14:textId="0097FD98">
      <w:pPr>
        <w:pStyle w:val="ListParagraph"/>
        <w:keepLines/>
        <w:widowControl w:val="0"/>
        <w:numPr>
          <w:ilvl w:val="0"/>
          <w:numId w:val="34"/>
        </w:numPr>
        <w:rPr>
          <w:rFonts w:cs="Arial"/>
          <w:lang w:val="en"/>
        </w:rPr>
      </w:pPr>
      <w:r w:rsidRPr="005E14C9">
        <w:rPr>
          <w:rFonts w:cs="Arial"/>
          <w:lang w:val="en"/>
        </w:rPr>
        <w:t xml:space="preserve">Arranging accommodations and supports the customer can use to be successful, such as job aids and </w:t>
      </w:r>
      <w:hyperlink w:history="1" w:anchor="_Natural_Supports">
        <w:r w:rsidRPr="00EF363F" w:rsidR="00554A4B">
          <w:rPr>
            <w:rStyle w:val="Hyperlink"/>
            <w:rFonts w:cs="Arial"/>
            <w:lang w:val="en"/>
          </w:rPr>
          <w:t>N</w:t>
        </w:r>
        <w:r w:rsidRPr="00EF363F">
          <w:rPr>
            <w:rStyle w:val="Hyperlink"/>
            <w:rFonts w:cs="Arial"/>
            <w:lang w:val="en"/>
          </w:rPr>
          <w:t xml:space="preserve">atural </w:t>
        </w:r>
        <w:r w:rsidRPr="00EF363F" w:rsidR="00554A4B">
          <w:rPr>
            <w:rStyle w:val="Hyperlink"/>
            <w:rFonts w:cs="Arial"/>
            <w:lang w:val="en"/>
          </w:rPr>
          <w:t>S</w:t>
        </w:r>
        <w:r w:rsidRPr="00EF363F">
          <w:rPr>
            <w:rStyle w:val="Hyperlink"/>
            <w:rFonts w:cs="Arial"/>
            <w:lang w:val="en"/>
          </w:rPr>
          <w:t>upports</w:t>
        </w:r>
      </w:hyperlink>
      <w:r w:rsidRPr="005E14C9">
        <w:rPr>
          <w:rFonts w:cs="Arial"/>
          <w:lang w:val="en"/>
        </w:rPr>
        <w:t>;</w:t>
      </w:r>
    </w:p>
    <w:p w:rsidRPr="005E14C9" w:rsidR="002E4F2B" w:rsidP="7E3A506F" w:rsidRDefault="002E4F2B" w14:paraId="3FD1DD24" w14:textId="0EF105FB" w14:noSpellErr="1">
      <w:pPr>
        <w:pStyle w:val="ListParagraph"/>
        <w:keepLines w:val="1"/>
        <w:widowControl w:val="0"/>
        <w:numPr>
          <w:ilvl w:val="0"/>
          <w:numId w:val="34"/>
        </w:numPr>
        <w:rPr>
          <w:rFonts w:cs="Arial"/>
          <w:lang w:val="en-US"/>
        </w:rPr>
      </w:pPr>
      <w:bookmarkStart w:name="_Hlk167199189" w:id="91"/>
      <w:r w:rsidRPr="7E3A506F" w:rsidR="002E4F2B">
        <w:rPr>
          <w:rFonts w:cs="Arial"/>
          <w:lang w:val="en-US"/>
        </w:rPr>
        <w:t xml:space="preserve">Negotiating job modifications, new job </w:t>
      </w:r>
      <w:r w:rsidRPr="7E3A506F" w:rsidR="00E573BD">
        <w:rPr>
          <w:rFonts w:cs="Arial"/>
          <w:lang w:val="en-US"/>
        </w:rPr>
        <w:t xml:space="preserve">tasks </w:t>
      </w:r>
      <w:r w:rsidRPr="7E3A506F" w:rsidR="002E4F2B">
        <w:rPr>
          <w:rFonts w:cs="Arial"/>
          <w:lang w:val="en-US"/>
        </w:rPr>
        <w:t>and/or accommodations in collaboration with the customer, customer’s circle of supports, and employer;</w:t>
      </w:r>
    </w:p>
    <w:bookmarkEnd w:id="91"/>
    <w:p w:rsidRPr="005E14C9" w:rsidR="002E4F2B" w:rsidP="7E3A506F" w:rsidRDefault="002E4F2B" w14:paraId="711D72A3" w14:textId="77777777" w14:noSpellErr="1">
      <w:pPr>
        <w:pStyle w:val="ListParagraph"/>
        <w:keepNext w:val="1"/>
        <w:widowControl w:val="0"/>
        <w:numPr>
          <w:ilvl w:val="0"/>
          <w:numId w:val="34"/>
        </w:numPr>
        <w:rPr>
          <w:rFonts w:cs="Arial"/>
          <w:lang w:val="en-US"/>
        </w:rPr>
      </w:pPr>
      <w:r w:rsidRPr="7E3A506F" w:rsidR="002E4F2B">
        <w:rPr>
          <w:rFonts w:cs="Arial"/>
          <w:lang w:val="en-US"/>
        </w:rPr>
        <w:t>Identifying cost effective assistive technology or other aides that will help the employee perform job functions;</w:t>
      </w:r>
    </w:p>
    <w:p w:rsidRPr="005E14C9" w:rsidR="002E4F2B" w:rsidP="7E3A506F" w:rsidRDefault="002E4F2B" w14:paraId="11C3B8C6" w14:textId="2F8A77BE" w14:noSpellErr="1">
      <w:pPr>
        <w:pStyle w:val="ListParagraph"/>
        <w:keepNext w:val="1"/>
        <w:widowControl w:val="0"/>
        <w:numPr>
          <w:ilvl w:val="0"/>
          <w:numId w:val="34"/>
        </w:numPr>
        <w:rPr>
          <w:rFonts w:cs="Arial"/>
          <w:lang w:val="en-US"/>
        </w:rPr>
      </w:pPr>
      <w:r w:rsidRPr="7E3A506F" w:rsidR="002E4F2B">
        <w:rPr>
          <w:rFonts w:cs="Arial"/>
          <w:lang w:val="en-US"/>
        </w:rPr>
        <w:t xml:space="preserve">Training </w:t>
      </w:r>
      <w:r w:rsidRPr="7E3A506F" w:rsidR="0053086F">
        <w:rPr>
          <w:rFonts w:cs="Arial"/>
          <w:lang w:val="en-US"/>
        </w:rPr>
        <w:t>N</w:t>
      </w:r>
      <w:r w:rsidRPr="7E3A506F" w:rsidR="002E4F2B">
        <w:rPr>
          <w:rFonts w:cs="Arial"/>
          <w:lang w:val="en-US"/>
        </w:rPr>
        <w:t xml:space="preserve">atural and </w:t>
      </w:r>
      <w:r w:rsidRPr="7E3A506F" w:rsidR="0053086F">
        <w:rPr>
          <w:rFonts w:cs="Arial"/>
          <w:lang w:val="en-US"/>
        </w:rPr>
        <w:t>E</w:t>
      </w:r>
      <w:r w:rsidRPr="7E3A506F" w:rsidR="002E4F2B">
        <w:rPr>
          <w:rFonts w:cs="Arial"/>
          <w:lang w:val="en-US"/>
        </w:rPr>
        <w:t xml:space="preserve">xtended </w:t>
      </w:r>
      <w:r w:rsidRPr="7E3A506F" w:rsidR="0053086F">
        <w:rPr>
          <w:rFonts w:cs="Arial"/>
          <w:lang w:val="en-US"/>
        </w:rPr>
        <w:t>S</w:t>
      </w:r>
      <w:r w:rsidRPr="7E3A506F" w:rsidR="002E4F2B">
        <w:rPr>
          <w:rFonts w:cs="Arial"/>
          <w:lang w:val="en-US"/>
        </w:rPr>
        <w:t xml:space="preserve">upport providers who will provide long-term supports to the customer to foster long-term employment; </w:t>
      </w:r>
    </w:p>
    <w:p w:rsidRPr="005E14C9" w:rsidR="002E4F2B" w:rsidP="7E3A506F" w:rsidRDefault="002E4F2B" w14:paraId="1C944A97" w14:textId="73F6388B" w14:noSpellErr="1">
      <w:pPr>
        <w:pStyle w:val="ListParagraph"/>
        <w:keepNext w:val="1"/>
        <w:widowControl w:val="0"/>
        <w:numPr>
          <w:ilvl w:val="0"/>
          <w:numId w:val="34"/>
        </w:numPr>
        <w:rPr>
          <w:rFonts w:cs="Arial"/>
          <w:lang w:val="en-US"/>
        </w:rPr>
      </w:pPr>
      <w:r w:rsidRPr="7E3A506F" w:rsidR="002E4F2B">
        <w:rPr>
          <w:rFonts w:cs="Arial"/>
          <w:lang w:val="en-US"/>
        </w:rPr>
        <w:t>Addressing work issues or employment barriers related to maintaining the employment;</w:t>
      </w:r>
    </w:p>
    <w:p w:rsidRPr="005E14C9" w:rsidR="002E4F2B" w:rsidP="00966874" w:rsidRDefault="002E4F2B" w14:paraId="7FFE4158" w14:textId="74383479">
      <w:pPr>
        <w:pStyle w:val="ListParagraph"/>
        <w:keepNext/>
        <w:widowControl w:val="0"/>
        <w:numPr>
          <w:ilvl w:val="0"/>
          <w:numId w:val="34"/>
        </w:numPr>
        <w:rPr>
          <w:rFonts w:cs="Arial"/>
        </w:rPr>
      </w:pPr>
      <w:r w:rsidRPr="005E14C9">
        <w:rPr>
          <w:rFonts w:cs="Arial"/>
        </w:rPr>
        <w:t>Training in work-related behaviors</w:t>
      </w:r>
      <w:r w:rsidRPr="005E14C9" w:rsidR="00495EB2">
        <w:rPr>
          <w:rFonts w:cs="Arial"/>
        </w:rPr>
        <w:t xml:space="preserve"> and skills</w:t>
      </w:r>
      <w:r w:rsidRPr="005E14C9">
        <w:rPr>
          <w:rFonts w:cs="Arial"/>
        </w:rPr>
        <w:t xml:space="preserve"> to ensure job retention (for example, grooming or anger management);</w:t>
      </w:r>
    </w:p>
    <w:p w:rsidRPr="005E14C9" w:rsidR="002E4F2B" w:rsidP="00966874" w:rsidRDefault="00215972" w14:paraId="581DB98A" w14:textId="3744F656">
      <w:pPr>
        <w:pStyle w:val="ListParagraph"/>
        <w:keepLines/>
        <w:widowControl w:val="0"/>
        <w:numPr>
          <w:ilvl w:val="0"/>
          <w:numId w:val="34"/>
        </w:numPr>
        <w:rPr>
          <w:rFonts w:cs="Arial"/>
        </w:rPr>
      </w:pPr>
      <w:r w:rsidRPr="005E14C9">
        <w:rPr>
          <w:rFonts w:cs="Arial"/>
        </w:rPr>
        <w:t>Attending m</w:t>
      </w:r>
      <w:r w:rsidRPr="005E14C9" w:rsidR="002E4F2B">
        <w:rPr>
          <w:rFonts w:cs="Arial"/>
        </w:rPr>
        <w:t>eeting</w:t>
      </w:r>
      <w:r w:rsidRPr="005E14C9" w:rsidR="00495EB2">
        <w:rPr>
          <w:rFonts w:cs="Arial"/>
        </w:rPr>
        <w:t>s</w:t>
      </w:r>
      <w:r w:rsidRPr="005E14C9" w:rsidR="002E4F2B">
        <w:rPr>
          <w:rFonts w:cs="Arial"/>
        </w:rPr>
        <w:t xml:space="preserve"> to resolve problems with company personnel or support systems to ensure job retention; </w:t>
      </w:r>
    </w:p>
    <w:p w:rsidRPr="005E14C9" w:rsidR="002E4F2B" w:rsidP="00966874" w:rsidRDefault="00DE0827" w14:paraId="0763C49E" w14:textId="258AB254">
      <w:pPr>
        <w:pStyle w:val="ListParagraph"/>
        <w:keepLines/>
        <w:widowControl w:val="0"/>
        <w:numPr>
          <w:ilvl w:val="0"/>
          <w:numId w:val="34"/>
        </w:numPr>
        <w:rPr>
          <w:rFonts w:cs="Arial"/>
        </w:rPr>
      </w:pPr>
      <w:r w:rsidRPr="005E14C9">
        <w:rPr>
          <w:rFonts w:cs="Arial"/>
        </w:rPr>
        <w:t>Attending m</w:t>
      </w:r>
      <w:r w:rsidRPr="005E14C9" w:rsidR="002E4F2B">
        <w:rPr>
          <w:rFonts w:cs="Arial"/>
        </w:rPr>
        <w:t xml:space="preserve">eetings with </w:t>
      </w:r>
      <w:r w:rsidRPr="005E14C9" w:rsidR="001B77E3">
        <w:rPr>
          <w:rFonts w:cs="Arial"/>
        </w:rPr>
        <w:t xml:space="preserve">customer’s </w:t>
      </w:r>
      <w:r w:rsidRPr="005E14C9" w:rsidR="002E4F2B">
        <w:rPr>
          <w:rFonts w:cs="Arial"/>
        </w:rPr>
        <w:t>managers and supervisors to gather input, discuss support needs of the customer and business and identify a plan of action to meet support needs; and</w:t>
      </w:r>
    </w:p>
    <w:p w:rsidRPr="005E14C9" w:rsidR="00CF4A5B" w:rsidP="00966874" w:rsidRDefault="002E4F2B" w14:paraId="64C7135D" w14:textId="6E9898BE">
      <w:pPr>
        <w:pStyle w:val="ListParagraph"/>
        <w:keepNext/>
        <w:widowControl w:val="0"/>
        <w:numPr>
          <w:ilvl w:val="0"/>
          <w:numId w:val="34"/>
        </w:numPr>
        <w:rPr>
          <w:rFonts w:cs="Arial"/>
        </w:rPr>
      </w:pPr>
      <w:r w:rsidRPr="005E14C9">
        <w:rPr>
          <w:rFonts w:cs="Arial"/>
        </w:rPr>
        <w:t xml:space="preserve">Identifying, </w:t>
      </w:r>
      <w:r w:rsidRPr="005E14C9" w:rsidR="00A12B9E">
        <w:rPr>
          <w:rFonts w:cs="Arial"/>
        </w:rPr>
        <w:t>arranging,</w:t>
      </w:r>
      <w:r w:rsidRPr="005E14C9">
        <w:rPr>
          <w:rFonts w:cs="Arial"/>
        </w:rPr>
        <w:t xml:space="preserve"> and training long-term support providers so the customer can achieve employment stability.</w:t>
      </w:r>
    </w:p>
    <w:p w:rsidRPr="005E14C9" w:rsidR="007B244C" w:rsidP="00554A4B" w:rsidRDefault="007B244C" w14:paraId="2B2A8E15" w14:textId="0541011B">
      <w:pPr>
        <w:keepNext/>
        <w:widowControl w:val="0"/>
        <w:spacing w:before="100" w:beforeAutospacing="1" w:line="240" w:lineRule="auto"/>
        <w:rPr>
          <w:rFonts w:cs="Arial"/>
        </w:rPr>
      </w:pPr>
      <w:r w:rsidRPr="005E14C9">
        <w:rPr>
          <w:rFonts w:cs="Arial"/>
        </w:rPr>
        <w:t>The CE Specialist arrange</w:t>
      </w:r>
      <w:r w:rsidRPr="005E14C9" w:rsidR="00697A58">
        <w:rPr>
          <w:rFonts w:cs="Arial"/>
        </w:rPr>
        <w:t>s</w:t>
      </w:r>
      <w:r w:rsidRPr="005E14C9">
        <w:rPr>
          <w:rFonts w:cs="Arial"/>
        </w:rPr>
        <w:t xml:space="preserve"> and facilitate</w:t>
      </w:r>
      <w:r w:rsidRPr="005E14C9" w:rsidR="00697A58">
        <w:rPr>
          <w:rFonts w:cs="Arial"/>
        </w:rPr>
        <w:t>s</w:t>
      </w:r>
      <w:r w:rsidRPr="005E14C9">
        <w:rPr>
          <w:rFonts w:cs="Arial"/>
        </w:rPr>
        <w:t xml:space="preserve"> </w:t>
      </w:r>
      <w:r w:rsidRPr="005E14C9" w:rsidR="00DE0827">
        <w:rPr>
          <w:rFonts w:cs="Arial"/>
        </w:rPr>
        <w:t xml:space="preserve">the </w:t>
      </w:r>
      <w:r w:rsidRPr="005E14C9">
        <w:rPr>
          <w:rFonts w:cs="Arial"/>
        </w:rPr>
        <w:t>CE</w:t>
      </w:r>
      <w:r w:rsidRPr="005E14C9" w:rsidR="00397FBD">
        <w:rPr>
          <w:rFonts w:cs="Arial"/>
        </w:rPr>
        <w:t>TS</w:t>
      </w:r>
      <w:r w:rsidRPr="005E14C9">
        <w:rPr>
          <w:rFonts w:cs="Arial"/>
        </w:rPr>
        <w:t xml:space="preserve"> Planning Meeting, as necessary, to update the customer’s CETS Plan with the </w:t>
      </w:r>
      <w:r w:rsidRPr="005E14C9" w:rsidR="00202DEF">
        <w:rPr>
          <w:rFonts w:cs="Arial"/>
        </w:rPr>
        <w:t xml:space="preserve">customer and the </w:t>
      </w:r>
      <w:r w:rsidRPr="005E14C9">
        <w:rPr>
          <w:rFonts w:cs="Arial"/>
        </w:rPr>
        <w:t xml:space="preserve">customer’s </w:t>
      </w:r>
      <w:hyperlink w:history="1" w:anchor="_CE_Team">
        <w:r w:rsidRPr="00D25F9B">
          <w:rPr>
            <w:rStyle w:val="Hyperlink"/>
            <w:rFonts w:cs="Arial"/>
          </w:rPr>
          <w:t>CE Team</w:t>
        </w:r>
      </w:hyperlink>
      <w:r w:rsidRPr="005E14C9">
        <w:rPr>
          <w:rFonts w:cs="Arial"/>
        </w:rPr>
        <w:t xml:space="preserve"> focusing on training and supports necessary for the customer to maintain </w:t>
      </w:r>
      <w:r w:rsidRPr="005E14C9" w:rsidR="00E573BD">
        <w:rPr>
          <w:rFonts w:cs="Arial"/>
        </w:rPr>
        <w:t>long-term</w:t>
      </w:r>
      <w:r w:rsidRPr="005E14C9">
        <w:rPr>
          <w:rFonts w:cs="Arial"/>
        </w:rPr>
        <w:t xml:space="preserve"> competitive integrated </w:t>
      </w:r>
      <w:r w:rsidRPr="005E14C9" w:rsidR="00554A4B">
        <w:rPr>
          <w:rFonts w:cs="Arial"/>
        </w:rPr>
        <w:t>W</w:t>
      </w:r>
      <w:r w:rsidRPr="005E14C9">
        <w:rPr>
          <w:rFonts w:cs="Arial"/>
        </w:rPr>
        <w:t xml:space="preserve">age </w:t>
      </w:r>
      <w:r w:rsidRPr="005E14C9" w:rsidR="00554A4B">
        <w:rPr>
          <w:rFonts w:cs="Arial"/>
        </w:rPr>
        <w:t>E</w:t>
      </w:r>
      <w:r w:rsidRPr="005E14C9">
        <w:rPr>
          <w:rFonts w:cs="Arial"/>
        </w:rPr>
        <w:t>mployment.</w:t>
      </w:r>
    </w:p>
    <w:p w:rsidRPr="005E14C9" w:rsidR="00F85F13" w:rsidP="00554A4B" w:rsidRDefault="00C24C57" w14:paraId="3E53AD7B" w14:textId="40E0476F">
      <w:pPr>
        <w:pStyle w:val="4thSection"/>
        <w:keepLines w:val="0"/>
        <w:widowControl w:val="0"/>
        <w:rPr>
          <w:rFonts w:ascii="Arial" w:hAnsi="Arial" w:cs="Arial"/>
        </w:rPr>
      </w:pPr>
      <w:r>
        <w:rPr>
          <w:rFonts w:ascii="Arial" w:hAnsi="Arial" w:cs="Arial"/>
        </w:rPr>
        <w:t>2.5.1.2.2</w:t>
      </w:r>
      <w:r w:rsidRPr="005E14C9" w:rsidR="00F85F13">
        <w:rPr>
          <w:rFonts w:ascii="Arial" w:hAnsi="Arial" w:cs="Arial"/>
        </w:rPr>
        <w:t xml:space="preserve"> </w:t>
      </w:r>
      <w:r w:rsidRPr="005E14C9" w:rsidR="005F296F">
        <w:rPr>
          <w:rFonts w:ascii="Arial" w:hAnsi="Arial" w:cs="Arial"/>
        </w:rPr>
        <w:t xml:space="preserve">CETS </w:t>
      </w:r>
      <w:r w:rsidRPr="005E14C9" w:rsidR="00AD00E8">
        <w:rPr>
          <w:rFonts w:ascii="Arial" w:hAnsi="Arial" w:cs="Arial"/>
        </w:rPr>
        <w:t>Services</w:t>
      </w:r>
      <w:r w:rsidRPr="005E14C9" w:rsidR="00C07C01">
        <w:rPr>
          <w:rFonts w:ascii="Arial" w:hAnsi="Arial" w:cs="Arial"/>
        </w:rPr>
        <w:t xml:space="preserve"> </w:t>
      </w:r>
      <w:r w:rsidRPr="005E14C9" w:rsidR="00386F18">
        <w:rPr>
          <w:rFonts w:ascii="Arial" w:hAnsi="Arial" w:cs="Arial"/>
        </w:rPr>
        <w:t xml:space="preserve">- </w:t>
      </w:r>
      <w:r w:rsidRPr="005E14C9" w:rsidR="00F85F13">
        <w:rPr>
          <w:rFonts w:ascii="Arial" w:hAnsi="Arial" w:cs="Arial"/>
        </w:rPr>
        <w:t>Process and Procedures</w:t>
      </w:r>
    </w:p>
    <w:p w:rsidRPr="005E14C9" w:rsidR="00F85F13" w:rsidP="00554A4B" w:rsidRDefault="00D731DA" w14:paraId="2B331922" w14:textId="384D3E10">
      <w:pPr>
        <w:keepNext/>
        <w:widowControl w:val="0"/>
        <w:shd w:val="clear" w:color="auto" w:fill="FFFFFF" w:themeFill="background1"/>
        <w:rPr>
          <w:rFonts w:cs="Arial"/>
        </w:rPr>
      </w:pPr>
      <w:bookmarkStart w:name="_Hlk149156625" w:id="92"/>
      <w:r w:rsidRPr="005E14C9">
        <w:rPr>
          <w:rFonts w:cs="Arial"/>
        </w:rPr>
        <w:t xml:space="preserve">CE Specialist </w:t>
      </w:r>
      <w:r w:rsidRPr="005E14C9" w:rsidR="00D63C76">
        <w:rPr>
          <w:rFonts w:cs="Arial"/>
        </w:rPr>
        <w:t xml:space="preserve">receives a service authorization for </w:t>
      </w:r>
      <w:bookmarkStart w:name="_Hlk150811491" w:id="93"/>
      <w:bookmarkStart w:name="_Hlk149081218" w:id="94"/>
      <w:r w:rsidRPr="005E14C9" w:rsidR="009839D1">
        <w:rPr>
          <w:rFonts w:cs="Arial"/>
        </w:rPr>
        <w:t>Customized Wage Employment (</w:t>
      </w:r>
      <w:r w:rsidRPr="005E14C9" w:rsidR="007B244C">
        <w:rPr>
          <w:rFonts w:cs="Arial"/>
        </w:rPr>
        <w:t>CWE</w:t>
      </w:r>
      <w:r w:rsidRPr="005E14C9" w:rsidR="000B7694">
        <w:rPr>
          <w:rFonts w:cs="Arial"/>
        </w:rPr>
        <w:t>) Consultative Employment Training Supports</w:t>
      </w:r>
      <w:r w:rsidRPr="005E14C9" w:rsidR="007B244C">
        <w:rPr>
          <w:rFonts w:cs="Arial"/>
        </w:rPr>
        <w:t xml:space="preserve"> </w:t>
      </w:r>
      <w:r w:rsidRPr="005E14C9" w:rsidR="000B7694">
        <w:rPr>
          <w:rFonts w:cs="Arial"/>
        </w:rPr>
        <w:t>(</w:t>
      </w:r>
      <w:r w:rsidRPr="005E14C9" w:rsidR="005F296F">
        <w:rPr>
          <w:rFonts w:cs="Arial"/>
        </w:rPr>
        <w:t>CETS</w:t>
      </w:r>
      <w:r w:rsidRPr="005E14C9" w:rsidR="000B7694">
        <w:rPr>
          <w:rFonts w:cs="Arial"/>
        </w:rPr>
        <w:t>)</w:t>
      </w:r>
      <w:r w:rsidRPr="005E14C9" w:rsidR="005F296F">
        <w:rPr>
          <w:rFonts w:cs="Arial"/>
        </w:rPr>
        <w:t xml:space="preserve"> </w:t>
      </w:r>
      <w:r w:rsidRPr="005E14C9" w:rsidR="00A068FD">
        <w:rPr>
          <w:rFonts w:cs="Arial"/>
        </w:rPr>
        <w:t>Services</w:t>
      </w:r>
      <w:bookmarkEnd w:id="93"/>
      <w:r w:rsidRPr="005E14C9" w:rsidR="00D63C76">
        <w:rPr>
          <w:rFonts w:cs="Arial"/>
        </w:rPr>
        <w:t>.</w:t>
      </w:r>
    </w:p>
    <w:bookmarkEnd w:id="94"/>
    <w:p w:rsidRPr="005E14C9" w:rsidR="007B244C" w:rsidP="00554A4B" w:rsidRDefault="007B244C" w14:paraId="5294BE59" w14:textId="30C5D4F4">
      <w:pPr>
        <w:keepNext/>
        <w:widowControl w:val="0"/>
        <w:shd w:val="clear" w:color="auto" w:fill="FFFFFF" w:themeFill="background1"/>
        <w:rPr>
          <w:rFonts w:cs="Arial"/>
        </w:rPr>
      </w:pPr>
      <w:r w:rsidRPr="005E14C9">
        <w:rPr>
          <w:rFonts w:cs="Arial"/>
        </w:rPr>
        <w:t>CE Specialist provides onsite training and supports to both the customer and the customer’s employer as outline</w:t>
      </w:r>
      <w:r w:rsidRPr="005E14C9" w:rsidR="00DE0827">
        <w:rPr>
          <w:rFonts w:cs="Arial"/>
        </w:rPr>
        <w:t>d</w:t>
      </w:r>
      <w:r w:rsidRPr="005E14C9">
        <w:rPr>
          <w:rFonts w:cs="Arial"/>
        </w:rPr>
        <w:t xml:space="preserve"> in the CETS Plan.</w:t>
      </w:r>
    </w:p>
    <w:p w:rsidRPr="005E14C9" w:rsidR="00A068FD" w:rsidP="00FF5537" w:rsidRDefault="00A068FD" w14:paraId="293ECDC7" w14:textId="4CF43B90">
      <w:pPr>
        <w:rPr>
          <w:rFonts w:cs="Arial"/>
        </w:rPr>
      </w:pPr>
      <w:r w:rsidRPr="005E14C9">
        <w:rPr>
          <w:rFonts w:cs="Arial"/>
        </w:rPr>
        <w:t>The CE Specialist arrange</w:t>
      </w:r>
      <w:r w:rsidRPr="005E14C9" w:rsidR="00E573BD">
        <w:rPr>
          <w:rFonts w:cs="Arial"/>
        </w:rPr>
        <w:t>s</w:t>
      </w:r>
      <w:r w:rsidRPr="005E14C9">
        <w:rPr>
          <w:rFonts w:cs="Arial"/>
        </w:rPr>
        <w:t xml:space="preserve"> and facilitate</w:t>
      </w:r>
      <w:r w:rsidRPr="005E14C9" w:rsidR="00E573BD">
        <w:rPr>
          <w:rFonts w:cs="Arial"/>
        </w:rPr>
        <w:t>s</w:t>
      </w:r>
      <w:r w:rsidRPr="005E14C9">
        <w:rPr>
          <w:rFonts w:cs="Arial"/>
        </w:rPr>
        <w:t xml:space="preserve"> CE</w:t>
      </w:r>
      <w:r w:rsidRPr="005E14C9" w:rsidR="0076090E">
        <w:rPr>
          <w:rFonts w:cs="Arial"/>
        </w:rPr>
        <w:t>TS</w:t>
      </w:r>
      <w:r w:rsidRPr="005E14C9">
        <w:rPr>
          <w:rFonts w:cs="Arial"/>
        </w:rPr>
        <w:t xml:space="preserve"> Planning </w:t>
      </w:r>
      <w:r w:rsidRPr="005E14C9" w:rsidR="00656B33">
        <w:rPr>
          <w:rFonts w:cs="Arial"/>
        </w:rPr>
        <w:t>M</w:t>
      </w:r>
      <w:r w:rsidRPr="005E14C9">
        <w:rPr>
          <w:rFonts w:cs="Arial"/>
        </w:rPr>
        <w:t>eeting, as necessary, to update the customer’s CE</w:t>
      </w:r>
      <w:r w:rsidRPr="005E14C9" w:rsidR="00EB724F">
        <w:rPr>
          <w:rFonts w:cs="Arial"/>
        </w:rPr>
        <w:t>TS</w:t>
      </w:r>
      <w:r w:rsidRPr="005E14C9">
        <w:rPr>
          <w:rFonts w:cs="Arial"/>
        </w:rPr>
        <w:t xml:space="preserve"> Plan with </w:t>
      </w:r>
      <w:r w:rsidRPr="005E14C9" w:rsidR="008F4471">
        <w:rPr>
          <w:rFonts w:cs="Arial"/>
        </w:rPr>
        <w:t xml:space="preserve">customer and </w:t>
      </w:r>
      <w:r w:rsidRPr="005E14C9">
        <w:rPr>
          <w:rFonts w:cs="Arial"/>
        </w:rPr>
        <w:t xml:space="preserve">the customer’s </w:t>
      </w:r>
      <w:hyperlink w:history="1" w:anchor="_CE_Team">
        <w:r w:rsidRPr="00D25F9B">
          <w:rPr>
            <w:rStyle w:val="Hyperlink"/>
            <w:rFonts w:cs="Arial"/>
          </w:rPr>
          <w:t>CE Team</w:t>
        </w:r>
      </w:hyperlink>
      <w:r w:rsidRPr="005E14C9">
        <w:rPr>
          <w:rFonts w:cs="Arial"/>
        </w:rPr>
        <w:t>.</w:t>
      </w:r>
    </w:p>
    <w:p w:rsidRPr="005E14C9" w:rsidR="007B244C" w:rsidDel="007B244C" w:rsidP="00FF5537" w:rsidRDefault="007B244C" w14:paraId="41B8BD4C" w14:textId="464F82E1">
      <w:pPr>
        <w:rPr>
          <w:rFonts w:cs="Arial"/>
        </w:rPr>
      </w:pPr>
      <w:r w:rsidRPr="005E14C9">
        <w:rPr>
          <w:rFonts w:cs="Arial"/>
        </w:rPr>
        <w:t xml:space="preserve">The customer receives CETS Services until the customer achieves </w:t>
      </w:r>
      <w:hyperlink w:history="1" w:anchor="_Customized_Wage_Employment">
        <w:r w:rsidRPr="005E14C9" w:rsidR="003550E9">
          <w:rPr>
            <w:rStyle w:val="Hyperlink"/>
            <w:rFonts w:cs="Arial"/>
          </w:rPr>
          <w:t>CWE Job stability.</w:t>
        </w:r>
      </w:hyperlink>
    </w:p>
    <w:p w:rsidRPr="005E14C9" w:rsidR="00B96E57" w:rsidP="00554A4B" w:rsidRDefault="00CF19EB" w14:paraId="4F468DDE" w14:textId="65938077">
      <w:pPr>
        <w:keepNext/>
        <w:widowControl w:val="0"/>
        <w:shd w:val="clear" w:color="auto" w:fill="FFFFFF" w:themeFill="background1"/>
        <w:rPr>
          <w:rFonts w:cs="Arial"/>
        </w:rPr>
      </w:pPr>
      <w:r w:rsidRPr="005E14C9">
        <w:rPr>
          <w:rFonts w:cs="Arial"/>
        </w:rPr>
        <w:t xml:space="preserve">CE Specialist works with the </w:t>
      </w:r>
      <w:r w:rsidRPr="005E14C9" w:rsidR="008F4471">
        <w:rPr>
          <w:rFonts w:cs="Arial"/>
        </w:rPr>
        <w:t xml:space="preserve">customer and the </w:t>
      </w:r>
      <w:r w:rsidRPr="005E14C9">
        <w:rPr>
          <w:rFonts w:cs="Arial"/>
        </w:rPr>
        <w:t>customer</w:t>
      </w:r>
      <w:r w:rsidRPr="005E14C9" w:rsidR="00835BE6">
        <w:rPr>
          <w:rFonts w:cs="Arial"/>
        </w:rPr>
        <w:t>’s</w:t>
      </w:r>
      <w:r w:rsidRPr="005E14C9">
        <w:rPr>
          <w:rFonts w:cs="Arial"/>
        </w:rPr>
        <w:t xml:space="preserve"> </w:t>
      </w:r>
      <w:hyperlink w:history="1" w:anchor="_CE_Team">
        <w:r w:rsidRPr="00D25F9B">
          <w:rPr>
            <w:rStyle w:val="Hyperlink"/>
            <w:rFonts w:cs="Arial"/>
          </w:rPr>
          <w:t>CE Team</w:t>
        </w:r>
      </w:hyperlink>
      <w:r w:rsidRPr="005E14C9">
        <w:rPr>
          <w:rFonts w:cs="Arial"/>
        </w:rPr>
        <w:t xml:space="preserve"> to identify </w:t>
      </w:r>
      <w:r w:rsidRPr="005E14C9" w:rsidR="007F4E56">
        <w:rPr>
          <w:rFonts w:cs="Arial"/>
        </w:rPr>
        <w:t xml:space="preserve">long-term support needs and potential providers to </w:t>
      </w:r>
      <w:r w:rsidRPr="005E14C9" w:rsidR="00B7621E">
        <w:rPr>
          <w:rFonts w:cs="Arial"/>
        </w:rPr>
        <w:t>deliver</w:t>
      </w:r>
      <w:r w:rsidRPr="005E14C9" w:rsidR="007F4E56">
        <w:rPr>
          <w:rFonts w:cs="Arial"/>
        </w:rPr>
        <w:t xml:space="preserve"> the supports</w:t>
      </w:r>
      <w:r w:rsidRPr="005E14C9" w:rsidR="00B7621E">
        <w:rPr>
          <w:rFonts w:cs="Arial"/>
        </w:rPr>
        <w:t>.</w:t>
      </w:r>
      <w:r w:rsidRPr="005E14C9">
        <w:rPr>
          <w:rFonts w:cs="Arial"/>
        </w:rPr>
        <w:t xml:space="preserve"> </w:t>
      </w:r>
      <w:r w:rsidRPr="005E14C9" w:rsidR="00587998">
        <w:rPr>
          <w:rFonts w:cs="Arial"/>
        </w:rPr>
        <w:t xml:space="preserve">CE </w:t>
      </w:r>
      <w:r w:rsidRPr="005E14C9" w:rsidR="00B836E4">
        <w:rPr>
          <w:rFonts w:cs="Arial"/>
        </w:rPr>
        <w:t xml:space="preserve">Specialist </w:t>
      </w:r>
      <w:r w:rsidRPr="005E14C9" w:rsidR="00256CD8">
        <w:rPr>
          <w:rFonts w:cs="Arial"/>
        </w:rPr>
        <w:t>ensures a</w:t>
      </w:r>
      <w:r w:rsidRPr="005E14C9" w:rsidR="00B836E4">
        <w:rPr>
          <w:rFonts w:cs="Arial"/>
        </w:rPr>
        <w:t>ll</w:t>
      </w:r>
      <w:r w:rsidRPr="005E14C9" w:rsidR="00256CD8">
        <w:rPr>
          <w:rFonts w:cs="Arial"/>
        </w:rPr>
        <w:t xml:space="preserve"> </w:t>
      </w:r>
      <w:r w:rsidRPr="005E14C9" w:rsidR="005A7DB9">
        <w:rPr>
          <w:rFonts w:cs="Arial"/>
        </w:rPr>
        <w:t>long-term supports are transferred to Extended Service</w:t>
      </w:r>
      <w:r w:rsidRPr="005E14C9" w:rsidR="009D2329">
        <w:rPr>
          <w:rFonts w:cs="Arial"/>
        </w:rPr>
        <w:t xml:space="preserve"> provide</w:t>
      </w:r>
      <w:r w:rsidRPr="005E14C9" w:rsidR="00FE2A78">
        <w:rPr>
          <w:rFonts w:cs="Arial"/>
        </w:rPr>
        <w:t>rs that</w:t>
      </w:r>
      <w:r w:rsidRPr="005E14C9" w:rsidR="009D2329">
        <w:rPr>
          <w:rFonts w:cs="Arial"/>
        </w:rPr>
        <w:t xml:space="preserve"> are funded by other local or state agencies or Social Security, private pay, and/or </w:t>
      </w:r>
      <w:hyperlink w:history="1" w:anchor="_Natural_Supports">
        <w:r w:rsidRPr="00EF363F" w:rsidR="00554A4B">
          <w:rPr>
            <w:rStyle w:val="Hyperlink"/>
            <w:rFonts w:cs="Arial"/>
          </w:rPr>
          <w:t>N</w:t>
        </w:r>
        <w:r w:rsidRPr="00EF363F" w:rsidR="009D2329">
          <w:rPr>
            <w:rStyle w:val="Hyperlink"/>
            <w:rFonts w:cs="Arial"/>
          </w:rPr>
          <w:t xml:space="preserve">atural </w:t>
        </w:r>
        <w:r w:rsidRPr="00EF363F" w:rsidR="00554A4B">
          <w:rPr>
            <w:rStyle w:val="Hyperlink"/>
            <w:rFonts w:cs="Arial"/>
          </w:rPr>
          <w:t>S</w:t>
        </w:r>
        <w:r w:rsidRPr="00EF363F" w:rsidR="009D2329">
          <w:rPr>
            <w:rStyle w:val="Hyperlink"/>
            <w:rFonts w:cs="Arial"/>
          </w:rPr>
          <w:t>upports</w:t>
        </w:r>
        <w:r w:rsidRPr="00EF363F" w:rsidR="00BF18D8">
          <w:rPr>
            <w:rStyle w:val="Hyperlink"/>
            <w:rFonts w:cs="Arial"/>
          </w:rPr>
          <w:t>.</w:t>
        </w:r>
      </w:hyperlink>
      <w:r w:rsidRPr="005E14C9" w:rsidR="000451FF">
        <w:rPr>
          <w:rFonts w:cs="Arial"/>
        </w:rPr>
        <w:t xml:space="preserve"> </w:t>
      </w:r>
    </w:p>
    <w:p w:rsidRPr="005E14C9" w:rsidR="00987268" w:rsidP="00554A4B" w:rsidRDefault="00452E4F" w14:paraId="53C47633" w14:textId="14813296">
      <w:pPr>
        <w:keepNext/>
        <w:widowControl w:val="0"/>
        <w:rPr>
          <w:rFonts w:cs="Arial"/>
        </w:rPr>
      </w:pPr>
      <w:r w:rsidRPr="005E14C9">
        <w:rPr>
          <w:rFonts w:cs="Arial"/>
        </w:rPr>
        <w:t xml:space="preserve">CE Specialist completes the CE Activity Report and </w:t>
      </w:r>
      <w:r w:rsidRPr="005E14C9" w:rsidR="001F0CA9">
        <w:rPr>
          <w:rFonts w:cs="Arial"/>
        </w:rPr>
        <w:t>provides</w:t>
      </w:r>
      <w:r w:rsidRPr="005E14C9">
        <w:rPr>
          <w:rFonts w:cs="Arial"/>
        </w:rPr>
        <w:t xml:space="preserve"> descriptive responses in the Stage 3- </w:t>
      </w:r>
      <w:r w:rsidRPr="005E14C9" w:rsidR="00B019AB">
        <w:rPr>
          <w:rFonts w:cs="Arial"/>
        </w:rPr>
        <w:t xml:space="preserve">CETS </w:t>
      </w:r>
      <w:r w:rsidRPr="005E14C9">
        <w:rPr>
          <w:rFonts w:cs="Arial"/>
        </w:rPr>
        <w:t>Staging Record</w:t>
      </w:r>
      <w:r w:rsidRPr="005E14C9" w:rsidR="001B7148">
        <w:rPr>
          <w:rFonts w:cs="Arial"/>
        </w:rPr>
        <w:t xml:space="preserve"> </w:t>
      </w:r>
      <w:r w:rsidRPr="005E14C9" w:rsidR="00987268">
        <w:rPr>
          <w:rFonts w:cs="Arial"/>
        </w:rPr>
        <w:t>monthly</w:t>
      </w:r>
      <w:r w:rsidRPr="005E14C9" w:rsidR="001B7148">
        <w:rPr>
          <w:rFonts w:cs="Arial"/>
        </w:rPr>
        <w:t>.</w:t>
      </w:r>
    </w:p>
    <w:p w:rsidRPr="005E14C9" w:rsidR="005E6395" w:rsidP="00554A4B" w:rsidRDefault="005E6395" w14:paraId="3508CC4C" w14:textId="3A9EABE0">
      <w:pPr>
        <w:keepNext/>
        <w:widowControl w:val="0"/>
        <w:rPr>
          <w:rFonts w:cs="Arial"/>
        </w:rPr>
      </w:pPr>
      <w:r w:rsidRPr="005E14C9">
        <w:rPr>
          <w:rFonts w:cs="Arial"/>
        </w:rPr>
        <w:t xml:space="preserve">Once the </w:t>
      </w:r>
      <w:r w:rsidRPr="005E14C9" w:rsidR="00FC5CC4">
        <w:rPr>
          <w:rFonts w:cs="Arial"/>
        </w:rPr>
        <w:t xml:space="preserve">CETS Services service Staging Record </w:t>
      </w:r>
      <w:r w:rsidRPr="005E14C9">
        <w:rPr>
          <w:rFonts w:cs="Arial"/>
        </w:rPr>
        <w:t>is complete:</w:t>
      </w:r>
    </w:p>
    <w:p w:rsidRPr="00407DA1" w:rsidR="00FC5CC4" w:rsidP="00FC5CC4" w:rsidRDefault="00FC5CC4" w14:paraId="77C2C88C" w14:textId="77777777">
      <w:pPr>
        <w:pStyle w:val="ListParagraph"/>
        <w:keepLines/>
        <w:widowControl w:val="0"/>
        <w:numPr>
          <w:ilvl w:val="0"/>
          <w:numId w:val="85"/>
        </w:numPr>
        <w:rPr>
          <w:rFonts w:cs="Arial"/>
        </w:rPr>
      </w:pPr>
      <w:r w:rsidRPr="00407DA1">
        <w:rPr>
          <w:rFonts w:cs="Arial"/>
        </w:rPr>
        <w:t xml:space="preserve">CE Specialist will submit staging record to their GHA mentor, for a Fidelity Review, before submitting it with an invoice to TWC-VR; or </w:t>
      </w:r>
    </w:p>
    <w:p w:rsidRPr="000A71D5" w:rsidR="00FC5CC4" w:rsidP="00FC5CC4" w:rsidRDefault="00FC5CC4" w14:paraId="069491FB" w14:textId="77777777">
      <w:pPr>
        <w:pStyle w:val="ListParagraph"/>
        <w:keepLines/>
        <w:widowControl w:val="0"/>
        <w:numPr>
          <w:ilvl w:val="0"/>
          <w:numId w:val="11"/>
        </w:numPr>
        <w:rPr>
          <w:rFonts w:cs="Arial"/>
        </w:rPr>
      </w:pPr>
      <w:r w:rsidRPr="005E14C9">
        <w:rPr>
          <w:rFonts w:cs="Arial"/>
        </w:rPr>
        <w:t>Advanced CE Specialist submits</w:t>
      </w:r>
      <w:r w:rsidRPr="00110215">
        <w:rPr>
          <w:rFonts w:cs="Arial"/>
        </w:rPr>
        <w:t xml:space="preserve"> </w:t>
      </w:r>
      <w:r w:rsidRPr="005E14C9">
        <w:rPr>
          <w:rFonts w:cs="Arial"/>
        </w:rPr>
        <w:t xml:space="preserve">staging record, with the invoice, for quality standard review by the VR Counselor.  If the VR Counselor is unsure whether </w:t>
      </w:r>
      <w:r>
        <w:rPr>
          <w:rFonts w:cs="Arial"/>
        </w:rPr>
        <w:t xml:space="preserve">it </w:t>
      </w:r>
      <w:r w:rsidRPr="005E14C9">
        <w:rPr>
          <w:rFonts w:cs="Arial"/>
        </w:rPr>
        <w:t>meets quality standards, the VR Counselor may request a GHA Authorized CE Fidelity Reviewer complete a Fidelity Review before paying the invoice.</w:t>
      </w:r>
    </w:p>
    <w:bookmarkEnd w:id="92"/>
    <w:p w:rsidRPr="005E14C9" w:rsidR="00F85F13" w:rsidP="00EB4159" w:rsidRDefault="00047726" w14:paraId="6257F1D6" w14:textId="40665339">
      <w:pPr>
        <w:pStyle w:val="4thSection"/>
        <w:keepNext w:val="0"/>
        <w:widowControl w:val="0"/>
        <w:spacing w:before="0" w:beforeAutospacing="0" w:after="0"/>
        <w:rPr>
          <w:rFonts w:ascii="Arial" w:hAnsi="Arial" w:cs="Arial"/>
        </w:rPr>
      </w:pPr>
      <w:r>
        <w:rPr>
          <w:rFonts w:ascii="Arial" w:hAnsi="Arial" w:cs="Arial"/>
        </w:rPr>
        <w:t>2.5.1.2.3</w:t>
      </w:r>
      <w:r w:rsidRPr="005E14C9" w:rsidR="00F85F13">
        <w:rPr>
          <w:rFonts w:ascii="Arial" w:hAnsi="Arial" w:cs="Arial"/>
        </w:rPr>
        <w:t xml:space="preserve"> </w:t>
      </w:r>
      <w:r w:rsidRPr="005E14C9" w:rsidR="00D23E88">
        <w:rPr>
          <w:rFonts w:ascii="Arial" w:hAnsi="Arial" w:cs="Arial"/>
        </w:rPr>
        <w:t xml:space="preserve">CETS </w:t>
      </w:r>
      <w:r w:rsidRPr="005E14C9" w:rsidR="00386F18">
        <w:rPr>
          <w:rFonts w:ascii="Arial" w:hAnsi="Arial" w:cs="Arial"/>
        </w:rPr>
        <w:t xml:space="preserve">- </w:t>
      </w:r>
      <w:r w:rsidRPr="005E14C9" w:rsidR="00F85F13">
        <w:rPr>
          <w:rFonts w:ascii="Arial" w:hAnsi="Arial" w:cs="Arial"/>
        </w:rPr>
        <w:t>Outcomes Required for Payment</w:t>
      </w:r>
    </w:p>
    <w:p w:rsidRPr="005E14C9" w:rsidR="00B57E75" w:rsidP="00544D58" w:rsidRDefault="00B57E75" w14:paraId="1EE8ADF3" w14:textId="35388ADD">
      <w:pPr>
        <w:keepLines/>
        <w:widowControl w:val="0"/>
        <w:rPr>
          <w:rFonts w:cs="Arial"/>
        </w:rPr>
      </w:pPr>
      <w:bookmarkStart w:name="_Hlk149217018" w:id="95"/>
      <w:r w:rsidRPr="005E14C9">
        <w:rPr>
          <w:rFonts w:cs="Arial"/>
        </w:rPr>
        <w:t xml:space="preserve">The CE Specialist completes </w:t>
      </w:r>
      <w:r w:rsidRPr="005E14C9" w:rsidR="00C35FF1">
        <w:rPr>
          <w:rFonts w:cs="Arial"/>
        </w:rPr>
        <w:t xml:space="preserve">tasks </w:t>
      </w:r>
      <w:r w:rsidRPr="005E14C9">
        <w:rPr>
          <w:rFonts w:cs="Arial"/>
        </w:rPr>
        <w:t xml:space="preserve">and documents </w:t>
      </w:r>
      <w:r w:rsidRPr="005E14C9">
        <w:rPr>
          <w:rFonts w:cs="Arial"/>
          <w:lang w:val="en"/>
        </w:rPr>
        <w:t xml:space="preserve">in descriptive terms all information required by on </w:t>
      </w:r>
      <w:r w:rsidRPr="005E14C9">
        <w:rPr>
          <w:rFonts w:cs="Arial"/>
        </w:rPr>
        <w:t xml:space="preserve">customer’s </w:t>
      </w:r>
      <w:r w:rsidRPr="005E14C9" w:rsidR="005F296F">
        <w:rPr>
          <w:rFonts w:cs="Arial"/>
        </w:rPr>
        <w:t xml:space="preserve">CETS </w:t>
      </w:r>
      <w:r w:rsidRPr="005E14C9" w:rsidR="00EB6076">
        <w:rPr>
          <w:rFonts w:cs="Arial"/>
        </w:rPr>
        <w:t>Services</w:t>
      </w:r>
      <w:r w:rsidRPr="005E14C9" w:rsidR="003150F2">
        <w:rPr>
          <w:rFonts w:cs="Arial"/>
        </w:rPr>
        <w:t xml:space="preserve"> Staging Record</w:t>
      </w:r>
      <w:r w:rsidRPr="005E14C9">
        <w:rPr>
          <w:rFonts w:cs="Arial"/>
        </w:rPr>
        <w:t xml:space="preserve">, including evidence </w:t>
      </w:r>
      <w:r w:rsidRPr="005E14C9" w:rsidR="00747306">
        <w:rPr>
          <w:rFonts w:cs="Arial"/>
        </w:rPr>
        <w:t xml:space="preserve">the </w:t>
      </w:r>
      <w:r w:rsidRPr="005E14C9">
        <w:rPr>
          <w:rFonts w:cs="Arial"/>
        </w:rPr>
        <w:t xml:space="preserve">CE Specialist conducted </w:t>
      </w:r>
      <w:r w:rsidRPr="005E14C9" w:rsidR="005F296F">
        <w:rPr>
          <w:rFonts w:cs="Arial"/>
        </w:rPr>
        <w:t xml:space="preserve">CETS </w:t>
      </w:r>
      <w:r w:rsidRPr="005E14C9" w:rsidR="00EB6076">
        <w:rPr>
          <w:rFonts w:cs="Arial"/>
        </w:rPr>
        <w:t xml:space="preserve">Services </w:t>
      </w:r>
      <w:r w:rsidRPr="005E14C9" w:rsidR="002755BE">
        <w:rPr>
          <w:rFonts w:cs="Arial"/>
        </w:rPr>
        <w:t>activities</w:t>
      </w:r>
      <w:r w:rsidRPr="005E14C9" w:rsidR="00A70E7F">
        <w:rPr>
          <w:rFonts w:cs="Arial"/>
        </w:rPr>
        <w:t xml:space="preserve"> based on the custome</w:t>
      </w:r>
      <w:r w:rsidRPr="005E14C9" w:rsidR="008077AB">
        <w:rPr>
          <w:rFonts w:cs="Arial"/>
        </w:rPr>
        <w:t>r</w:t>
      </w:r>
      <w:r w:rsidRPr="005E14C9" w:rsidR="00A70E7F">
        <w:rPr>
          <w:rFonts w:cs="Arial"/>
        </w:rPr>
        <w:t>’s individual needs and the needs of the business</w:t>
      </w:r>
      <w:r w:rsidRPr="005E14C9" w:rsidR="008077AB">
        <w:rPr>
          <w:rFonts w:cs="Arial"/>
        </w:rPr>
        <w:t>.</w:t>
      </w:r>
      <w:r w:rsidRPr="005E14C9">
        <w:rPr>
          <w:rFonts w:cs="Arial"/>
        </w:rPr>
        <w:t xml:space="preserve"> </w:t>
      </w:r>
    </w:p>
    <w:p w:rsidRPr="005E14C9" w:rsidR="008D13D4" w:rsidP="00544D58" w:rsidRDefault="0028620E" w14:paraId="5A6338FE" w14:textId="3BC0131F">
      <w:pPr>
        <w:keepLines/>
        <w:widowControl w:val="0"/>
        <w:rPr>
          <w:rFonts w:cs="Arial"/>
        </w:rPr>
      </w:pPr>
      <w:r w:rsidRPr="005E14C9">
        <w:rPr>
          <w:rFonts w:cs="Arial"/>
        </w:rPr>
        <w:t xml:space="preserve">When </w:t>
      </w:r>
      <w:r w:rsidRPr="005E14C9" w:rsidR="008D13D4">
        <w:rPr>
          <w:rFonts w:cs="Arial"/>
        </w:rPr>
        <w:t>the CE Specialist ha</w:t>
      </w:r>
      <w:r w:rsidRPr="005E14C9" w:rsidR="007B244C">
        <w:rPr>
          <w:rFonts w:cs="Arial"/>
        </w:rPr>
        <w:t>s</w:t>
      </w:r>
      <w:r w:rsidRPr="005E14C9">
        <w:rPr>
          <w:rFonts w:cs="Arial"/>
        </w:rPr>
        <w:t xml:space="preserve"> </w:t>
      </w:r>
      <w:r w:rsidRPr="005E14C9" w:rsidR="008D13D4">
        <w:rPr>
          <w:rFonts w:cs="Arial"/>
        </w:rPr>
        <w:t>faded from providing intensive CETS services they must at a minimum, make 2 visits with the customer at or away from the employment site and</w:t>
      </w:r>
      <w:r w:rsidRPr="005E14C9" w:rsidR="003C2C9B">
        <w:rPr>
          <w:rFonts w:cs="Arial"/>
        </w:rPr>
        <w:t xml:space="preserve"> </w:t>
      </w:r>
      <w:r w:rsidRPr="005E14C9" w:rsidR="008D13D4">
        <w:rPr>
          <w:rFonts w:cs="Arial"/>
        </w:rPr>
        <w:t>must make a minimum of 1 visit with the employer every 28 days.</w:t>
      </w:r>
    </w:p>
    <w:p w:rsidRPr="005E14C9" w:rsidR="00442FF5" w:rsidP="00B61396" w:rsidRDefault="00442FF5" w14:paraId="314C5E2A" w14:textId="1729D82D">
      <w:pPr>
        <w:keepLines/>
        <w:widowControl w:val="0"/>
        <w:shd w:val="clear" w:color="auto" w:fill="FFFFFF" w:themeFill="background1"/>
        <w:rPr>
          <w:rFonts w:cs="Arial"/>
        </w:rPr>
      </w:pPr>
      <w:r w:rsidRPr="005E14C9">
        <w:rPr>
          <w:rFonts w:cs="Arial"/>
        </w:rPr>
        <w:t>C</w:t>
      </w:r>
      <w:r w:rsidRPr="005E14C9" w:rsidR="00835478">
        <w:rPr>
          <w:rFonts w:cs="Arial"/>
        </w:rPr>
        <w:t xml:space="preserve">ustomized </w:t>
      </w:r>
      <w:r w:rsidRPr="005E14C9">
        <w:rPr>
          <w:rFonts w:cs="Arial"/>
        </w:rPr>
        <w:t>W</w:t>
      </w:r>
      <w:r w:rsidRPr="005E14C9" w:rsidR="00835478">
        <w:rPr>
          <w:rFonts w:cs="Arial"/>
        </w:rPr>
        <w:t xml:space="preserve">age </w:t>
      </w:r>
      <w:r w:rsidRPr="005E14C9">
        <w:rPr>
          <w:rFonts w:cs="Arial"/>
        </w:rPr>
        <w:t>E</w:t>
      </w:r>
      <w:r w:rsidRPr="005E14C9" w:rsidR="00835478">
        <w:rPr>
          <w:rFonts w:cs="Arial"/>
        </w:rPr>
        <w:t>mployment (C</w:t>
      </w:r>
      <w:r w:rsidRPr="005E14C9" w:rsidR="00B227BA">
        <w:rPr>
          <w:rFonts w:cs="Arial"/>
        </w:rPr>
        <w:t>WE)</w:t>
      </w:r>
      <w:r w:rsidRPr="005E14C9">
        <w:rPr>
          <w:rFonts w:cs="Arial"/>
        </w:rPr>
        <w:t xml:space="preserve"> CETS </w:t>
      </w:r>
      <w:bookmarkStart w:name="_Hlk159599395" w:id="96"/>
      <w:r w:rsidRPr="005E14C9">
        <w:rPr>
          <w:rFonts w:cs="Arial"/>
        </w:rPr>
        <w:t>Service are invoiced monthly (approximately 28 days).</w:t>
      </w:r>
    </w:p>
    <w:bookmarkEnd w:id="96"/>
    <w:p w:rsidRPr="005E14C9" w:rsidR="00B57E75" w:rsidP="00554A4B" w:rsidRDefault="00B57E75" w14:paraId="5F660942" w14:textId="1B1FE2CC">
      <w:pPr>
        <w:keepNext/>
        <w:widowControl w:val="0"/>
        <w:rPr>
          <w:rFonts w:cs="Arial"/>
        </w:rPr>
      </w:pPr>
      <w:r w:rsidRPr="005E14C9">
        <w:rPr>
          <w:rFonts w:cs="Arial"/>
        </w:rPr>
        <w:t xml:space="preserve">All service delivery must meet the </w:t>
      </w:r>
      <w:hyperlink w:history="1" r:id="rId49">
        <w:r w:rsidRPr="005E14C9">
          <w:rPr>
            <w:rStyle w:val="Hyperlink"/>
            <w:rFonts w:cs="Arial"/>
          </w:rPr>
          <w:t>Griffin-Hammis Associates Fidelity Standards</w:t>
        </w:r>
      </w:hyperlink>
      <w:r w:rsidRPr="005E14C9">
        <w:rPr>
          <w:rFonts w:cs="Arial"/>
        </w:rPr>
        <w:t>.</w:t>
      </w:r>
    </w:p>
    <w:p w:rsidRPr="005E14C9" w:rsidR="000808D9" w:rsidP="00554A4B" w:rsidRDefault="000808D9" w14:paraId="12E9CBC3" w14:textId="122C9A43">
      <w:pPr>
        <w:keepNext/>
        <w:widowControl w:val="0"/>
        <w:rPr>
          <w:rFonts w:cs="Arial"/>
        </w:rPr>
      </w:pPr>
      <w:r w:rsidRPr="005E14C9">
        <w:rPr>
          <w:rFonts w:eastAsia="Times New Roman" w:cs="Arial"/>
          <w:lang w:val="en"/>
        </w:rPr>
        <w:t>CE Specialist must obtain the customer</w:t>
      </w:r>
      <w:r w:rsidRPr="005E14C9" w:rsidR="00AE7F87">
        <w:rPr>
          <w:rFonts w:eastAsia="Times New Roman" w:cs="Arial"/>
          <w:lang w:val="en"/>
        </w:rPr>
        <w:t>’s</w:t>
      </w:r>
      <w:r w:rsidRPr="005E14C9">
        <w:rPr>
          <w:rFonts w:eastAsia="Times New Roman" w:cs="Arial"/>
          <w:lang w:val="en"/>
        </w:rPr>
        <w:t xml:space="preserve"> signature to verity service delivery</w:t>
      </w:r>
      <w:r w:rsidRPr="005E14C9">
        <w:rPr>
          <w:rFonts w:cs="Arial"/>
        </w:rPr>
        <w:t xml:space="preserve">. </w:t>
      </w:r>
    </w:p>
    <w:p w:rsidRPr="005E14C9" w:rsidR="00B57E75" w:rsidP="00682F58" w:rsidRDefault="00B57E75" w14:paraId="48FEF267" w14:textId="06932F95">
      <w:pPr>
        <w:rPr>
          <w:rFonts w:cs="Arial"/>
        </w:rPr>
      </w:pPr>
      <w:r w:rsidRPr="005E14C9">
        <w:rPr>
          <w:rFonts w:cs="Arial"/>
        </w:rPr>
        <w:t xml:space="preserve">Payment for </w:t>
      </w:r>
      <w:r w:rsidRPr="005E14C9" w:rsidR="005F296F">
        <w:rPr>
          <w:rFonts w:cs="Arial"/>
        </w:rPr>
        <w:t xml:space="preserve">CETS </w:t>
      </w:r>
      <w:r w:rsidRPr="005E14C9" w:rsidR="00722B97">
        <w:rPr>
          <w:rFonts w:cs="Arial"/>
        </w:rPr>
        <w:t>s</w:t>
      </w:r>
      <w:r w:rsidRPr="005E14C9" w:rsidR="00BB0C02">
        <w:rPr>
          <w:rFonts w:cs="Arial"/>
        </w:rPr>
        <w:t xml:space="preserve">ervices </w:t>
      </w:r>
      <w:r w:rsidRPr="005E14C9" w:rsidR="00537AEB">
        <w:rPr>
          <w:rFonts w:cs="Arial"/>
        </w:rPr>
        <w:t>is</w:t>
      </w:r>
      <w:r w:rsidRPr="005E14C9">
        <w:rPr>
          <w:rFonts w:cs="Arial"/>
        </w:rPr>
        <w:t xml:space="preserve"> made when the </w:t>
      </w:r>
      <w:r w:rsidRPr="005E14C9" w:rsidR="00554A4B">
        <w:rPr>
          <w:rFonts w:cs="Arial"/>
        </w:rPr>
        <w:t>VR Counselor</w:t>
      </w:r>
      <w:r w:rsidRPr="005E14C9">
        <w:rPr>
          <w:rFonts w:cs="Arial"/>
        </w:rPr>
        <w:t xml:space="preserve"> approves a complete, accurate, signed, and dated:</w:t>
      </w:r>
    </w:p>
    <w:p w:rsidRPr="005E14C9" w:rsidR="00B57E75" w:rsidP="00966874" w:rsidRDefault="00B57E75" w14:paraId="77A63773" w14:textId="77777777">
      <w:pPr>
        <w:pStyle w:val="ListParagraph"/>
        <w:keepNext/>
        <w:widowControl w:val="0"/>
        <w:numPr>
          <w:ilvl w:val="0"/>
          <w:numId w:val="6"/>
        </w:numPr>
        <w:rPr>
          <w:rFonts w:cs="Arial"/>
        </w:rPr>
      </w:pPr>
      <w:r w:rsidRPr="005E14C9">
        <w:rPr>
          <w:rFonts w:cs="Arial"/>
        </w:rPr>
        <w:t>CE Specialist Activity Report;</w:t>
      </w:r>
    </w:p>
    <w:p w:rsidRPr="005E14C9" w:rsidR="00B57E75" w:rsidP="00966874" w:rsidRDefault="005F296F" w14:paraId="3EAA3568" w14:textId="538363DB">
      <w:pPr>
        <w:pStyle w:val="ListParagraph"/>
        <w:keepNext/>
        <w:widowControl w:val="0"/>
        <w:numPr>
          <w:ilvl w:val="0"/>
          <w:numId w:val="6"/>
        </w:numPr>
        <w:rPr>
          <w:rFonts w:cs="Arial"/>
        </w:rPr>
      </w:pPr>
      <w:r w:rsidRPr="005E14C9">
        <w:rPr>
          <w:rFonts w:cs="Arial"/>
        </w:rPr>
        <w:t xml:space="preserve">CETS </w:t>
      </w:r>
      <w:r w:rsidRPr="005E14C9" w:rsidR="00D83A3F">
        <w:rPr>
          <w:rFonts w:cs="Arial"/>
        </w:rPr>
        <w:t xml:space="preserve">Services </w:t>
      </w:r>
      <w:r w:rsidRPr="005E14C9" w:rsidR="00722B97">
        <w:rPr>
          <w:rFonts w:cs="Arial"/>
        </w:rPr>
        <w:t>s</w:t>
      </w:r>
      <w:r w:rsidRPr="005E14C9" w:rsidR="00BB0C02">
        <w:rPr>
          <w:rFonts w:cs="Arial"/>
        </w:rPr>
        <w:t>ervice</w:t>
      </w:r>
      <w:r w:rsidRPr="005E14C9" w:rsidR="00B57E75">
        <w:rPr>
          <w:rFonts w:cs="Arial"/>
        </w:rPr>
        <w:t xml:space="preserve"> Staging Record; and</w:t>
      </w:r>
    </w:p>
    <w:p w:rsidRPr="005E14C9" w:rsidR="00907B74" w:rsidP="00966874" w:rsidRDefault="00907B74" w14:paraId="2B6FEE8A" w14:textId="6F225A06">
      <w:pPr>
        <w:pStyle w:val="ListParagraph"/>
        <w:keepNext/>
        <w:widowControl w:val="0"/>
        <w:numPr>
          <w:ilvl w:val="0"/>
          <w:numId w:val="6"/>
        </w:numPr>
        <w:rPr>
          <w:rFonts w:cs="Arial"/>
        </w:rPr>
      </w:pPr>
      <w:r w:rsidRPr="005E14C9">
        <w:rPr>
          <w:rFonts w:cs="Arial"/>
        </w:rPr>
        <w:t>I</w:t>
      </w:r>
      <w:r w:rsidRPr="005E14C9" w:rsidR="00B57E75">
        <w:rPr>
          <w:rFonts w:cs="Arial"/>
        </w:rPr>
        <w:t>nvoice</w:t>
      </w:r>
      <w:r w:rsidRPr="005E14C9">
        <w:rPr>
          <w:rFonts w:cs="Arial"/>
        </w:rPr>
        <w:t>.</w:t>
      </w:r>
    </w:p>
    <w:p w:rsidRPr="005E14C9" w:rsidR="00133A8B" w:rsidP="00EB4159" w:rsidRDefault="00047726" w14:paraId="74B77A8C" w14:textId="52143C83">
      <w:pPr>
        <w:pStyle w:val="4thSection"/>
        <w:keepNext w:val="0"/>
        <w:widowControl w:val="0"/>
        <w:spacing w:before="0" w:beforeAutospacing="0" w:after="0"/>
        <w:rPr>
          <w:rFonts w:ascii="Arial" w:hAnsi="Arial" w:cs="Arial"/>
        </w:rPr>
      </w:pPr>
      <w:bookmarkStart w:name="_Hlk149081912" w:id="97"/>
      <w:bookmarkEnd w:id="95"/>
      <w:r>
        <w:rPr>
          <w:rFonts w:ascii="Arial" w:hAnsi="Arial" w:cs="Arial"/>
        </w:rPr>
        <w:t>2.5.1.2.4</w:t>
      </w:r>
      <w:r w:rsidRPr="005E14C9" w:rsidR="00F85F13">
        <w:rPr>
          <w:rFonts w:ascii="Arial" w:hAnsi="Arial" w:cs="Arial"/>
        </w:rPr>
        <w:t xml:space="preserve"> </w:t>
      </w:r>
      <w:r w:rsidRPr="005E14C9" w:rsidR="00D23E88">
        <w:rPr>
          <w:rFonts w:ascii="Arial" w:hAnsi="Arial" w:cs="Arial"/>
        </w:rPr>
        <w:t>CETS</w:t>
      </w:r>
      <w:r w:rsidRPr="005E14C9" w:rsidR="002815F1">
        <w:rPr>
          <w:rFonts w:ascii="Arial" w:hAnsi="Arial" w:cs="Arial"/>
        </w:rPr>
        <w:t xml:space="preserve"> Service</w:t>
      </w:r>
      <w:r w:rsidRPr="005E14C9" w:rsidR="00386F18">
        <w:rPr>
          <w:rFonts w:ascii="Arial" w:hAnsi="Arial" w:cs="Arial"/>
        </w:rPr>
        <w:t xml:space="preserve"> </w:t>
      </w:r>
      <w:r w:rsidRPr="005E14C9" w:rsidR="00B3280A">
        <w:rPr>
          <w:rFonts w:ascii="Arial" w:hAnsi="Arial" w:cs="Arial"/>
        </w:rPr>
        <w:t xml:space="preserve">- </w:t>
      </w:r>
      <w:r w:rsidRPr="005E14C9" w:rsidR="00F85F13">
        <w:rPr>
          <w:rFonts w:ascii="Arial" w:hAnsi="Arial" w:cs="Arial"/>
        </w:rPr>
        <w:t>Fees</w:t>
      </w:r>
    </w:p>
    <w:p w:rsidRPr="005E14C9" w:rsidR="005B4DF3" w:rsidP="00926CFC" w:rsidRDefault="005B4DF3" w14:paraId="62D5F020" w14:textId="611735CB">
      <w:pPr>
        <w:keepLines/>
        <w:widowControl w:val="0"/>
        <w:rPr>
          <w:rFonts w:cs="Arial"/>
        </w:rPr>
      </w:pPr>
      <w:r w:rsidRPr="005E14C9">
        <w:rPr>
          <w:rFonts w:cs="Arial"/>
        </w:rPr>
        <w:t xml:space="preserve">Refer to </w:t>
      </w:r>
      <w:hyperlink w:history="1" w:anchor="_2.8.3__Phase">
        <w:r w:rsidR="00926CFC">
          <w:rPr>
            <w:rStyle w:val="Hyperlink"/>
            <w:rFonts w:cs="Arial"/>
          </w:rPr>
          <w:t>Section 2.8.3 Phase 3 Consultative Employment and Support Services</w:t>
        </w:r>
      </w:hyperlink>
    </w:p>
    <w:p w:rsidRPr="005E14C9" w:rsidR="00B22E3F" w:rsidP="00554A4B" w:rsidRDefault="005F4A5E" w14:paraId="7BCD92F7" w14:textId="0E5B04FA">
      <w:pPr>
        <w:pStyle w:val="Heading2"/>
        <w:keepLines w:val="0"/>
        <w:widowControl w:val="0"/>
        <w:rPr>
          <w:rFonts w:cs="Arial"/>
        </w:rPr>
      </w:pPr>
      <w:bookmarkStart w:name="_7.2_Customized_Self" w:id="98"/>
      <w:bookmarkStart w:name="_2.5.2_Customized_Self-Employment" w:id="99"/>
      <w:bookmarkEnd w:id="97"/>
      <w:bookmarkEnd w:id="98"/>
      <w:bookmarkEnd w:id="99"/>
      <w:r>
        <w:rPr>
          <w:rFonts w:cs="Arial"/>
          <w:highlight w:val="lightGray"/>
        </w:rPr>
        <w:t xml:space="preserve">2.5.2 </w:t>
      </w:r>
      <w:r w:rsidRPr="005E14C9" w:rsidR="004A47CC">
        <w:rPr>
          <w:rFonts w:cs="Arial"/>
          <w:highlight w:val="lightGray"/>
        </w:rPr>
        <w:t xml:space="preserve">Customized </w:t>
      </w:r>
      <w:r w:rsidRPr="005E14C9" w:rsidR="00F02956">
        <w:rPr>
          <w:rFonts w:cs="Arial"/>
          <w:highlight w:val="lightGray"/>
        </w:rPr>
        <w:t>Self-</w:t>
      </w:r>
      <w:r w:rsidRPr="005E14C9" w:rsidR="00554A4B">
        <w:rPr>
          <w:rFonts w:cs="Arial"/>
          <w:highlight w:val="lightGray"/>
        </w:rPr>
        <w:t>E</w:t>
      </w:r>
      <w:r w:rsidRPr="005E14C9" w:rsidR="00F02956">
        <w:rPr>
          <w:rFonts w:cs="Arial"/>
          <w:highlight w:val="lightGray"/>
        </w:rPr>
        <w:t>mployment</w:t>
      </w:r>
      <w:bookmarkStart w:name="_Hlk149165664" w:id="100"/>
      <w:r w:rsidRPr="005E14C9" w:rsidR="002A56F9">
        <w:rPr>
          <w:rFonts w:cs="Arial"/>
          <w:highlight w:val="lightGray"/>
        </w:rPr>
        <w:t xml:space="preserve"> (CSE)</w:t>
      </w:r>
    </w:p>
    <w:p w:rsidRPr="005E14C9" w:rsidR="006975AB" w:rsidP="00554A4B" w:rsidRDefault="005F4A5E" w14:paraId="3781875A" w14:textId="61F1DB8A">
      <w:pPr>
        <w:pStyle w:val="Heading3"/>
        <w:keepLines w:val="0"/>
        <w:widowControl w:val="0"/>
        <w:rPr>
          <w:rFonts w:cs="Arial"/>
        </w:rPr>
      </w:pPr>
      <w:r>
        <w:rPr>
          <w:rFonts w:cs="Arial"/>
        </w:rPr>
        <w:t>2.5.2.</w:t>
      </w:r>
      <w:r w:rsidR="00A84C36">
        <w:rPr>
          <w:rFonts w:cs="Arial"/>
        </w:rPr>
        <w:t>1</w:t>
      </w:r>
      <w:r w:rsidRPr="005E14C9" w:rsidR="00E217DF">
        <w:rPr>
          <w:rFonts w:cs="Arial"/>
        </w:rPr>
        <w:t xml:space="preserve"> Consultative Employment Training and Support </w:t>
      </w:r>
      <w:r w:rsidRPr="005E14C9" w:rsidR="005F296F">
        <w:rPr>
          <w:rFonts w:cs="Arial"/>
        </w:rPr>
        <w:t xml:space="preserve">(CETS) </w:t>
      </w:r>
      <w:r w:rsidRPr="005E14C9" w:rsidR="00E217DF">
        <w:rPr>
          <w:rFonts w:cs="Arial"/>
        </w:rPr>
        <w:t>Plan</w:t>
      </w:r>
    </w:p>
    <w:p w:rsidRPr="005E14C9" w:rsidR="00AD00E8" w:rsidP="00554A4B" w:rsidRDefault="004173D5" w14:paraId="2B6749BC" w14:textId="28CA9FB6">
      <w:pPr>
        <w:pStyle w:val="4thSection"/>
        <w:keepLines w:val="0"/>
        <w:widowControl w:val="0"/>
        <w:rPr>
          <w:rFonts w:ascii="Arial" w:hAnsi="Arial" w:cs="Arial"/>
        </w:rPr>
      </w:pPr>
      <w:r>
        <w:rPr>
          <w:rFonts w:ascii="Arial" w:hAnsi="Arial" w:cs="Arial"/>
        </w:rPr>
        <w:t>2.5.2.1.1</w:t>
      </w:r>
      <w:r w:rsidRPr="005E14C9" w:rsidR="00AD00E8">
        <w:rPr>
          <w:rFonts w:ascii="Arial" w:hAnsi="Arial" w:cs="Arial"/>
        </w:rPr>
        <w:t xml:space="preserve"> </w:t>
      </w:r>
      <w:r w:rsidRPr="005E14C9" w:rsidR="005F296F">
        <w:rPr>
          <w:rFonts w:ascii="Arial" w:hAnsi="Arial" w:cs="Arial"/>
        </w:rPr>
        <w:t xml:space="preserve">CETS </w:t>
      </w:r>
      <w:r w:rsidRPr="005E14C9" w:rsidR="00E217DF">
        <w:rPr>
          <w:rFonts w:ascii="Arial" w:hAnsi="Arial" w:cs="Arial"/>
        </w:rPr>
        <w:t>Plan</w:t>
      </w:r>
      <w:r w:rsidRPr="005E14C9" w:rsidR="00641A0D">
        <w:rPr>
          <w:rFonts w:ascii="Arial" w:hAnsi="Arial" w:cs="Arial"/>
        </w:rPr>
        <w:t xml:space="preserve"> </w:t>
      </w:r>
      <w:r w:rsidRPr="005E14C9" w:rsidR="00E217DF">
        <w:rPr>
          <w:rFonts w:ascii="Arial" w:hAnsi="Arial" w:cs="Arial"/>
        </w:rPr>
        <w:t>- Service Definitio</w:t>
      </w:r>
      <w:r w:rsidRPr="005E14C9" w:rsidR="00E214CC">
        <w:rPr>
          <w:rFonts w:ascii="Arial" w:hAnsi="Arial" w:cs="Arial"/>
        </w:rPr>
        <w:t>n</w:t>
      </w:r>
    </w:p>
    <w:p w:rsidRPr="005E14C9" w:rsidR="00E214CC" w:rsidP="00FF5537" w:rsidRDefault="00E214CC" w14:paraId="747BFE19" w14:textId="77777777">
      <w:pPr>
        <w:rPr>
          <w:rFonts w:cs="Arial"/>
        </w:rPr>
      </w:pPr>
      <w:r w:rsidRPr="005E14C9">
        <w:rPr>
          <w:rFonts w:cs="Arial"/>
        </w:rPr>
        <w:t>The Business Plan has been approved, but the business has not launched.</w:t>
      </w:r>
    </w:p>
    <w:p w:rsidRPr="005E14C9" w:rsidR="002E77C3" w:rsidP="00FF5537" w:rsidRDefault="00E43E34" w14:paraId="6D2A119C" w14:textId="6DB99DB8">
      <w:pPr>
        <w:rPr>
          <w:rFonts w:cs="Arial"/>
        </w:rPr>
      </w:pPr>
      <w:bookmarkStart w:name="_Hlk159591820" w:id="101"/>
      <w:bookmarkStart w:name="_Hlk151130043" w:id="102"/>
      <w:r w:rsidRPr="005E14C9">
        <w:rPr>
          <w:rFonts w:cs="Arial"/>
        </w:rPr>
        <w:t>Consultative</w:t>
      </w:r>
      <w:r w:rsidRPr="005E14C9" w:rsidR="00352C0F">
        <w:rPr>
          <w:rFonts w:cs="Arial"/>
        </w:rPr>
        <w:t xml:space="preserve"> </w:t>
      </w:r>
      <w:bookmarkEnd w:id="101"/>
      <w:r w:rsidRPr="005E14C9" w:rsidR="00CA238B">
        <w:rPr>
          <w:rFonts w:cs="Arial"/>
        </w:rPr>
        <w:t>E</w:t>
      </w:r>
      <w:r w:rsidRPr="005E14C9" w:rsidR="00352C0F">
        <w:rPr>
          <w:rFonts w:cs="Arial"/>
        </w:rPr>
        <w:t xml:space="preserve">mployment </w:t>
      </w:r>
      <w:r w:rsidRPr="005E14C9" w:rsidR="00CA238B">
        <w:rPr>
          <w:rFonts w:cs="Arial"/>
        </w:rPr>
        <w:t>T</w:t>
      </w:r>
      <w:r w:rsidRPr="005E14C9" w:rsidR="00352C0F">
        <w:rPr>
          <w:rFonts w:cs="Arial"/>
        </w:rPr>
        <w:t xml:space="preserve">raining </w:t>
      </w:r>
      <w:r w:rsidRPr="005E14C9" w:rsidR="00CA238B">
        <w:rPr>
          <w:rFonts w:cs="Arial"/>
        </w:rPr>
        <w:t>S</w:t>
      </w:r>
      <w:r w:rsidRPr="005E14C9">
        <w:rPr>
          <w:rFonts w:cs="Arial"/>
        </w:rPr>
        <w:t>upports (CETS)</w:t>
      </w:r>
      <w:r w:rsidRPr="005E14C9" w:rsidR="00CA238B">
        <w:rPr>
          <w:rFonts w:cs="Arial"/>
        </w:rPr>
        <w:t xml:space="preserve"> Services assist</w:t>
      </w:r>
      <w:r w:rsidRPr="005E14C9" w:rsidR="003C2C9B">
        <w:rPr>
          <w:rFonts w:cs="Arial"/>
        </w:rPr>
        <w:t>s</w:t>
      </w:r>
      <w:r w:rsidRPr="005E14C9" w:rsidR="00CA238B">
        <w:rPr>
          <w:rFonts w:cs="Arial"/>
        </w:rPr>
        <w:t xml:space="preserve"> the customer in business launch</w:t>
      </w:r>
      <w:r w:rsidRPr="005E14C9" w:rsidR="009141EF">
        <w:rPr>
          <w:rFonts w:cs="Arial"/>
        </w:rPr>
        <w:t>, with training</w:t>
      </w:r>
      <w:r w:rsidRPr="005E14C9" w:rsidR="00966DEC">
        <w:rPr>
          <w:rFonts w:cs="Arial"/>
        </w:rPr>
        <w:t>,</w:t>
      </w:r>
      <w:r w:rsidRPr="005E14C9" w:rsidR="009141EF">
        <w:rPr>
          <w:rFonts w:cs="Arial"/>
        </w:rPr>
        <w:t xml:space="preserve"> and setting up supports</w:t>
      </w:r>
      <w:r w:rsidRPr="005E14C9" w:rsidR="00F4553A">
        <w:rPr>
          <w:rFonts w:cs="Arial"/>
        </w:rPr>
        <w:t xml:space="preserve"> so the customer can achieve</w:t>
      </w:r>
      <w:r w:rsidRPr="005E14C9" w:rsidR="009141EF">
        <w:rPr>
          <w:rFonts w:cs="Arial"/>
        </w:rPr>
        <w:t xml:space="preserve"> long-term business </w:t>
      </w:r>
      <w:r w:rsidRPr="005E14C9" w:rsidR="00F4553A">
        <w:rPr>
          <w:rFonts w:cs="Arial"/>
        </w:rPr>
        <w:t>operation.</w:t>
      </w:r>
      <w:r w:rsidRPr="005E14C9" w:rsidR="005D4B6E">
        <w:rPr>
          <w:rFonts w:cs="Arial"/>
        </w:rPr>
        <w:t xml:space="preserve"> </w:t>
      </w:r>
      <w:r w:rsidRPr="005E14C9" w:rsidR="002E77C3">
        <w:rPr>
          <w:rFonts w:cs="Arial"/>
        </w:rPr>
        <w:t xml:space="preserve">Before the CETS services can be implemented a CETS Plan has to be created. </w:t>
      </w:r>
    </w:p>
    <w:p w:rsidRPr="005E14C9" w:rsidR="005B4F76" w:rsidP="00554A4B" w:rsidRDefault="005B4F76" w14:paraId="0142DB26" w14:textId="77777777">
      <w:pPr>
        <w:keepNext/>
        <w:widowControl w:val="0"/>
        <w:rPr>
          <w:rFonts w:cs="Arial"/>
        </w:rPr>
      </w:pPr>
      <w:r w:rsidRPr="005E14C9">
        <w:rPr>
          <w:rFonts w:cs="Arial"/>
        </w:rPr>
        <w:t>The CE Specialist:</w:t>
      </w:r>
    </w:p>
    <w:p w:rsidRPr="005E14C9" w:rsidR="005B4F76" w:rsidP="00966874" w:rsidRDefault="005B4F76" w14:paraId="7CDDF2DA" w14:textId="1FA70159">
      <w:pPr>
        <w:pStyle w:val="ListParagraph"/>
        <w:keepNext/>
        <w:widowControl w:val="0"/>
        <w:numPr>
          <w:ilvl w:val="0"/>
          <w:numId w:val="35"/>
        </w:numPr>
        <w:rPr>
          <w:rFonts w:cs="Arial"/>
          <w:lang w:val="en"/>
        </w:rPr>
      </w:pPr>
      <w:r w:rsidRPr="005E14C9">
        <w:rPr>
          <w:rFonts w:cs="Arial"/>
        </w:rPr>
        <w:t xml:space="preserve">Reviews the Business Plan’s Operation Plan to identify </w:t>
      </w:r>
      <w:r w:rsidRPr="005E14C9">
        <w:rPr>
          <w:rFonts w:cs="Arial"/>
          <w:lang w:val="en"/>
        </w:rPr>
        <w:t>training, supports or consulting needs related to launching and running the customer’s business;</w:t>
      </w:r>
    </w:p>
    <w:p w:rsidRPr="005E14C9" w:rsidR="005B4F76" w:rsidP="7E3A506F" w:rsidRDefault="005B4F76" w14:paraId="69BAA249" w14:textId="1BC01983" w14:noSpellErr="1">
      <w:pPr>
        <w:pStyle w:val="ListParagraph"/>
        <w:keepNext w:val="1"/>
        <w:widowControl w:val="0"/>
        <w:numPr>
          <w:ilvl w:val="0"/>
          <w:numId w:val="35"/>
        </w:numPr>
        <w:rPr>
          <w:rFonts w:cs="Arial"/>
          <w:lang w:val="en-US"/>
        </w:rPr>
      </w:pPr>
      <w:r w:rsidRPr="7E3A506F" w:rsidR="005B4F76">
        <w:rPr>
          <w:rFonts w:cs="Arial"/>
          <w:lang w:val="en-US"/>
        </w:rPr>
        <w:t xml:space="preserve">Collaborates with the customer and the customer’s </w:t>
      </w:r>
      <w:hyperlink w:anchor="_CE_Team">
        <w:r w:rsidRPr="7E3A506F" w:rsidR="005B4F76">
          <w:rPr>
            <w:rStyle w:val="Hyperlink"/>
            <w:rFonts w:cs="Arial"/>
            <w:lang w:val="en-US"/>
          </w:rPr>
          <w:t>CE Team</w:t>
        </w:r>
      </w:hyperlink>
      <w:r w:rsidRPr="7E3A506F" w:rsidR="005B4F76">
        <w:rPr>
          <w:rFonts w:cs="Arial"/>
          <w:lang w:val="en-US"/>
        </w:rPr>
        <w:t xml:space="preserve"> </w:t>
      </w:r>
      <w:r w:rsidRPr="7E3A506F" w:rsidR="00341EB0">
        <w:rPr>
          <w:rFonts w:cs="Arial"/>
          <w:lang w:val="en-US"/>
        </w:rPr>
        <w:t xml:space="preserve">to </w:t>
      </w:r>
      <w:r w:rsidRPr="7E3A506F" w:rsidR="00D92735">
        <w:rPr>
          <w:rFonts w:cs="Arial"/>
          <w:lang w:val="en-US"/>
        </w:rPr>
        <w:t>develop</w:t>
      </w:r>
      <w:r w:rsidRPr="7E3A506F" w:rsidR="005B4F76">
        <w:rPr>
          <w:rFonts w:cs="Arial"/>
          <w:lang w:val="en-US"/>
        </w:rPr>
        <w:t xml:space="preserve"> the CETS Plan to outline training and supports necessary for the customer to </w:t>
      </w:r>
      <w:r w:rsidRPr="7E3A506F" w:rsidR="005A5E8A">
        <w:rPr>
          <w:rFonts w:cs="Arial"/>
          <w:lang w:val="en-US"/>
        </w:rPr>
        <w:t xml:space="preserve">perform </w:t>
      </w:r>
      <w:r w:rsidRPr="7E3A506F" w:rsidR="005B4F76">
        <w:rPr>
          <w:rFonts w:cs="Arial"/>
          <w:lang w:val="en-US"/>
        </w:rPr>
        <w:t xml:space="preserve">the business operations </w:t>
      </w:r>
      <w:r w:rsidRPr="7E3A506F" w:rsidR="005A5E8A">
        <w:rPr>
          <w:rFonts w:cs="Arial"/>
          <w:lang w:val="en-US"/>
        </w:rPr>
        <w:t xml:space="preserve">tasks </w:t>
      </w:r>
      <w:r w:rsidRPr="7E3A506F" w:rsidR="005B4F76">
        <w:rPr>
          <w:rFonts w:cs="Arial"/>
          <w:lang w:val="en-US"/>
        </w:rPr>
        <w:t xml:space="preserve">such as advertising, marketing, production, sales, business financials, </w:t>
      </w:r>
      <w:r w:rsidRPr="7E3A506F" w:rsidR="00A12B9E">
        <w:rPr>
          <w:rFonts w:cs="Arial"/>
          <w:lang w:val="en-US"/>
        </w:rPr>
        <w:t>licenses,</w:t>
      </w:r>
      <w:r w:rsidRPr="7E3A506F" w:rsidR="005B4F76">
        <w:rPr>
          <w:rFonts w:cs="Arial"/>
          <w:lang w:val="en-US"/>
        </w:rPr>
        <w:t xml:space="preserve"> and registrations;</w:t>
      </w:r>
    </w:p>
    <w:p w:rsidRPr="005E14C9" w:rsidR="007F1F47" w:rsidP="00966874" w:rsidRDefault="007F1F47" w14:paraId="58F5BD85" w14:textId="7B11D7D6">
      <w:pPr>
        <w:pStyle w:val="ListParagraph"/>
        <w:numPr>
          <w:ilvl w:val="0"/>
          <w:numId w:val="35"/>
        </w:numPr>
        <w:rPr>
          <w:rFonts w:cs="Arial"/>
        </w:rPr>
      </w:pPr>
      <w:r w:rsidRPr="005E14C9">
        <w:rPr>
          <w:rFonts w:cs="Arial"/>
        </w:rPr>
        <w:t>Identif</w:t>
      </w:r>
      <w:r w:rsidRPr="005E14C9" w:rsidR="00966DEC">
        <w:rPr>
          <w:rFonts w:cs="Arial"/>
        </w:rPr>
        <w:t>ies</w:t>
      </w:r>
      <w:r w:rsidRPr="005E14C9">
        <w:rPr>
          <w:rFonts w:cs="Arial"/>
        </w:rPr>
        <w:t xml:space="preserve"> </w:t>
      </w:r>
      <w:hyperlink w:history="1" w:anchor="_Extended_Services_and">
        <w:r w:rsidRPr="00EE4190">
          <w:rPr>
            <w:rStyle w:val="Hyperlink"/>
            <w:rFonts w:cs="Arial"/>
          </w:rPr>
          <w:t>Extended Services</w:t>
        </w:r>
      </w:hyperlink>
      <w:r w:rsidRPr="005E14C9">
        <w:rPr>
          <w:rFonts w:cs="Arial"/>
        </w:rPr>
        <w:t xml:space="preserve"> (long-term supports) providers funded by other local or state agencies or Social Security, private pay, </w:t>
      </w:r>
      <w:r w:rsidRPr="005E14C9" w:rsidR="001C422F">
        <w:rPr>
          <w:rFonts w:cs="Arial"/>
        </w:rPr>
        <w:t xml:space="preserve">purchasing business services </w:t>
      </w:r>
      <w:r w:rsidRPr="005E14C9" w:rsidR="0058298B">
        <w:rPr>
          <w:rFonts w:cs="Arial"/>
        </w:rPr>
        <w:t>(accountant</w:t>
      </w:r>
      <w:r w:rsidRPr="005E14C9" w:rsidR="008D257F">
        <w:rPr>
          <w:rFonts w:cs="Arial"/>
        </w:rPr>
        <w:t xml:space="preserve">, payroll, etc.) </w:t>
      </w:r>
      <w:r w:rsidRPr="005E14C9">
        <w:rPr>
          <w:rFonts w:cs="Arial"/>
        </w:rPr>
        <w:t xml:space="preserve">and/or </w:t>
      </w:r>
      <w:hyperlink w:history="1" w:anchor="_Natural_Supports">
        <w:r w:rsidRPr="00EF363F" w:rsidR="00554A4B">
          <w:rPr>
            <w:rStyle w:val="Hyperlink"/>
            <w:rFonts w:cs="Arial"/>
          </w:rPr>
          <w:t>N</w:t>
        </w:r>
        <w:r w:rsidRPr="00EF363F">
          <w:rPr>
            <w:rStyle w:val="Hyperlink"/>
            <w:rFonts w:cs="Arial"/>
          </w:rPr>
          <w:t xml:space="preserve">atural </w:t>
        </w:r>
        <w:r w:rsidRPr="00EF363F" w:rsidR="00554A4B">
          <w:rPr>
            <w:rStyle w:val="Hyperlink"/>
            <w:rFonts w:cs="Arial"/>
          </w:rPr>
          <w:t>S</w:t>
        </w:r>
        <w:r w:rsidRPr="00EF363F">
          <w:rPr>
            <w:rStyle w:val="Hyperlink"/>
            <w:rFonts w:cs="Arial"/>
          </w:rPr>
          <w:t>upports</w:t>
        </w:r>
      </w:hyperlink>
      <w:r w:rsidRPr="005E14C9">
        <w:rPr>
          <w:rFonts w:cs="Arial"/>
        </w:rPr>
        <w:t xml:space="preserve"> that</w:t>
      </w:r>
      <w:r w:rsidRPr="005E14C9" w:rsidR="00E6380C">
        <w:rPr>
          <w:rFonts w:cs="Arial"/>
        </w:rPr>
        <w:t xml:space="preserve"> the customer</w:t>
      </w:r>
      <w:r w:rsidRPr="005E14C9" w:rsidR="004D7140">
        <w:rPr>
          <w:rFonts w:cs="Arial"/>
        </w:rPr>
        <w:t xml:space="preserve"> will need</w:t>
      </w:r>
      <w:r w:rsidRPr="005E14C9">
        <w:rPr>
          <w:rFonts w:cs="Arial"/>
        </w:rPr>
        <w:t xml:space="preserve"> to reach </w:t>
      </w:r>
      <w:hyperlink w:history="1" w:anchor="_Customized_Self-Employment_(CSE)">
        <w:r w:rsidRPr="00430F14">
          <w:rPr>
            <w:rStyle w:val="Hyperlink"/>
            <w:rFonts w:cs="Arial"/>
          </w:rPr>
          <w:t>Business Stability</w:t>
        </w:r>
      </w:hyperlink>
      <w:r w:rsidRPr="005E14C9">
        <w:rPr>
          <w:rFonts w:cs="Arial"/>
        </w:rPr>
        <w:t xml:space="preserve"> and to maintain long term </w:t>
      </w:r>
      <w:r w:rsidRPr="005E14C9" w:rsidR="00554A4B">
        <w:rPr>
          <w:rFonts w:cs="Arial"/>
        </w:rPr>
        <w:t>CIE</w:t>
      </w:r>
      <w:r w:rsidRPr="005E14C9">
        <w:rPr>
          <w:rFonts w:cs="Arial"/>
        </w:rPr>
        <w:t xml:space="preserve">; </w:t>
      </w:r>
    </w:p>
    <w:p w:rsidRPr="005E14C9" w:rsidR="007F1F47" w:rsidP="00966874" w:rsidRDefault="007F1F47" w14:paraId="667476D9" w14:textId="5D1CC0D9">
      <w:pPr>
        <w:pStyle w:val="ListParagraph"/>
        <w:keepNext/>
        <w:widowControl w:val="0"/>
        <w:numPr>
          <w:ilvl w:val="0"/>
          <w:numId w:val="35"/>
        </w:numPr>
        <w:rPr>
          <w:rFonts w:cs="Arial"/>
        </w:rPr>
      </w:pPr>
      <w:r w:rsidRPr="005E14C9">
        <w:rPr>
          <w:rFonts w:cs="Arial"/>
        </w:rPr>
        <w:t>Review</w:t>
      </w:r>
      <w:r w:rsidRPr="005E14C9" w:rsidR="00966DEC">
        <w:rPr>
          <w:rFonts w:cs="Arial"/>
        </w:rPr>
        <w:t>s</w:t>
      </w:r>
      <w:r w:rsidRPr="005E14C9">
        <w:rPr>
          <w:rFonts w:cs="Arial"/>
        </w:rPr>
        <w:t xml:space="preserve"> the CETS plan with the </w:t>
      </w:r>
      <w:r w:rsidRPr="005E14C9" w:rsidR="00A067DA">
        <w:rPr>
          <w:rFonts w:cs="Arial"/>
        </w:rPr>
        <w:t xml:space="preserve">customer and the </w:t>
      </w:r>
      <w:r w:rsidRPr="005E14C9" w:rsidR="007E7EAC">
        <w:rPr>
          <w:rFonts w:cs="Arial"/>
        </w:rPr>
        <w:t>c</w:t>
      </w:r>
      <w:r w:rsidRPr="005E14C9" w:rsidR="00386317">
        <w:rPr>
          <w:rFonts w:cs="Arial"/>
        </w:rPr>
        <w:t>ustomer</w:t>
      </w:r>
      <w:r w:rsidRPr="005E14C9" w:rsidR="007E7EAC">
        <w:rPr>
          <w:rFonts w:cs="Arial"/>
        </w:rPr>
        <w:t xml:space="preserve">’s </w:t>
      </w:r>
      <w:hyperlink w:history="1" w:anchor="_CE_Team">
        <w:r w:rsidRPr="00D25F9B" w:rsidR="00386317">
          <w:rPr>
            <w:rStyle w:val="Hyperlink"/>
            <w:rFonts w:cs="Arial"/>
          </w:rPr>
          <w:t>C</w:t>
        </w:r>
        <w:r w:rsidRPr="00D25F9B" w:rsidR="001D59B4">
          <w:rPr>
            <w:rStyle w:val="Hyperlink"/>
            <w:rFonts w:cs="Arial"/>
          </w:rPr>
          <w:t>E</w:t>
        </w:r>
        <w:r w:rsidRPr="00D25F9B" w:rsidR="00386317">
          <w:rPr>
            <w:rStyle w:val="Hyperlink"/>
            <w:rFonts w:cs="Arial"/>
          </w:rPr>
          <w:t xml:space="preserve"> Team</w:t>
        </w:r>
      </w:hyperlink>
      <w:r w:rsidRPr="005E14C9" w:rsidR="00386317">
        <w:rPr>
          <w:rFonts w:cs="Arial"/>
        </w:rPr>
        <w:t xml:space="preserve"> </w:t>
      </w:r>
      <w:r w:rsidRPr="005E14C9" w:rsidR="00EE47E1">
        <w:rPr>
          <w:rFonts w:cs="Arial"/>
        </w:rPr>
        <w:t xml:space="preserve">before </w:t>
      </w:r>
      <w:r w:rsidRPr="005E14C9">
        <w:rPr>
          <w:rFonts w:cs="Arial"/>
        </w:rPr>
        <w:t>the</w:t>
      </w:r>
      <w:r w:rsidRPr="005E14C9" w:rsidR="00D5791C">
        <w:rPr>
          <w:rFonts w:cs="Arial"/>
        </w:rPr>
        <w:t xml:space="preserve"> </w:t>
      </w:r>
      <w:r w:rsidRPr="005E14C9" w:rsidR="001D59B4">
        <w:rPr>
          <w:rFonts w:cs="Arial"/>
        </w:rPr>
        <w:t>b</w:t>
      </w:r>
      <w:r w:rsidRPr="005E14C9" w:rsidR="00D5791C">
        <w:rPr>
          <w:rFonts w:cs="Arial"/>
        </w:rPr>
        <w:t xml:space="preserve">usiness </w:t>
      </w:r>
      <w:r w:rsidRPr="005E14C9" w:rsidR="001D59B4">
        <w:rPr>
          <w:rFonts w:cs="Arial"/>
        </w:rPr>
        <w:t>l</w:t>
      </w:r>
      <w:r w:rsidRPr="005E14C9" w:rsidR="00D5791C">
        <w:rPr>
          <w:rFonts w:cs="Arial"/>
        </w:rPr>
        <w:t>aunch</w:t>
      </w:r>
      <w:r w:rsidR="00D2666E">
        <w:rPr>
          <w:rFonts w:cs="Arial"/>
        </w:rPr>
        <w:t>;</w:t>
      </w:r>
      <w:r w:rsidRPr="005E14C9">
        <w:rPr>
          <w:rFonts w:cs="Arial"/>
        </w:rPr>
        <w:t xml:space="preserve"> and</w:t>
      </w:r>
    </w:p>
    <w:p w:rsidRPr="005E14C9" w:rsidR="00790828" w:rsidP="00966874" w:rsidRDefault="005B4F76" w14:paraId="77BE00B6" w14:textId="170CE0F6">
      <w:pPr>
        <w:pStyle w:val="ListParagraph"/>
        <w:keepNext/>
        <w:widowControl w:val="0"/>
        <w:numPr>
          <w:ilvl w:val="0"/>
          <w:numId w:val="35"/>
        </w:numPr>
        <w:rPr>
          <w:rFonts w:cs="Arial"/>
          <w:bCs/>
        </w:rPr>
      </w:pPr>
      <w:bookmarkStart w:name="_Hlk151132159" w:id="103"/>
      <w:r w:rsidRPr="005E14C9">
        <w:rPr>
          <w:rFonts w:cs="Arial"/>
          <w:lang w:val="en"/>
        </w:rPr>
        <w:t>Assist</w:t>
      </w:r>
      <w:r w:rsidRPr="005E14C9" w:rsidR="00966DEC">
        <w:rPr>
          <w:rFonts w:cs="Arial"/>
          <w:lang w:val="en"/>
        </w:rPr>
        <w:t>s</w:t>
      </w:r>
      <w:r w:rsidRPr="005E14C9">
        <w:rPr>
          <w:rFonts w:cs="Arial"/>
          <w:lang w:val="en"/>
        </w:rPr>
        <w:t xml:space="preserve"> the customer and the customer</w:t>
      </w:r>
      <w:r w:rsidRPr="005E14C9" w:rsidR="007E7EAC">
        <w:rPr>
          <w:rFonts w:cs="Arial"/>
          <w:lang w:val="en"/>
        </w:rPr>
        <w:t xml:space="preserve">’s </w:t>
      </w:r>
      <w:hyperlink w:history="1" w:anchor="_CE_Team">
        <w:r w:rsidRPr="00D25F9B">
          <w:rPr>
            <w:rStyle w:val="Hyperlink"/>
            <w:rFonts w:cs="Arial"/>
            <w:lang w:val="en"/>
          </w:rPr>
          <w:t>CE</w:t>
        </w:r>
        <w:r w:rsidRPr="00D25F9B" w:rsidR="002E42EF">
          <w:rPr>
            <w:rStyle w:val="Hyperlink"/>
            <w:rFonts w:cs="Arial"/>
            <w:lang w:val="en"/>
          </w:rPr>
          <w:t xml:space="preserve"> </w:t>
        </w:r>
        <w:r w:rsidRPr="00D25F9B">
          <w:rPr>
            <w:rStyle w:val="Hyperlink"/>
            <w:rFonts w:cs="Arial"/>
            <w:lang w:val="en"/>
          </w:rPr>
          <w:t>Team</w:t>
        </w:r>
      </w:hyperlink>
      <w:r w:rsidRPr="005E14C9">
        <w:rPr>
          <w:rFonts w:cs="Arial"/>
          <w:lang w:val="en"/>
        </w:rPr>
        <w:t xml:space="preserve"> in hiring employees and/or arranging or purchasing services necessary for business</w:t>
      </w:r>
      <w:r w:rsidRPr="005E14C9" w:rsidR="00790828">
        <w:rPr>
          <w:rFonts w:cs="Arial"/>
          <w:lang w:val="en"/>
        </w:rPr>
        <w:t xml:space="preserve"> launch</w:t>
      </w:r>
      <w:r w:rsidRPr="005E14C9">
        <w:rPr>
          <w:rFonts w:cs="Arial"/>
          <w:lang w:val="en"/>
        </w:rPr>
        <w:t>.</w:t>
      </w:r>
      <w:bookmarkEnd w:id="103"/>
    </w:p>
    <w:p w:rsidRPr="005E14C9" w:rsidR="005B4F76" w:rsidP="00B61396" w:rsidRDefault="00B435C4" w14:paraId="315BDCA2" w14:textId="087763A7">
      <w:pPr>
        <w:keepLines/>
        <w:widowControl w:val="0"/>
        <w:rPr>
          <w:rFonts w:cs="Arial"/>
        </w:rPr>
      </w:pPr>
      <w:r w:rsidRPr="005E14C9">
        <w:rPr>
          <w:rFonts w:cs="Arial"/>
        </w:rPr>
        <w:t>CE Specialist arrange</w:t>
      </w:r>
      <w:r w:rsidRPr="005E14C9" w:rsidR="000165DD">
        <w:rPr>
          <w:rFonts w:cs="Arial"/>
        </w:rPr>
        <w:t>s</w:t>
      </w:r>
      <w:r w:rsidRPr="005E14C9">
        <w:rPr>
          <w:rFonts w:cs="Arial"/>
        </w:rPr>
        <w:t xml:space="preserve"> and facilitate</w:t>
      </w:r>
      <w:r w:rsidRPr="005E14C9" w:rsidR="000165DD">
        <w:rPr>
          <w:rFonts w:cs="Arial"/>
        </w:rPr>
        <w:t>s</w:t>
      </w:r>
      <w:r w:rsidRPr="005E14C9">
        <w:rPr>
          <w:rFonts w:cs="Arial"/>
        </w:rPr>
        <w:t xml:space="preserve"> CE</w:t>
      </w:r>
      <w:r w:rsidRPr="005E14C9" w:rsidR="00795B57">
        <w:rPr>
          <w:rFonts w:cs="Arial"/>
        </w:rPr>
        <w:t>TS</w:t>
      </w:r>
      <w:r w:rsidRPr="005E14C9">
        <w:rPr>
          <w:rFonts w:cs="Arial"/>
        </w:rPr>
        <w:t xml:space="preserve"> </w:t>
      </w:r>
      <w:r w:rsidRPr="005E14C9" w:rsidR="00656B33">
        <w:rPr>
          <w:rFonts w:cs="Arial"/>
        </w:rPr>
        <w:t>M</w:t>
      </w:r>
      <w:r w:rsidRPr="005E14C9">
        <w:rPr>
          <w:rFonts w:cs="Arial"/>
        </w:rPr>
        <w:t xml:space="preserve">eetings with the customer, as necessary, to </w:t>
      </w:r>
      <w:r w:rsidRPr="005E14C9" w:rsidR="00A01724">
        <w:rPr>
          <w:rFonts w:cs="Arial"/>
        </w:rPr>
        <w:t xml:space="preserve">discuss the business’ operations and to </w:t>
      </w:r>
      <w:r w:rsidRPr="005E14C9">
        <w:rPr>
          <w:rFonts w:cs="Arial"/>
        </w:rPr>
        <w:t>review the customer’s CETS Plan when applicable.</w:t>
      </w:r>
    </w:p>
    <w:bookmarkEnd w:id="102"/>
    <w:p w:rsidRPr="005E14C9" w:rsidR="00E217DF" w:rsidP="00554A4B" w:rsidRDefault="009A01BC" w14:paraId="59318B3D" w14:textId="22997E4A">
      <w:pPr>
        <w:pStyle w:val="4thSection"/>
        <w:keepLines w:val="0"/>
        <w:widowControl w:val="0"/>
        <w:rPr>
          <w:rFonts w:ascii="Arial" w:hAnsi="Arial" w:cs="Arial"/>
        </w:rPr>
      </w:pPr>
      <w:r>
        <w:rPr>
          <w:rFonts w:ascii="Arial" w:hAnsi="Arial" w:cs="Arial"/>
        </w:rPr>
        <w:t>2.5.2.1.2</w:t>
      </w:r>
      <w:r w:rsidRPr="005E14C9" w:rsidR="00E217DF">
        <w:rPr>
          <w:rFonts w:ascii="Arial" w:hAnsi="Arial" w:cs="Arial"/>
        </w:rPr>
        <w:t xml:space="preserve"> </w:t>
      </w:r>
      <w:r w:rsidRPr="005E14C9" w:rsidR="005F296F">
        <w:rPr>
          <w:rFonts w:ascii="Arial" w:hAnsi="Arial" w:cs="Arial"/>
        </w:rPr>
        <w:t xml:space="preserve">CETS </w:t>
      </w:r>
      <w:r w:rsidRPr="005E14C9" w:rsidR="00E217DF">
        <w:rPr>
          <w:rFonts w:ascii="Arial" w:hAnsi="Arial" w:cs="Arial"/>
        </w:rPr>
        <w:t>Plan</w:t>
      </w:r>
      <w:r w:rsidRPr="005E14C9" w:rsidR="00641A0D">
        <w:rPr>
          <w:rFonts w:ascii="Arial" w:hAnsi="Arial" w:cs="Arial"/>
        </w:rPr>
        <w:t xml:space="preserve"> </w:t>
      </w:r>
      <w:r w:rsidRPr="005E14C9" w:rsidR="00E217DF">
        <w:rPr>
          <w:rFonts w:ascii="Arial" w:hAnsi="Arial" w:cs="Arial"/>
        </w:rPr>
        <w:t>- Process and Procedures</w:t>
      </w:r>
    </w:p>
    <w:p w:rsidRPr="005E14C9" w:rsidR="00571DB4" w:rsidP="00554A4B" w:rsidRDefault="00571DB4" w14:paraId="3CAEB6F4" w14:textId="1C519EED">
      <w:pPr>
        <w:keepNext/>
        <w:widowControl w:val="0"/>
        <w:rPr>
          <w:rFonts w:cs="Arial"/>
        </w:rPr>
      </w:pPr>
      <w:r w:rsidRPr="005E14C9">
        <w:rPr>
          <w:rFonts w:cs="Arial"/>
        </w:rPr>
        <w:t>CE Specialist receives, a service authorization for CSE CETS Plan.</w:t>
      </w:r>
    </w:p>
    <w:p w:rsidRPr="005E14C9" w:rsidR="00270B4C" w:rsidP="00554A4B" w:rsidRDefault="00270B4C" w14:paraId="78558793" w14:textId="77777777">
      <w:pPr>
        <w:keepNext/>
        <w:widowControl w:val="0"/>
        <w:rPr>
          <w:rFonts w:cs="Arial"/>
        </w:rPr>
      </w:pPr>
      <w:r w:rsidRPr="005E14C9">
        <w:rPr>
          <w:rFonts w:cs="Arial"/>
        </w:rPr>
        <w:t>The CE Specialist:</w:t>
      </w:r>
    </w:p>
    <w:p w:rsidRPr="005E14C9" w:rsidR="002A6DB7" w:rsidP="00966874" w:rsidRDefault="002A6DB7" w14:paraId="78DDBCEB" w14:textId="2262C522">
      <w:pPr>
        <w:keepNext/>
        <w:widowControl w:val="0"/>
        <w:numPr>
          <w:ilvl w:val="0"/>
          <w:numId w:val="18"/>
        </w:numPr>
        <w:spacing w:after="160"/>
        <w:contextualSpacing/>
        <w:rPr>
          <w:rFonts w:cs="Arial"/>
        </w:rPr>
      </w:pPr>
      <w:bookmarkStart w:name="_Hlk151132248" w:id="104"/>
      <w:r w:rsidRPr="005E14C9">
        <w:rPr>
          <w:rFonts w:cs="Arial"/>
        </w:rPr>
        <w:t xml:space="preserve">Reviews the customer’s Business Plan and consults with the </w:t>
      </w:r>
      <w:r w:rsidRPr="005E14C9" w:rsidR="003D79A9">
        <w:rPr>
          <w:rFonts w:cs="Arial"/>
          <w:lang w:val="en"/>
        </w:rPr>
        <w:t>Certified Business Technical Assistant Consultant (</w:t>
      </w:r>
      <w:r w:rsidRPr="005E14C9">
        <w:rPr>
          <w:rFonts w:cs="Arial"/>
        </w:rPr>
        <w:t>CBTAC</w:t>
      </w:r>
      <w:r w:rsidRPr="005E14C9" w:rsidR="003D79A9">
        <w:rPr>
          <w:rFonts w:cs="Arial"/>
        </w:rPr>
        <w:t>)</w:t>
      </w:r>
      <w:r w:rsidRPr="005E14C9">
        <w:rPr>
          <w:rFonts w:cs="Arial"/>
        </w:rPr>
        <w:t>, as nece</w:t>
      </w:r>
      <w:r w:rsidRPr="005E14C9" w:rsidR="001A3C1D">
        <w:rPr>
          <w:rFonts w:cs="Arial"/>
        </w:rPr>
        <w:t>ss</w:t>
      </w:r>
      <w:r w:rsidRPr="005E14C9">
        <w:rPr>
          <w:rFonts w:cs="Arial"/>
        </w:rPr>
        <w:t>ary</w:t>
      </w:r>
      <w:r w:rsidRPr="005E14C9" w:rsidR="0070191E">
        <w:rPr>
          <w:rFonts w:cs="Arial"/>
        </w:rPr>
        <w:t>;</w:t>
      </w:r>
    </w:p>
    <w:p w:rsidRPr="005E14C9" w:rsidR="0070191E" w:rsidP="00966874" w:rsidRDefault="0070191E" w14:paraId="1CDFAAC6" w14:textId="40A504DB">
      <w:pPr>
        <w:keepNext/>
        <w:widowControl w:val="0"/>
        <w:numPr>
          <w:ilvl w:val="0"/>
          <w:numId w:val="18"/>
        </w:numPr>
        <w:spacing w:after="160"/>
        <w:contextualSpacing/>
        <w:rPr>
          <w:rFonts w:cs="Arial"/>
        </w:rPr>
      </w:pPr>
      <w:r w:rsidRPr="005E14C9">
        <w:rPr>
          <w:rFonts w:cs="Arial"/>
        </w:rPr>
        <w:t xml:space="preserve">Arranges and facilitates the CE </w:t>
      </w:r>
      <w:r w:rsidRPr="005E14C9" w:rsidR="00656B33">
        <w:rPr>
          <w:rFonts w:cs="Arial"/>
        </w:rPr>
        <w:t>M</w:t>
      </w:r>
      <w:r w:rsidRPr="005E14C9">
        <w:rPr>
          <w:rFonts w:cs="Arial"/>
        </w:rPr>
        <w:t xml:space="preserve">eeting with the customer and the customer’s </w:t>
      </w:r>
      <w:hyperlink w:history="1" w:anchor="_CE_Team">
        <w:r w:rsidRPr="00C446D4" w:rsidR="00C24E8B">
          <w:rPr>
            <w:rStyle w:val="Hyperlink"/>
            <w:rFonts w:cs="Arial"/>
          </w:rPr>
          <w:t xml:space="preserve">CE </w:t>
        </w:r>
        <w:r w:rsidRPr="00C446D4">
          <w:rPr>
            <w:rStyle w:val="Hyperlink"/>
            <w:rFonts w:cs="Arial"/>
          </w:rPr>
          <w:t>Team</w:t>
        </w:r>
      </w:hyperlink>
      <w:r w:rsidRPr="005E14C9" w:rsidR="001A3C1D">
        <w:rPr>
          <w:rFonts w:cs="Arial"/>
        </w:rPr>
        <w:t xml:space="preserve"> including the CBTAC</w:t>
      </w:r>
      <w:r w:rsidRPr="005E14C9" w:rsidR="0061233F">
        <w:rPr>
          <w:rFonts w:cs="Arial"/>
        </w:rPr>
        <w:t xml:space="preserve"> to collaborate on the customer’s potential support and training needs</w:t>
      </w:r>
      <w:r w:rsidRPr="005E14C9" w:rsidR="006A78CC">
        <w:rPr>
          <w:rFonts w:cs="Arial"/>
        </w:rPr>
        <w:t xml:space="preserve"> related to business launch and operation</w:t>
      </w:r>
      <w:r w:rsidRPr="005E14C9">
        <w:rPr>
          <w:rFonts w:cs="Arial"/>
        </w:rPr>
        <w:t>;</w:t>
      </w:r>
    </w:p>
    <w:p w:rsidRPr="005E14C9" w:rsidR="00270B4C" w:rsidP="00966874" w:rsidRDefault="00270B4C" w14:paraId="3636F378" w14:textId="1EB83BED">
      <w:pPr>
        <w:keepNext/>
        <w:widowControl w:val="0"/>
        <w:numPr>
          <w:ilvl w:val="0"/>
          <w:numId w:val="18"/>
        </w:numPr>
        <w:spacing w:after="160"/>
        <w:contextualSpacing/>
        <w:rPr>
          <w:rFonts w:cs="Arial"/>
        </w:rPr>
      </w:pPr>
      <w:r w:rsidRPr="005E14C9">
        <w:rPr>
          <w:rFonts w:cs="Arial"/>
        </w:rPr>
        <w:t>Creates</w:t>
      </w:r>
      <w:r w:rsidRPr="005E14C9" w:rsidR="007B244C">
        <w:rPr>
          <w:rFonts w:cs="Arial"/>
        </w:rPr>
        <w:t xml:space="preserve"> the CETS</w:t>
      </w:r>
      <w:r w:rsidRPr="005E14C9">
        <w:rPr>
          <w:rFonts w:cs="Arial"/>
        </w:rPr>
        <w:t xml:space="preserve"> </w:t>
      </w:r>
      <w:r w:rsidRPr="005E14C9" w:rsidR="007B244C">
        <w:rPr>
          <w:rFonts w:cs="Arial"/>
        </w:rPr>
        <w:t>Plan</w:t>
      </w:r>
      <w:r w:rsidRPr="005E14C9">
        <w:rPr>
          <w:rFonts w:cs="Arial"/>
        </w:rPr>
        <w:t>; and</w:t>
      </w:r>
    </w:p>
    <w:p w:rsidR="00FB06DB" w:rsidP="00F80747" w:rsidRDefault="00270B4C" w14:paraId="639EDED2" w14:textId="26B4394C">
      <w:pPr>
        <w:keepNext/>
        <w:widowControl w:val="0"/>
        <w:numPr>
          <w:ilvl w:val="0"/>
          <w:numId w:val="18"/>
        </w:numPr>
        <w:spacing w:after="160"/>
        <w:contextualSpacing/>
        <w:rPr>
          <w:rFonts w:cs="Arial"/>
        </w:rPr>
      </w:pPr>
      <w:r w:rsidRPr="005E14C9">
        <w:rPr>
          <w:rFonts w:cs="Arial"/>
        </w:rPr>
        <w:t xml:space="preserve">Reviews the </w:t>
      </w:r>
      <w:r w:rsidRPr="005E14C9" w:rsidR="007B244C">
        <w:rPr>
          <w:rFonts w:cs="Arial"/>
        </w:rPr>
        <w:t xml:space="preserve">CETS </w:t>
      </w:r>
      <w:r w:rsidRPr="005E14C9">
        <w:rPr>
          <w:rFonts w:cs="Arial"/>
        </w:rPr>
        <w:t>P</w:t>
      </w:r>
      <w:r w:rsidRPr="005E14C9" w:rsidR="007B244C">
        <w:rPr>
          <w:rFonts w:cs="Arial"/>
        </w:rPr>
        <w:t>lan with the customer</w:t>
      </w:r>
      <w:r w:rsidRPr="005E14C9" w:rsidR="007A40FD">
        <w:rPr>
          <w:rFonts w:cs="Arial"/>
        </w:rPr>
        <w:t xml:space="preserve"> and the VR Counselor</w:t>
      </w:r>
      <w:r w:rsidRPr="005E14C9" w:rsidR="00F86261">
        <w:rPr>
          <w:rFonts w:cs="Arial"/>
        </w:rPr>
        <w:t xml:space="preserve"> before</w:t>
      </w:r>
      <w:r w:rsidRPr="005E14C9" w:rsidR="007A40FD">
        <w:rPr>
          <w:rFonts w:cs="Arial"/>
        </w:rPr>
        <w:t xml:space="preserve"> Business launch</w:t>
      </w:r>
      <w:r w:rsidRPr="005E14C9" w:rsidR="00076B0B">
        <w:rPr>
          <w:rFonts w:cs="Arial"/>
        </w:rPr>
        <w:t>.</w:t>
      </w:r>
      <w:bookmarkEnd w:id="104"/>
    </w:p>
    <w:p w:rsidR="00C36A83" w:rsidP="00F80747" w:rsidRDefault="00C36A83" w14:paraId="593F6F24" w14:textId="77777777">
      <w:pPr>
        <w:rPr>
          <w:rFonts w:cs="Arial"/>
        </w:rPr>
      </w:pPr>
    </w:p>
    <w:p w:rsidRPr="005E14C9" w:rsidR="00E74185" w:rsidP="00F80747" w:rsidRDefault="00CA21C3" w14:paraId="2540A2BD" w14:textId="7CE78753">
      <w:pPr>
        <w:rPr>
          <w:rFonts w:cs="Arial"/>
          <w:bCs/>
        </w:rPr>
      </w:pPr>
      <w:r w:rsidRPr="005E14C9">
        <w:rPr>
          <w:rFonts w:cs="Arial"/>
          <w:lang w:val="en"/>
        </w:rPr>
        <w:t xml:space="preserve">When applicable the CE Specialist will </w:t>
      </w:r>
      <w:r w:rsidRPr="005E14C9" w:rsidR="008662F6">
        <w:rPr>
          <w:rFonts w:cs="Arial"/>
          <w:lang w:val="en"/>
        </w:rPr>
        <w:t>assist the customer and the customer</w:t>
      </w:r>
      <w:r w:rsidRPr="005E14C9" w:rsidR="00193CCC">
        <w:rPr>
          <w:rFonts w:cs="Arial"/>
          <w:lang w:val="en"/>
        </w:rPr>
        <w:t>’s</w:t>
      </w:r>
      <w:r w:rsidRPr="005E14C9" w:rsidR="008662F6">
        <w:rPr>
          <w:rFonts w:cs="Arial"/>
          <w:lang w:val="en"/>
        </w:rPr>
        <w:t xml:space="preserve"> </w:t>
      </w:r>
      <w:hyperlink w:history="1" w:anchor="_CE_Team">
        <w:r w:rsidRPr="00C446D4" w:rsidR="008662F6">
          <w:rPr>
            <w:rStyle w:val="Hyperlink"/>
            <w:rFonts w:cs="Arial"/>
            <w:lang w:val="en"/>
          </w:rPr>
          <w:t>CE Team</w:t>
        </w:r>
      </w:hyperlink>
      <w:r w:rsidRPr="005E14C9" w:rsidR="008662F6">
        <w:rPr>
          <w:rFonts w:cs="Arial"/>
          <w:lang w:val="en"/>
        </w:rPr>
        <w:t xml:space="preserve"> in hiring employees and/or arranging or purchasing services necessary for business launch.</w:t>
      </w:r>
    </w:p>
    <w:p w:rsidRPr="005E14C9" w:rsidR="00270B4C" w:rsidP="00EB4159" w:rsidRDefault="00270B4C" w14:paraId="194BB96F" w14:textId="0858206D">
      <w:pPr>
        <w:keepLines/>
        <w:widowControl w:val="0"/>
        <w:rPr>
          <w:rFonts w:cs="Arial"/>
        </w:rPr>
      </w:pPr>
      <w:r w:rsidRPr="005E14C9">
        <w:rPr>
          <w:rFonts w:cs="Arial"/>
        </w:rPr>
        <w:t xml:space="preserve">CE Specialist completes the CE Activity Report </w:t>
      </w:r>
      <w:r w:rsidRPr="005E14C9" w:rsidR="00940CC5">
        <w:rPr>
          <w:rFonts w:cs="Arial"/>
        </w:rPr>
        <w:t xml:space="preserve">and </w:t>
      </w:r>
      <w:r w:rsidRPr="005E14C9" w:rsidR="00041FFC">
        <w:rPr>
          <w:rFonts w:cs="Arial"/>
        </w:rPr>
        <w:t xml:space="preserve">provides </w:t>
      </w:r>
      <w:r w:rsidRPr="005E14C9" w:rsidR="00B5440B">
        <w:rPr>
          <w:rFonts w:cs="Arial"/>
        </w:rPr>
        <w:t>descriptive</w:t>
      </w:r>
      <w:r w:rsidRPr="005E14C9" w:rsidR="00041FFC">
        <w:rPr>
          <w:rFonts w:cs="Arial"/>
        </w:rPr>
        <w:t xml:space="preserve"> response</w:t>
      </w:r>
      <w:r w:rsidRPr="005E14C9" w:rsidR="00B5440B">
        <w:rPr>
          <w:rFonts w:cs="Arial"/>
        </w:rPr>
        <w:t xml:space="preserve">s </w:t>
      </w:r>
      <w:r w:rsidRPr="005E14C9">
        <w:rPr>
          <w:rFonts w:cs="Arial"/>
        </w:rPr>
        <w:t xml:space="preserve">in the Stage 1- </w:t>
      </w:r>
      <w:r w:rsidRPr="005E14C9" w:rsidR="003D3BB3">
        <w:rPr>
          <w:rFonts w:cs="Arial"/>
        </w:rPr>
        <w:t>CETS</w:t>
      </w:r>
      <w:r w:rsidRPr="005E14C9" w:rsidR="00C9715B">
        <w:rPr>
          <w:rFonts w:cs="Arial"/>
        </w:rPr>
        <w:t>-</w:t>
      </w:r>
      <w:r w:rsidRPr="005E14C9" w:rsidR="003D3BB3">
        <w:rPr>
          <w:rFonts w:cs="Arial"/>
        </w:rPr>
        <w:t xml:space="preserve"> Plan S</w:t>
      </w:r>
      <w:r w:rsidRPr="005E14C9">
        <w:rPr>
          <w:rFonts w:cs="Arial"/>
        </w:rPr>
        <w:t>taging Record.</w:t>
      </w:r>
    </w:p>
    <w:p w:rsidRPr="005E14C9" w:rsidR="000E3A5C" w:rsidP="00554A4B" w:rsidRDefault="000E3A5C" w14:paraId="13DD77F4" w14:textId="4889D026">
      <w:pPr>
        <w:keepNext/>
        <w:widowControl w:val="0"/>
        <w:rPr>
          <w:rFonts w:cs="Arial"/>
        </w:rPr>
      </w:pPr>
      <w:r w:rsidRPr="005E14C9">
        <w:rPr>
          <w:rFonts w:cs="Arial"/>
        </w:rPr>
        <w:t xml:space="preserve">Once the </w:t>
      </w:r>
      <w:r w:rsidRPr="005E14C9" w:rsidR="00FC5CC4">
        <w:rPr>
          <w:rFonts w:cs="Arial"/>
        </w:rPr>
        <w:t xml:space="preserve">CETS Plan-Staging Record </w:t>
      </w:r>
      <w:r w:rsidRPr="005E14C9">
        <w:rPr>
          <w:rFonts w:cs="Arial"/>
        </w:rPr>
        <w:t>is complete:</w:t>
      </w:r>
    </w:p>
    <w:p w:rsidRPr="00407DA1" w:rsidR="00FC5CC4" w:rsidP="00FC5CC4" w:rsidRDefault="00FC5CC4" w14:paraId="21FCFFAB" w14:textId="77777777">
      <w:pPr>
        <w:pStyle w:val="ListParagraph"/>
        <w:keepLines/>
        <w:widowControl w:val="0"/>
        <w:numPr>
          <w:ilvl w:val="0"/>
          <w:numId w:val="85"/>
        </w:numPr>
        <w:rPr>
          <w:rFonts w:cs="Arial"/>
        </w:rPr>
      </w:pPr>
      <w:r w:rsidRPr="00407DA1">
        <w:rPr>
          <w:rFonts w:cs="Arial"/>
        </w:rPr>
        <w:t xml:space="preserve">CE Specialist will submit staging record to their GHA mentor, for a Fidelity Review, before submitting it with an invoice to TWC-VR; or </w:t>
      </w:r>
    </w:p>
    <w:p w:rsidRPr="00FC5CC4" w:rsidR="00FC5CC4" w:rsidP="00FC5CC4" w:rsidRDefault="00FC5CC4" w14:paraId="6BBF3910" w14:textId="7885F74E">
      <w:pPr>
        <w:pStyle w:val="ListParagraph"/>
        <w:keepLines/>
        <w:widowControl w:val="0"/>
        <w:numPr>
          <w:ilvl w:val="0"/>
          <w:numId w:val="11"/>
        </w:numPr>
        <w:rPr>
          <w:rFonts w:cs="Arial"/>
        </w:rPr>
      </w:pPr>
      <w:r w:rsidRPr="005E14C9">
        <w:rPr>
          <w:rFonts w:cs="Arial"/>
        </w:rPr>
        <w:t>Advanced CE Specialist submits</w:t>
      </w:r>
      <w:r w:rsidRPr="00110215">
        <w:rPr>
          <w:rFonts w:cs="Arial"/>
        </w:rPr>
        <w:t xml:space="preserve"> </w:t>
      </w:r>
      <w:r w:rsidRPr="005E14C9">
        <w:rPr>
          <w:rFonts w:cs="Arial"/>
        </w:rPr>
        <w:t xml:space="preserve">staging record, with the invoice, for quality standard review by the VR Counselor.  If the VR Counselor is unsure whether </w:t>
      </w:r>
      <w:r>
        <w:rPr>
          <w:rFonts w:cs="Arial"/>
        </w:rPr>
        <w:t xml:space="preserve">it </w:t>
      </w:r>
      <w:r w:rsidRPr="005E14C9">
        <w:rPr>
          <w:rFonts w:cs="Arial"/>
        </w:rPr>
        <w:t>meets quality standards, the VR Counselor may request a GHA Authorized CE Fidelity Reviewer complete a Fidelity Review before paying the invoice.</w:t>
      </w:r>
    </w:p>
    <w:p w:rsidRPr="005E14C9" w:rsidR="00E217DF" w:rsidP="00554A4B" w:rsidRDefault="002F6979" w14:paraId="107AD50C" w14:textId="2216019A">
      <w:pPr>
        <w:pStyle w:val="4thSection"/>
        <w:keepLines w:val="0"/>
        <w:widowControl w:val="0"/>
        <w:rPr>
          <w:rFonts w:ascii="Arial" w:hAnsi="Arial" w:cs="Arial"/>
        </w:rPr>
      </w:pPr>
      <w:r>
        <w:rPr>
          <w:rFonts w:ascii="Arial" w:hAnsi="Arial" w:cs="Arial"/>
        </w:rPr>
        <w:t xml:space="preserve">2.5.2.1.3 </w:t>
      </w:r>
      <w:r w:rsidRPr="005E14C9" w:rsidR="005F296F">
        <w:rPr>
          <w:rFonts w:ascii="Arial" w:hAnsi="Arial" w:cs="Arial"/>
        </w:rPr>
        <w:t xml:space="preserve">CETS </w:t>
      </w:r>
      <w:r w:rsidRPr="005E14C9" w:rsidR="00E217DF">
        <w:rPr>
          <w:rFonts w:ascii="Arial" w:hAnsi="Arial" w:cs="Arial"/>
        </w:rPr>
        <w:t>Plan</w:t>
      </w:r>
      <w:r w:rsidRPr="005E14C9" w:rsidR="00641A0D">
        <w:rPr>
          <w:rFonts w:ascii="Arial" w:hAnsi="Arial" w:cs="Arial"/>
        </w:rPr>
        <w:t xml:space="preserve"> </w:t>
      </w:r>
      <w:r w:rsidRPr="005E14C9" w:rsidR="00E217DF">
        <w:rPr>
          <w:rFonts w:ascii="Arial" w:hAnsi="Arial" w:cs="Arial"/>
        </w:rPr>
        <w:t>- Outcomes Required for Payment</w:t>
      </w:r>
    </w:p>
    <w:p w:rsidRPr="005E14C9" w:rsidR="00810058" w:rsidP="00A818AD" w:rsidRDefault="00810058" w14:paraId="4589EEF5" w14:textId="7DF87B6B">
      <w:pPr>
        <w:keepNext/>
        <w:widowControl w:val="0"/>
        <w:contextualSpacing/>
        <w:rPr>
          <w:rFonts w:cs="Arial"/>
        </w:rPr>
      </w:pPr>
      <w:r w:rsidRPr="005E14C9">
        <w:rPr>
          <w:rFonts w:cs="Arial"/>
        </w:rPr>
        <w:t>The CE Specialist complete</w:t>
      </w:r>
      <w:r w:rsidRPr="005E14C9" w:rsidR="00C256A7">
        <w:rPr>
          <w:rFonts w:cs="Arial"/>
        </w:rPr>
        <w:t>s</w:t>
      </w:r>
      <w:r w:rsidRPr="005E14C9">
        <w:rPr>
          <w:rFonts w:cs="Arial"/>
        </w:rPr>
        <w:t xml:space="preserve"> tasks and documents </w:t>
      </w:r>
      <w:r w:rsidRPr="005E14C9">
        <w:rPr>
          <w:rFonts w:cs="Arial"/>
          <w:lang w:val="en"/>
        </w:rPr>
        <w:t>in descriptive terms all information required by the service description on the</w:t>
      </w:r>
      <w:r w:rsidRPr="005E14C9">
        <w:rPr>
          <w:rFonts w:cs="Arial"/>
        </w:rPr>
        <w:t xml:space="preserve"> customer’s Stage 1- CETS- Plan- Staging Record including evidence</w:t>
      </w:r>
      <w:r w:rsidRPr="005E14C9" w:rsidR="00FB06DB">
        <w:rPr>
          <w:rFonts w:cs="Arial"/>
        </w:rPr>
        <w:t xml:space="preserve"> that</w:t>
      </w:r>
      <w:r w:rsidRPr="005E14C9">
        <w:rPr>
          <w:rFonts w:cs="Arial"/>
        </w:rPr>
        <w:t xml:space="preserve"> the CE Specialist:</w:t>
      </w:r>
    </w:p>
    <w:p w:rsidRPr="005E14C9" w:rsidR="00403568" w:rsidP="00966874" w:rsidRDefault="00403568" w14:paraId="4A14A183" w14:textId="36BC912D">
      <w:pPr>
        <w:keepNext/>
        <w:widowControl w:val="0"/>
        <w:numPr>
          <w:ilvl w:val="0"/>
          <w:numId w:val="17"/>
        </w:numPr>
        <w:spacing w:before="0" w:after="160"/>
        <w:contextualSpacing/>
        <w:rPr>
          <w:rFonts w:cs="Arial"/>
        </w:rPr>
      </w:pPr>
      <w:r w:rsidRPr="005E14C9">
        <w:rPr>
          <w:rFonts w:cs="Arial"/>
        </w:rPr>
        <w:t>Reviewed the customer’s Business Plan and consult</w:t>
      </w:r>
      <w:r w:rsidRPr="005E14C9" w:rsidR="00820B56">
        <w:rPr>
          <w:rFonts w:cs="Arial"/>
        </w:rPr>
        <w:t>ed</w:t>
      </w:r>
      <w:r w:rsidRPr="005E14C9">
        <w:rPr>
          <w:rFonts w:cs="Arial"/>
        </w:rPr>
        <w:t xml:space="preserve"> with the CBTAC, as necessary;</w:t>
      </w:r>
    </w:p>
    <w:p w:rsidRPr="005E14C9" w:rsidR="00403568" w:rsidP="00966874" w:rsidRDefault="00403568" w14:paraId="14850984" w14:textId="0548A4EA">
      <w:pPr>
        <w:keepNext/>
        <w:widowControl w:val="0"/>
        <w:numPr>
          <w:ilvl w:val="0"/>
          <w:numId w:val="17"/>
        </w:numPr>
        <w:spacing w:before="0" w:after="160"/>
        <w:contextualSpacing/>
        <w:rPr>
          <w:rFonts w:cs="Arial"/>
        </w:rPr>
      </w:pPr>
      <w:r w:rsidRPr="005E14C9">
        <w:rPr>
          <w:rFonts w:cs="Arial"/>
        </w:rPr>
        <w:t xml:space="preserve">Arranged and facilitated the CE </w:t>
      </w:r>
      <w:r w:rsidRPr="005E14C9" w:rsidR="00656B33">
        <w:rPr>
          <w:rFonts w:cs="Arial"/>
        </w:rPr>
        <w:t>M</w:t>
      </w:r>
      <w:r w:rsidRPr="005E14C9">
        <w:rPr>
          <w:rFonts w:cs="Arial"/>
        </w:rPr>
        <w:t xml:space="preserve">eeting with the customer and the customer’s </w:t>
      </w:r>
      <w:hyperlink w:history="1" w:anchor="_CE_Team">
        <w:r w:rsidRPr="00C446D4" w:rsidR="00ED4EF2">
          <w:rPr>
            <w:rStyle w:val="Hyperlink"/>
            <w:rFonts w:cs="Arial"/>
          </w:rPr>
          <w:t xml:space="preserve">CE </w:t>
        </w:r>
        <w:r w:rsidRPr="00C446D4">
          <w:rPr>
            <w:rStyle w:val="Hyperlink"/>
            <w:rFonts w:cs="Arial"/>
          </w:rPr>
          <w:t>Team</w:t>
        </w:r>
      </w:hyperlink>
      <w:r w:rsidRPr="005E14C9" w:rsidR="008E1CEB">
        <w:rPr>
          <w:rFonts w:cs="Arial"/>
        </w:rPr>
        <w:t>,</w:t>
      </w:r>
      <w:r w:rsidRPr="005E14C9">
        <w:rPr>
          <w:rFonts w:cs="Arial"/>
        </w:rPr>
        <w:t xml:space="preserve"> including the CBTAC</w:t>
      </w:r>
      <w:r w:rsidRPr="005E14C9" w:rsidR="008E1CEB">
        <w:rPr>
          <w:rFonts w:cs="Arial"/>
        </w:rPr>
        <w:t>,</w:t>
      </w:r>
      <w:r w:rsidRPr="005E14C9">
        <w:rPr>
          <w:rFonts w:cs="Arial"/>
        </w:rPr>
        <w:t xml:space="preserve"> to collaborate on the customer’s potential support and training needs related to business launch and operation;</w:t>
      </w:r>
    </w:p>
    <w:p w:rsidRPr="005E14C9" w:rsidR="00C256A7" w:rsidP="00966874" w:rsidRDefault="00403568" w14:paraId="67AF3857" w14:textId="77777777">
      <w:pPr>
        <w:keepNext/>
        <w:widowControl w:val="0"/>
        <w:numPr>
          <w:ilvl w:val="0"/>
          <w:numId w:val="17"/>
        </w:numPr>
        <w:spacing w:before="0" w:after="160"/>
        <w:contextualSpacing/>
        <w:rPr>
          <w:rFonts w:cs="Arial"/>
        </w:rPr>
      </w:pPr>
      <w:r w:rsidRPr="005E14C9">
        <w:rPr>
          <w:rFonts w:cs="Arial"/>
        </w:rPr>
        <w:t>Created</w:t>
      </w:r>
      <w:r w:rsidRPr="005E14C9" w:rsidR="007B244C">
        <w:rPr>
          <w:rFonts w:cs="Arial"/>
        </w:rPr>
        <w:t xml:space="preserve"> the CETS</w:t>
      </w:r>
      <w:r w:rsidRPr="005E14C9">
        <w:rPr>
          <w:rFonts w:cs="Arial"/>
        </w:rPr>
        <w:t xml:space="preserve"> </w:t>
      </w:r>
      <w:r w:rsidRPr="005E14C9" w:rsidR="007B244C">
        <w:rPr>
          <w:rFonts w:cs="Arial"/>
        </w:rPr>
        <w:t>Plan</w:t>
      </w:r>
      <w:r w:rsidRPr="005E14C9">
        <w:rPr>
          <w:rFonts w:cs="Arial"/>
        </w:rPr>
        <w:t xml:space="preserve">; </w:t>
      </w:r>
    </w:p>
    <w:p w:rsidRPr="005E14C9" w:rsidR="00C256A7" w:rsidP="00966874" w:rsidRDefault="00403568" w14:paraId="6E7BA42B" w14:textId="64C95BA5">
      <w:pPr>
        <w:keepNext/>
        <w:widowControl w:val="0"/>
        <w:numPr>
          <w:ilvl w:val="0"/>
          <w:numId w:val="17"/>
        </w:numPr>
        <w:spacing w:before="0" w:after="160"/>
        <w:contextualSpacing/>
        <w:rPr>
          <w:rFonts w:cs="Arial"/>
        </w:rPr>
      </w:pPr>
      <w:r w:rsidRPr="005E14C9">
        <w:rPr>
          <w:rFonts w:cs="Arial"/>
        </w:rPr>
        <w:t>Review</w:t>
      </w:r>
      <w:r w:rsidRPr="005E14C9" w:rsidR="005C0239">
        <w:rPr>
          <w:rFonts w:cs="Arial"/>
        </w:rPr>
        <w:t>e</w:t>
      </w:r>
      <w:r w:rsidRPr="005E14C9" w:rsidR="005737D3">
        <w:rPr>
          <w:rFonts w:cs="Arial"/>
        </w:rPr>
        <w:t>d</w:t>
      </w:r>
      <w:r w:rsidRPr="005E14C9">
        <w:rPr>
          <w:rFonts w:cs="Arial"/>
        </w:rPr>
        <w:t xml:space="preserve"> the </w:t>
      </w:r>
      <w:r w:rsidRPr="005E14C9" w:rsidR="007B244C">
        <w:rPr>
          <w:rFonts w:cs="Arial"/>
        </w:rPr>
        <w:t xml:space="preserve">CETS </w:t>
      </w:r>
      <w:r w:rsidRPr="005E14C9">
        <w:rPr>
          <w:rFonts w:cs="Arial"/>
        </w:rPr>
        <w:t>P</w:t>
      </w:r>
      <w:r w:rsidRPr="005E14C9" w:rsidR="007B244C">
        <w:rPr>
          <w:rFonts w:cs="Arial"/>
        </w:rPr>
        <w:t>lan with the customer</w:t>
      </w:r>
      <w:r w:rsidRPr="005E14C9">
        <w:rPr>
          <w:rFonts w:cs="Arial"/>
        </w:rPr>
        <w:t xml:space="preserve"> and the VR Counselor </w:t>
      </w:r>
      <w:r w:rsidRPr="005E14C9" w:rsidR="008E1CEB">
        <w:rPr>
          <w:rFonts w:cs="Arial"/>
        </w:rPr>
        <w:t>before</w:t>
      </w:r>
      <w:r w:rsidRPr="005E14C9" w:rsidR="00A818AD">
        <w:rPr>
          <w:rFonts w:cs="Arial"/>
        </w:rPr>
        <w:t xml:space="preserve"> </w:t>
      </w:r>
      <w:r w:rsidRPr="005E14C9">
        <w:rPr>
          <w:rFonts w:cs="Arial"/>
        </w:rPr>
        <w:t xml:space="preserve">Business </w:t>
      </w:r>
      <w:r w:rsidRPr="005E14C9" w:rsidR="00537AEB">
        <w:rPr>
          <w:rFonts w:cs="Arial"/>
        </w:rPr>
        <w:t>Launch</w:t>
      </w:r>
      <w:r w:rsidRPr="005E14C9" w:rsidR="00C256A7">
        <w:rPr>
          <w:rFonts w:cs="Arial"/>
        </w:rPr>
        <w:t>;</w:t>
      </w:r>
    </w:p>
    <w:p w:rsidRPr="005E14C9" w:rsidR="00810058" w:rsidP="00966874" w:rsidRDefault="00810058" w14:paraId="34C97919" w14:textId="53654101">
      <w:pPr>
        <w:keepNext/>
        <w:widowControl w:val="0"/>
        <w:numPr>
          <w:ilvl w:val="0"/>
          <w:numId w:val="17"/>
        </w:numPr>
        <w:spacing w:before="0" w:after="0"/>
        <w:contextualSpacing/>
        <w:rPr>
          <w:rFonts w:cs="Arial"/>
        </w:rPr>
      </w:pPr>
      <w:r w:rsidRPr="005E14C9">
        <w:rPr>
          <w:rFonts w:cs="Arial"/>
        </w:rPr>
        <w:t xml:space="preserve">Obtained the customer’s signature confirming agreement with the CETS Plan; </w:t>
      </w:r>
      <w:r w:rsidRPr="005E14C9" w:rsidR="00B23F88">
        <w:rPr>
          <w:rFonts w:cs="Arial"/>
        </w:rPr>
        <w:t>and</w:t>
      </w:r>
    </w:p>
    <w:p w:rsidRPr="005E14C9" w:rsidR="005C0239" w:rsidP="00966874" w:rsidRDefault="00810058" w14:paraId="61EAE7FD" w14:textId="34DD7C4E">
      <w:pPr>
        <w:pStyle w:val="ListParagraph"/>
        <w:keepLines/>
        <w:numPr>
          <w:ilvl w:val="0"/>
          <w:numId w:val="17"/>
        </w:numPr>
        <w:spacing w:before="0"/>
        <w:rPr>
          <w:rFonts w:cs="Arial"/>
        </w:rPr>
      </w:pPr>
      <w:r w:rsidRPr="005E14C9">
        <w:rPr>
          <w:rFonts w:cs="Arial"/>
        </w:rPr>
        <w:t>Identified the next steps for CETS services</w:t>
      </w:r>
      <w:r w:rsidRPr="005E14C9" w:rsidR="00B23F88">
        <w:rPr>
          <w:rFonts w:cs="Arial"/>
        </w:rPr>
        <w:t>.</w:t>
      </w:r>
      <w:r w:rsidRPr="005E14C9">
        <w:rPr>
          <w:rFonts w:cs="Arial"/>
        </w:rPr>
        <w:t xml:space="preserve"> </w:t>
      </w:r>
    </w:p>
    <w:p w:rsidRPr="005E14C9" w:rsidR="00B23F88" w:rsidP="0062048B" w:rsidRDefault="00B23F88" w14:paraId="2FF6823F" w14:textId="77777777">
      <w:pPr>
        <w:keepLines/>
        <w:widowControl w:val="0"/>
        <w:spacing w:after="160"/>
        <w:ind w:left="720"/>
        <w:contextualSpacing/>
        <w:rPr>
          <w:rFonts w:cs="Arial"/>
        </w:rPr>
      </w:pPr>
    </w:p>
    <w:p w:rsidRPr="005E14C9" w:rsidR="00810058" w:rsidP="0062048B" w:rsidRDefault="00810058" w14:paraId="12E10C20" w14:textId="77777777">
      <w:pPr>
        <w:keepLines/>
        <w:widowControl w:val="0"/>
        <w:rPr>
          <w:rFonts w:cs="Arial"/>
        </w:rPr>
      </w:pPr>
      <w:r w:rsidRPr="005E14C9">
        <w:rPr>
          <w:rFonts w:cs="Arial"/>
        </w:rPr>
        <w:t xml:space="preserve">All service delivery must meet the </w:t>
      </w:r>
      <w:hyperlink w:history="1" r:id="rId50">
        <w:r w:rsidRPr="005E14C9">
          <w:rPr>
            <w:rFonts w:cs="Arial"/>
            <w:color w:val="0000FF"/>
            <w:u w:val="single"/>
          </w:rPr>
          <w:t>Griffin-Hammis Associates Fidelity Standards</w:t>
        </w:r>
      </w:hyperlink>
      <w:r w:rsidRPr="005E14C9">
        <w:rPr>
          <w:rFonts w:cs="Arial"/>
        </w:rPr>
        <w:t>.</w:t>
      </w:r>
    </w:p>
    <w:p w:rsidRPr="005E14C9" w:rsidR="00810058" w:rsidP="0062048B" w:rsidRDefault="00810058" w14:paraId="78526967" w14:textId="45A120D9">
      <w:pPr>
        <w:keepLines/>
        <w:widowControl w:val="0"/>
        <w:rPr>
          <w:rFonts w:cs="Arial"/>
        </w:rPr>
      </w:pPr>
      <w:r w:rsidRPr="005E14C9">
        <w:rPr>
          <w:rFonts w:cs="Arial"/>
        </w:rPr>
        <w:t xml:space="preserve">Payment for Stage 1- CETS Plan- Staging Record is made when the </w:t>
      </w:r>
      <w:r w:rsidRPr="005E14C9" w:rsidR="00554A4B">
        <w:rPr>
          <w:rFonts w:cs="Arial"/>
        </w:rPr>
        <w:t>VR Counselor</w:t>
      </w:r>
      <w:r w:rsidRPr="005E14C9">
        <w:rPr>
          <w:rFonts w:cs="Arial"/>
        </w:rPr>
        <w:t xml:space="preserve"> approves a complete, accurate, signed, and dated:</w:t>
      </w:r>
    </w:p>
    <w:p w:rsidRPr="005E14C9" w:rsidR="00810058" w:rsidP="00966874" w:rsidRDefault="00810058" w14:paraId="0CA29A05" w14:textId="646479A3">
      <w:pPr>
        <w:keepLines/>
        <w:widowControl w:val="0"/>
        <w:numPr>
          <w:ilvl w:val="0"/>
          <w:numId w:val="6"/>
        </w:numPr>
        <w:spacing w:after="160"/>
        <w:contextualSpacing/>
        <w:rPr>
          <w:rFonts w:cs="Arial"/>
        </w:rPr>
      </w:pPr>
      <w:r w:rsidRPr="005E14C9">
        <w:rPr>
          <w:rFonts w:cs="Arial"/>
        </w:rPr>
        <w:t xml:space="preserve">CE Specialist Activity </w:t>
      </w:r>
      <w:r w:rsidRPr="005E14C9" w:rsidR="00537AEB">
        <w:rPr>
          <w:rFonts w:cs="Arial"/>
        </w:rPr>
        <w:t>Report.</w:t>
      </w:r>
    </w:p>
    <w:p w:rsidRPr="005E14C9" w:rsidR="00810058" w:rsidP="00966874" w:rsidRDefault="00810058" w14:paraId="54FB6032" w14:textId="31981AE5">
      <w:pPr>
        <w:keepLines/>
        <w:widowControl w:val="0"/>
        <w:numPr>
          <w:ilvl w:val="0"/>
          <w:numId w:val="6"/>
        </w:numPr>
        <w:spacing w:after="160"/>
        <w:contextualSpacing/>
        <w:rPr>
          <w:rFonts w:cs="Arial"/>
        </w:rPr>
      </w:pPr>
      <w:r w:rsidRPr="005E14C9">
        <w:rPr>
          <w:rFonts w:cs="Arial"/>
        </w:rPr>
        <w:t>CETS Plan-Staging Record; and</w:t>
      </w:r>
    </w:p>
    <w:p w:rsidRPr="005E14C9" w:rsidR="007D3C9D" w:rsidP="00966874" w:rsidRDefault="00084B12" w14:paraId="7AF24028" w14:textId="42D2F5F7">
      <w:pPr>
        <w:keepLines/>
        <w:widowControl w:val="0"/>
        <w:numPr>
          <w:ilvl w:val="0"/>
          <w:numId w:val="6"/>
        </w:numPr>
        <w:spacing w:after="160"/>
        <w:contextualSpacing/>
        <w:rPr>
          <w:rFonts w:cs="Arial"/>
        </w:rPr>
      </w:pPr>
      <w:r w:rsidRPr="005E14C9">
        <w:rPr>
          <w:rFonts w:cs="Arial"/>
        </w:rPr>
        <w:t>I</w:t>
      </w:r>
      <w:r w:rsidRPr="005E14C9" w:rsidR="00810058">
        <w:rPr>
          <w:rFonts w:cs="Arial"/>
        </w:rPr>
        <w:t>nvoice.</w:t>
      </w:r>
    </w:p>
    <w:p w:rsidRPr="005E14C9" w:rsidR="00E217DF" w:rsidP="0062048B" w:rsidRDefault="002F6979" w14:paraId="3A1D0511" w14:textId="5848E7A3">
      <w:pPr>
        <w:pStyle w:val="4thSection"/>
        <w:keepNext w:val="0"/>
        <w:widowControl w:val="0"/>
        <w:rPr>
          <w:rFonts w:ascii="Arial" w:hAnsi="Arial" w:cs="Arial"/>
        </w:rPr>
      </w:pPr>
      <w:r>
        <w:rPr>
          <w:rFonts w:ascii="Arial" w:hAnsi="Arial" w:cs="Arial"/>
        </w:rPr>
        <w:t>2.5.2.1.4</w:t>
      </w:r>
      <w:r w:rsidRPr="005E14C9" w:rsidR="00E217DF">
        <w:rPr>
          <w:rFonts w:ascii="Arial" w:hAnsi="Arial" w:cs="Arial"/>
        </w:rPr>
        <w:t xml:space="preserve"> </w:t>
      </w:r>
      <w:r w:rsidRPr="005E14C9" w:rsidR="005F296F">
        <w:rPr>
          <w:rFonts w:ascii="Arial" w:hAnsi="Arial" w:cs="Arial"/>
        </w:rPr>
        <w:t xml:space="preserve">CETS </w:t>
      </w:r>
      <w:r w:rsidRPr="005E14C9" w:rsidR="00E217DF">
        <w:rPr>
          <w:rFonts w:ascii="Arial" w:hAnsi="Arial" w:cs="Arial"/>
        </w:rPr>
        <w:t>Plan</w:t>
      </w:r>
      <w:r w:rsidRPr="005E14C9" w:rsidR="00641A0D">
        <w:rPr>
          <w:rFonts w:ascii="Arial" w:hAnsi="Arial" w:cs="Arial"/>
        </w:rPr>
        <w:t xml:space="preserve"> </w:t>
      </w:r>
      <w:r w:rsidRPr="005E14C9" w:rsidR="00E217DF">
        <w:rPr>
          <w:rFonts w:ascii="Arial" w:hAnsi="Arial" w:cs="Arial"/>
        </w:rPr>
        <w:t>- Fees</w:t>
      </w:r>
    </w:p>
    <w:p w:rsidRPr="005E14C9" w:rsidR="00926CFC" w:rsidP="00926CFC" w:rsidRDefault="00351162" w14:paraId="4FB77445" w14:textId="77777777">
      <w:pPr>
        <w:keepLines/>
        <w:widowControl w:val="0"/>
        <w:rPr>
          <w:rFonts w:cs="Arial"/>
        </w:rPr>
      </w:pPr>
      <w:r w:rsidRPr="005E14C9">
        <w:rPr>
          <w:rFonts w:cs="Arial"/>
        </w:rPr>
        <w:t xml:space="preserve">Refer to </w:t>
      </w:r>
      <w:hyperlink w:history="1" w:anchor="_2.8.3__Phase">
        <w:r w:rsidR="00926CFC">
          <w:rPr>
            <w:rStyle w:val="Hyperlink"/>
            <w:rFonts w:cs="Arial"/>
          </w:rPr>
          <w:t>Section 2.8.3 Phase 3 Consultative Employment and Support Services</w:t>
        </w:r>
      </w:hyperlink>
    </w:p>
    <w:p w:rsidRPr="005E14C9" w:rsidR="00351162" w:rsidP="0062048B" w:rsidRDefault="00351162" w14:paraId="32CA7C82" w14:textId="4BF46D7B">
      <w:pPr>
        <w:keepLines/>
        <w:widowControl w:val="0"/>
        <w:rPr>
          <w:rFonts w:cs="Arial"/>
        </w:rPr>
      </w:pPr>
    </w:p>
    <w:p w:rsidRPr="005E14C9" w:rsidR="00E217DF" w:rsidP="00554A4B" w:rsidRDefault="00AB2C2E" w14:paraId="1598F536" w14:textId="23EA9EA9">
      <w:pPr>
        <w:pStyle w:val="Heading3"/>
        <w:keepLines w:val="0"/>
        <w:widowControl w:val="0"/>
        <w:rPr>
          <w:rFonts w:cs="Arial"/>
        </w:rPr>
      </w:pPr>
      <w:r>
        <w:rPr>
          <w:rFonts w:cs="Arial"/>
          <w:szCs w:val="26"/>
        </w:rPr>
        <w:t>2.5</w:t>
      </w:r>
      <w:r w:rsidR="00DC24A8">
        <w:rPr>
          <w:rFonts w:cs="Arial"/>
          <w:szCs w:val="26"/>
        </w:rPr>
        <w:t>.2.2</w:t>
      </w:r>
      <w:r w:rsidRPr="005E14C9" w:rsidR="00E217DF">
        <w:rPr>
          <w:rFonts w:cs="Arial"/>
          <w:szCs w:val="26"/>
        </w:rPr>
        <w:t xml:space="preserve"> </w:t>
      </w:r>
      <w:r w:rsidRPr="005E14C9" w:rsidR="005F296F">
        <w:rPr>
          <w:rFonts w:cs="Arial"/>
        </w:rPr>
        <w:t xml:space="preserve">CETS </w:t>
      </w:r>
      <w:r w:rsidRPr="005E14C9" w:rsidR="00E217DF">
        <w:rPr>
          <w:rFonts w:cs="Arial"/>
        </w:rPr>
        <w:t>Services</w:t>
      </w:r>
    </w:p>
    <w:bookmarkEnd w:id="100"/>
    <w:p w:rsidRPr="005E14C9" w:rsidR="00752AE9" w:rsidP="00554A4B" w:rsidRDefault="00DC24A8" w14:paraId="37996D21" w14:textId="5C6ED830">
      <w:pPr>
        <w:pStyle w:val="4thSection"/>
        <w:keepLines w:val="0"/>
        <w:widowControl w:val="0"/>
        <w:rPr>
          <w:rFonts w:ascii="Arial" w:hAnsi="Arial" w:cs="Arial"/>
        </w:rPr>
      </w:pPr>
      <w:r>
        <w:rPr>
          <w:rFonts w:ascii="Arial" w:hAnsi="Arial" w:cs="Arial"/>
        </w:rPr>
        <w:t>2.5.2.2.1</w:t>
      </w:r>
      <w:r w:rsidRPr="005E14C9" w:rsidR="00AD00E8">
        <w:rPr>
          <w:rFonts w:ascii="Arial" w:hAnsi="Arial" w:cs="Arial"/>
        </w:rPr>
        <w:t xml:space="preserve"> </w:t>
      </w:r>
      <w:r w:rsidRPr="005E14C9" w:rsidR="005F296F">
        <w:rPr>
          <w:rFonts w:ascii="Arial" w:hAnsi="Arial" w:cs="Arial"/>
        </w:rPr>
        <w:t xml:space="preserve">CETS </w:t>
      </w:r>
      <w:r w:rsidRPr="005E14C9" w:rsidR="00AD00E8">
        <w:rPr>
          <w:rFonts w:ascii="Arial" w:hAnsi="Arial" w:cs="Arial"/>
        </w:rPr>
        <w:t>Service</w:t>
      </w:r>
      <w:r w:rsidRPr="005E14C9" w:rsidR="00641A0D">
        <w:rPr>
          <w:rFonts w:ascii="Arial" w:hAnsi="Arial" w:cs="Arial"/>
        </w:rPr>
        <w:t xml:space="preserve"> -</w:t>
      </w:r>
      <w:r w:rsidRPr="005E14C9" w:rsidR="00AD00E8">
        <w:rPr>
          <w:rFonts w:ascii="Arial" w:hAnsi="Arial" w:cs="Arial"/>
        </w:rPr>
        <w:t xml:space="preserve"> Description</w:t>
      </w:r>
      <w:r w:rsidRPr="005E14C9" w:rsidR="00E55922">
        <w:rPr>
          <w:rFonts w:ascii="Arial" w:hAnsi="Arial" w:cs="Arial"/>
        </w:rPr>
        <w:t xml:space="preserve"> </w:t>
      </w:r>
    </w:p>
    <w:p w:rsidRPr="005E14C9" w:rsidR="00AC67A6" w:rsidP="00933AE6" w:rsidRDefault="00166D67" w14:paraId="7784ED62" w14:textId="7CC1B9AF">
      <w:pPr>
        <w:keepLines/>
        <w:widowControl w:val="0"/>
        <w:rPr>
          <w:rFonts w:cs="Arial"/>
        </w:rPr>
      </w:pPr>
      <w:r w:rsidRPr="005E14C9">
        <w:rPr>
          <w:rFonts w:cs="Arial"/>
        </w:rPr>
        <w:t xml:space="preserve">During </w:t>
      </w:r>
      <w:r w:rsidRPr="00035E71" w:rsidR="00BC2363">
        <w:rPr>
          <w:rFonts w:cs="Arial"/>
        </w:rPr>
        <w:t>Customized Employment Training Support (CETS)</w:t>
      </w:r>
      <w:r w:rsidRPr="005E14C9" w:rsidR="00E5331C">
        <w:rPr>
          <w:rFonts w:cs="Arial"/>
        </w:rPr>
        <w:t xml:space="preserve"> </w:t>
      </w:r>
      <w:r w:rsidRPr="005E14C9" w:rsidR="009E3751">
        <w:rPr>
          <w:rFonts w:cs="Arial"/>
        </w:rPr>
        <w:t>s</w:t>
      </w:r>
      <w:r w:rsidRPr="005E14C9" w:rsidR="00752AE9">
        <w:rPr>
          <w:rFonts w:cs="Arial"/>
        </w:rPr>
        <w:t>ervices</w:t>
      </w:r>
      <w:r w:rsidRPr="005E14C9" w:rsidR="009E3751">
        <w:rPr>
          <w:rFonts w:cs="Arial"/>
        </w:rPr>
        <w:t xml:space="preserve"> </w:t>
      </w:r>
      <w:r w:rsidRPr="005E14C9" w:rsidR="002F17F9">
        <w:rPr>
          <w:rFonts w:cs="Arial"/>
        </w:rPr>
        <w:t xml:space="preserve">the business is </w:t>
      </w:r>
      <w:r w:rsidRPr="005E14C9" w:rsidR="009E3751">
        <w:rPr>
          <w:rFonts w:cs="Arial"/>
        </w:rPr>
        <w:t>launch</w:t>
      </w:r>
      <w:r w:rsidRPr="005E14C9" w:rsidR="007C6CED">
        <w:rPr>
          <w:rFonts w:cs="Arial"/>
        </w:rPr>
        <w:t>ed</w:t>
      </w:r>
      <w:r w:rsidRPr="005E14C9" w:rsidR="009E3751">
        <w:rPr>
          <w:rFonts w:cs="Arial"/>
        </w:rPr>
        <w:t xml:space="preserve"> and </w:t>
      </w:r>
      <w:r w:rsidRPr="005E14C9" w:rsidR="00234822">
        <w:rPr>
          <w:rFonts w:cs="Arial"/>
        </w:rPr>
        <w:t xml:space="preserve">supports </w:t>
      </w:r>
      <w:r w:rsidRPr="005E14C9" w:rsidR="00DC6D27">
        <w:rPr>
          <w:rFonts w:cs="Arial"/>
        </w:rPr>
        <w:t>are put into place</w:t>
      </w:r>
      <w:r w:rsidRPr="005E14C9" w:rsidR="00875D43">
        <w:rPr>
          <w:rFonts w:cs="Arial"/>
        </w:rPr>
        <w:t xml:space="preserve"> </w:t>
      </w:r>
      <w:r w:rsidRPr="005E14C9" w:rsidR="00692D25">
        <w:rPr>
          <w:rFonts w:cs="Arial"/>
        </w:rPr>
        <w:t>to foster</w:t>
      </w:r>
      <w:r w:rsidRPr="005E14C9" w:rsidR="00234822">
        <w:rPr>
          <w:rFonts w:cs="Arial"/>
        </w:rPr>
        <w:t xml:space="preserve"> </w:t>
      </w:r>
      <w:r w:rsidRPr="005E14C9" w:rsidR="00A250DE">
        <w:rPr>
          <w:rFonts w:cs="Arial"/>
        </w:rPr>
        <w:t xml:space="preserve">business success. </w:t>
      </w:r>
      <w:r w:rsidRPr="005E14C9" w:rsidR="00752AE9">
        <w:rPr>
          <w:rFonts w:cs="Arial"/>
        </w:rPr>
        <w:t xml:space="preserve"> </w:t>
      </w:r>
      <w:r w:rsidRPr="005E14C9" w:rsidR="00FC7556">
        <w:rPr>
          <w:rFonts w:cs="Arial"/>
        </w:rPr>
        <w:t>CE Specialist provide</w:t>
      </w:r>
      <w:r w:rsidRPr="005E14C9" w:rsidR="00862F3C">
        <w:rPr>
          <w:rFonts w:cs="Arial"/>
        </w:rPr>
        <w:t>s</w:t>
      </w:r>
      <w:r w:rsidRPr="005E14C9" w:rsidR="00FC7556">
        <w:rPr>
          <w:rFonts w:cs="Arial"/>
        </w:rPr>
        <w:t xml:space="preserve"> training and supports to both the customer and the </w:t>
      </w:r>
      <w:r w:rsidRPr="005E14C9" w:rsidR="005C0239">
        <w:rPr>
          <w:rFonts w:cs="Arial"/>
        </w:rPr>
        <w:t xml:space="preserve">customer’s </w:t>
      </w:r>
      <w:hyperlink w:history="1" w:anchor="_CE_Team">
        <w:r w:rsidRPr="00C446D4" w:rsidR="008E5532">
          <w:rPr>
            <w:rStyle w:val="Hyperlink"/>
            <w:rFonts w:cs="Arial"/>
          </w:rPr>
          <w:t>CE</w:t>
        </w:r>
        <w:r w:rsidRPr="00C446D4" w:rsidR="00EB67CE">
          <w:rPr>
            <w:rStyle w:val="Hyperlink"/>
            <w:rFonts w:cs="Arial"/>
          </w:rPr>
          <w:t xml:space="preserve"> </w:t>
        </w:r>
        <w:r w:rsidRPr="00C446D4" w:rsidR="005C0239">
          <w:rPr>
            <w:rStyle w:val="Hyperlink"/>
            <w:rFonts w:cs="Arial"/>
          </w:rPr>
          <w:t>Team</w:t>
        </w:r>
      </w:hyperlink>
      <w:r w:rsidRPr="005E14C9" w:rsidR="005C0239">
        <w:rPr>
          <w:rFonts w:cs="Arial"/>
        </w:rPr>
        <w:t xml:space="preserve"> </w:t>
      </w:r>
      <w:r w:rsidRPr="005E14C9" w:rsidR="00FC7556">
        <w:rPr>
          <w:rFonts w:cs="Arial"/>
        </w:rPr>
        <w:t>based on the CE</w:t>
      </w:r>
      <w:r w:rsidRPr="005E14C9" w:rsidR="005C44E8">
        <w:rPr>
          <w:rFonts w:cs="Arial"/>
        </w:rPr>
        <w:t>TS</w:t>
      </w:r>
      <w:r w:rsidRPr="005E14C9" w:rsidR="00FC7556">
        <w:rPr>
          <w:rFonts w:cs="Arial"/>
        </w:rPr>
        <w:t xml:space="preserve"> Plan.</w:t>
      </w:r>
      <w:r w:rsidRPr="005E14C9" w:rsidR="00E93C3A">
        <w:rPr>
          <w:rFonts w:cs="Arial"/>
        </w:rPr>
        <w:t xml:space="preserve"> </w:t>
      </w:r>
    </w:p>
    <w:p w:rsidRPr="005E14C9" w:rsidR="00F55EF5" w:rsidP="00933AE6" w:rsidRDefault="00AC67A6" w14:paraId="2F307446" w14:textId="5DED81A8">
      <w:pPr>
        <w:rPr>
          <w:rFonts w:cs="Arial"/>
        </w:rPr>
      </w:pPr>
      <w:r w:rsidRPr="005E14C9">
        <w:rPr>
          <w:rFonts w:cs="Arial"/>
        </w:rPr>
        <w:t xml:space="preserve">CETS service will gradually reduce </w:t>
      </w:r>
      <w:r w:rsidRPr="005E14C9" w:rsidR="0020332C">
        <w:rPr>
          <w:rFonts w:cs="Arial"/>
        </w:rPr>
        <w:t xml:space="preserve">as the </w:t>
      </w:r>
      <w:r w:rsidRPr="005E14C9">
        <w:rPr>
          <w:rFonts w:cs="Arial"/>
        </w:rPr>
        <w:t>customer gains skills and independence, or long-term support need</w:t>
      </w:r>
      <w:r w:rsidRPr="005E14C9" w:rsidR="00084B12">
        <w:rPr>
          <w:rFonts w:cs="Arial"/>
        </w:rPr>
        <w:t>s</w:t>
      </w:r>
      <w:r w:rsidRPr="005E14C9">
        <w:rPr>
          <w:rFonts w:cs="Arial"/>
        </w:rPr>
        <w:t xml:space="preserve"> are transferred to an Extended Service provider</w:t>
      </w:r>
      <w:r w:rsidRPr="005E14C9" w:rsidR="000B6E71">
        <w:rPr>
          <w:rFonts w:cs="Arial"/>
        </w:rPr>
        <w:t xml:space="preserve">. </w:t>
      </w:r>
      <w:r w:rsidRPr="005E14C9" w:rsidR="00E93C3A">
        <w:rPr>
          <w:rFonts w:cs="Arial"/>
        </w:rPr>
        <w:t xml:space="preserve">CE Specialist will train Extended Service providers in the skills necessary to support the </w:t>
      </w:r>
      <w:r w:rsidRPr="005E14C9" w:rsidR="00752AE9">
        <w:rPr>
          <w:rFonts w:cs="Arial"/>
        </w:rPr>
        <w:t>customer</w:t>
      </w:r>
      <w:r w:rsidRPr="005E14C9" w:rsidR="00BA6E31">
        <w:rPr>
          <w:rFonts w:cs="Arial"/>
        </w:rPr>
        <w:t>’s</w:t>
      </w:r>
      <w:r w:rsidRPr="005E14C9" w:rsidR="00752AE9">
        <w:rPr>
          <w:rFonts w:cs="Arial"/>
        </w:rPr>
        <w:t xml:space="preserve"> long-term</w:t>
      </w:r>
      <w:r w:rsidRPr="005E14C9" w:rsidR="009C3C33">
        <w:rPr>
          <w:rFonts w:cs="Arial"/>
        </w:rPr>
        <w:t xml:space="preserve"> business ownership</w:t>
      </w:r>
      <w:r w:rsidRPr="005E14C9" w:rsidR="00752AE9">
        <w:rPr>
          <w:rFonts w:cs="Arial"/>
        </w:rPr>
        <w:t>.</w:t>
      </w:r>
    </w:p>
    <w:p w:rsidRPr="005E14C9" w:rsidR="00C273D4" w:rsidP="00933AE6" w:rsidRDefault="00C273D4" w14:paraId="4D2F253C" w14:textId="16D054D0">
      <w:pPr>
        <w:keepLines/>
        <w:widowControl w:val="0"/>
        <w:rPr>
          <w:rFonts w:cs="Arial"/>
        </w:rPr>
      </w:pPr>
      <w:r w:rsidRPr="005E14C9">
        <w:rPr>
          <w:rFonts w:cs="Arial"/>
        </w:rPr>
        <w:t xml:space="preserve">For a customer to be considered </w:t>
      </w:r>
      <w:hyperlink w:history="1" w:anchor="_Customized_Self-Employment_(CSE)">
        <w:r w:rsidRPr="005E14C9" w:rsidR="00F463D6">
          <w:rPr>
            <w:rStyle w:val="Hyperlink"/>
            <w:rFonts w:cs="Arial"/>
          </w:rPr>
          <w:t xml:space="preserve">CSE </w:t>
        </w:r>
        <w:r w:rsidRPr="005E14C9" w:rsidR="00EF668A">
          <w:rPr>
            <w:rStyle w:val="Hyperlink"/>
            <w:rFonts w:cs="Arial"/>
          </w:rPr>
          <w:t xml:space="preserve">Business </w:t>
        </w:r>
        <w:r w:rsidRPr="005E14C9">
          <w:rPr>
            <w:rStyle w:val="Hyperlink"/>
            <w:rFonts w:cs="Arial"/>
          </w:rPr>
          <w:t>Stable</w:t>
        </w:r>
      </w:hyperlink>
      <w:r w:rsidRPr="005E14C9">
        <w:rPr>
          <w:rFonts w:cs="Arial"/>
        </w:rPr>
        <w:t xml:space="preserve"> with in their CE </w:t>
      </w:r>
      <w:r w:rsidRPr="005E14C9" w:rsidR="00FD28DA">
        <w:rPr>
          <w:rFonts w:cs="Arial"/>
        </w:rPr>
        <w:t xml:space="preserve">Business </w:t>
      </w:r>
      <w:r w:rsidRPr="005E14C9">
        <w:rPr>
          <w:rFonts w:cs="Arial"/>
        </w:rPr>
        <w:t xml:space="preserve">all CETS services must have faded or transferred to an </w:t>
      </w:r>
      <w:hyperlink w:history="1" w:anchor="_Extended_Services_and">
        <w:r w:rsidRPr="00EE4190">
          <w:rPr>
            <w:rStyle w:val="Hyperlink"/>
            <w:rFonts w:cs="Arial"/>
          </w:rPr>
          <w:t>Extended Services</w:t>
        </w:r>
      </w:hyperlink>
      <w:r w:rsidRPr="005E14C9">
        <w:rPr>
          <w:rFonts w:cs="Arial"/>
        </w:rPr>
        <w:t xml:space="preserve"> provider through local or state agencies or Social Security, private pay, and/or </w:t>
      </w:r>
      <w:hyperlink w:history="1" w:anchor="_Natural_Supports">
        <w:r w:rsidRPr="00EF363F" w:rsidR="00554A4B">
          <w:rPr>
            <w:rStyle w:val="Hyperlink"/>
            <w:rFonts w:cs="Arial"/>
          </w:rPr>
          <w:t>N</w:t>
        </w:r>
        <w:r w:rsidRPr="00EF363F">
          <w:rPr>
            <w:rStyle w:val="Hyperlink"/>
            <w:rFonts w:cs="Arial"/>
          </w:rPr>
          <w:t xml:space="preserve">atural </w:t>
        </w:r>
        <w:r w:rsidRPr="00EF363F" w:rsidR="00554A4B">
          <w:rPr>
            <w:rStyle w:val="Hyperlink"/>
            <w:rFonts w:cs="Arial"/>
          </w:rPr>
          <w:t>S</w:t>
        </w:r>
        <w:r w:rsidRPr="00EF363F">
          <w:rPr>
            <w:rStyle w:val="Hyperlink"/>
            <w:rFonts w:cs="Arial"/>
          </w:rPr>
          <w:t>upports</w:t>
        </w:r>
      </w:hyperlink>
      <w:r w:rsidRPr="005E14C9">
        <w:rPr>
          <w:rFonts w:cs="Arial"/>
        </w:rPr>
        <w:t xml:space="preserve">. </w:t>
      </w:r>
      <w:r w:rsidRPr="005E14C9" w:rsidR="00355CB2">
        <w:rPr>
          <w:rFonts w:cs="Arial"/>
        </w:rPr>
        <w:t xml:space="preserve">TWC-VR cannot fund </w:t>
      </w:r>
      <w:r w:rsidRPr="005E14C9">
        <w:rPr>
          <w:rFonts w:cs="Arial"/>
        </w:rPr>
        <w:t>Extended Services</w:t>
      </w:r>
      <w:r w:rsidRPr="005E14C9" w:rsidR="003C21B6">
        <w:rPr>
          <w:rFonts w:cs="Arial"/>
        </w:rPr>
        <w:t xml:space="preserve"> for an adult VR customer. Under special circumstances, VR may purchase Extended Services for VR customers who are youth with disabilities</w:t>
      </w:r>
      <w:r w:rsidRPr="005E14C9">
        <w:rPr>
          <w:rFonts w:cs="Arial"/>
        </w:rPr>
        <w:t xml:space="preserve">. </w:t>
      </w:r>
    </w:p>
    <w:p w:rsidRPr="005E14C9" w:rsidR="00C273D4" w:rsidP="00933AE6" w:rsidRDefault="00C273D4" w14:paraId="381D91DA" w14:textId="1D4A63D8">
      <w:pPr>
        <w:keepNext/>
        <w:keepLines/>
        <w:widowControl w:val="0"/>
        <w:rPr>
          <w:rFonts w:cs="Arial"/>
        </w:rPr>
      </w:pPr>
      <w:r w:rsidRPr="005E14C9">
        <w:rPr>
          <w:rFonts w:cs="Arial"/>
        </w:rPr>
        <w:t xml:space="preserve">Once the CE Specialist has faded from providing intensive CETS services they must at a minimum, make 2 visits with the customer at or away from the employment site and must make a minimum of 1 visit with the employer every 28 days until the VR Counselor determines the </w:t>
      </w:r>
      <w:r w:rsidRPr="005E14C9" w:rsidR="00D13694">
        <w:rPr>
          <w:rFonts w:cs="Arial"/>
        </w:rPr>
        <w:t>c</w:t>
      </w:r>
      <w:r w:rsidRPr="005E14C9">
        <w:rPr>
          <w:rFonts w:cs="Arial"/>
        </w:rPr>
        <w:t xml:space="preserve">ustomer’s case is stable at described in </w:t>
      </w:r>
      <w:r w:rsidRPr="004863B9" w:rsidR="00A44B12">
        <w:rPr>
          <w:rFonts w:cs="Arial"/>
        </w:rPr>
        <w:t xml:space="preserve">Section </w:t>
      </w:r>
      <w:hyperlink w:history="1" w:anchor="_8.1_TWC-VR_90">
        <w:r w:rsidRPr="004863B9" w:rsidR="00A44B12">
          <w:rPr>
            <w:rStyle w:val="Hyperlink"/>
            <w:rFonts w:cs="Arial"/>
          </w:rPr>
          <w:t>2.6.1Determination of Customized Wage Employment Job  Stability or Customized Self Employment Business Stability.</w:t>
        </w:r>
      </w:hyperlink>
    </w:p>
    <w:p w:rsidRPr="005E14C9" w:rsidR="009520A5" w:rsidP="00554A4B" w:rsidRDefault="00332E1E" w14:paraId="21DC8AA1" w14:textId="2F1A2469">
      <w:pPr>
        <w:keepNext/>
        <w:widowControl w:val="0"/>
        <w:spacing w:before="100" w:beforeAutospacing="1" w:line="240" w:lineRule="auto"/>
        <w:rPr>
          <w:rFonts w:cs="Arial"/>
        </w:rPr>
      </w:pPr>
      <w:r w:rsidRPr="005E14C9">
        <w:rPr>
          <w:rFonts w:cs="Arial"/>
        </w:rPr>
        <w:t>C</w:t>
      </w:r>
      <w:r w:rsidRPr="005E14C9" w:rsidR="00FD129D">
        <w:rPr>
          <w:rFonts w:cs="Arial"/>
        </w:rPr>
        <w:t xml:space="preserve">ustomized </w:t>
      </w:r>
      <w:r w:rsidRPr="005E14C9">
        <w:rPr>
          <w:rFonts w:cs="Arial"/>
        </w:rPr>
        <w:t>S</w:t>
      </w:r>
      <w:r w:rsidRPr="005E14C9" w:rsidR="003A4954">
        <w:rPr>
          <w:rFonts w:cs="Arial"/>
        </w:rPr>
        <w:t xml:space="preserve">elf </w:t>
      </w:r>
      <w:r w:rsidRPr="005E14C9">
        <w:rPr>
          <w:rFonts w:cs="Arial"/>
        </w:rPr>
        <w:t>E</w:t>
      </w:r>
      <w:r w:rsidRPr="005E14C9" w:rsidR="003A4954">
        <w:rPr>
          <w:rFonts w:cs="Arial"/>
        </w:rPr>
        <w:t>mployment (CSE)</w:t>
      </w:r>
      <w:r w:rsidRPr="005E14C9" w:rsidR="00201A9B">
        <w:rPr>
          <w:rFonts w:cs="Arial"/>
        </w:rPr>
        <w:t>-</w:t>
      </w:r>
      <w:r w:rsidRPr="005E14C9">
        <w:rPr>
          <w:rFonts w:cs="Arial"/>
        </w:rPr>
        <w:t>C</w:t>
      </w:r>
      <w:r w:rsidRPr="005E14C9" w:rsidR="00B811A5">
        <w:rPr>
          <w:rFonts w:cs="Arial"/>
        </w:rPr>
        <w:t>E</w:t>
      </w:r>
      <w:r w:rsidRPr="005E14C9">
        <w:rPr>
          <w:rFonts w:cs="Arial"/>
        </w:rPr>
        <w:t xml:space="preserve">TS </w:t>
      </w:r>
      <w:r w:rsidRPr="005E14C9" w:rsidR="009520A5">
        <w:rPr>
          <w:rFonts w:cs="Arial"/>
        </w:rPr>
        <w:t>activities can include, but are not limited to:</w:t>
      </w:r>
    </w:p>
    <w:p w:rsidRPr="005E14C9" w:rsidR="00846B5B" w:rsidP="00966874" w:rsidRDefault="00F83966" w14:paraId="45DBAAAA" w14:textId="4B094CA6">
      <w:pPr>
        <w:pStyle w:val="ListParagraph"/>
        <w:keepNext/>
        <w:widowControl w:val="0"/>
        <w:numPr>
          <w:ilvl w:val="0"/>
          <w:numId w:val="36"/>
        </w:numPr>
        <w:rPr>
          <w:rFonts w:cs="Arial"/>
        </w:rPr>
      </w:pPr>
      <w:r w:rsidRPr="005E14C9">
        <w:rPr>
          <w:rFonts w:cs="Arial"/>
        </w:rPr>
        <w:t>A</w:t>
      </w:r>
      <w:r w:rsidRPr="005E14C9" w:rsidR="00846B5B">
        <w:rPr>
          <w:rFonts w:cs="Arial"/>
        </w:rPr>
        <w:t xml:space="preserve">ssisting with business </w:t>
      </w:r>
      <w:r w:rsidRPr="005E14C9" w:rsidR="00537AEB">
        <w:rPr>
          <w:rFonts w:cs="Arial"/>
        </w:rPr>
        <w:t>start-up</w:t>
      </w:r>
      <w:r w:rsidRPr="005E14C9" w:rsidR="00C256A7">
        <w:rPr>
          <w:rFonts w:cs="Arial"/>
        </w:rPr>
        <w:t>;</w:t>
      </w:r>
    </w:p>
    <w:p w:rsidRPr="005E14C9" w:rsidR="00306AEE" w:rsidP="7E3A506F" w:rsidRDefault="00306AEE" w14:paraId="1093264A" w14:textId="0AAF336E" w14:noSpellErr="1">
      <w:pPr>
        <w:pStyle w:val="ListParagraph"/>
        <w:keepNext w:val="1"/>
        <w:widowControl w:val="0"/>
        <w:numPr>
          <w:ilvl w:val="0"/>
          <w:numId w:val="36"/>
        </w:numPr>
        <w:rPr>
          <w:rFonts w:cs="Arial"/>
          <w:lang w:val="en-US"/>
        </w:rPr>
      </w:pPr>
      <w:r w:rsidRPr="7E3A506F" w:rsidR="00306AEE">
        <w:rPr>
          <w:rFonts w:cs="Arial"/>
          <w:lang w:val="en-US"/>
        </w:rPr>
        <w:t xml:space="preserve">Providing on-site training to assist with the Business Plan </w:t>
      </w:r>
      <w:r w:rsidRPr="7E3A506F" w:rsidR="00537AEB">
        <w:rPr>
          <w:rFonts w:cs="Arial"/>
          <w:lang w:val="en-US"/>
        </w:rPr>
        <w:t>implementation</w:t>
      </w:r>
      <w:r w:rsidRPr="7E3A506F" w:rsidR="00C256A7">
        <w:rPr>
          <w:rFonts w:cs="Arial"/>
          <w:lang w:val="en-US"/>
        </w:rPr>
        <w:t>;</w:t>
      </w:r>
    </w:p>
    <w:p w:rsidRPr="005E14C9" w:rsidR="00306AEE" w:rsidP="7E3A506F" w:rsidRDefault="00306AEE" w14:paraId="783097D5" w14:textId="13F5EC35" w14:noSpellErr="1">
      <w:pPr>
        <w:pStyle w:val="ListParagraph"/>
        <w:keepNext w:val="1"/>
        <w:widowControl w:val="0"/>
        <w:numPr>
          <w:ilvl w:val="0"/>
          <w:numId w:val="36"/>
        </w:numPr>
        <w:rPr>
          <w:rFonts w:cs="Arial"/>
          <w:lang w:val="en-US"/>
        </w:rPr>
      </w:pPr>
      <w:r w:rsidRPr="7E3A506F" w:rsidR="00306AEE">
        <w:rPr>
          <w:rFonts w:cs="Arial"/>
          <w:lang w:val="en-US"/>
        </w:rPr>
        <w:t>Supporting the customer in acclimating</w:t>
      </w:r>
      <w:r w:rsidRPr="7E3A506F" w:rsidR="006665DF">
        <w:rPr>
          <w:rFonts w:cs="Arial"/>
          <w:lang w:val="en-US"/>
        </w:rPr>
        <w:t xml:space="preserve"> to</w:t>
      </w:r>
      <w:r w:rsidRPr="7E3A506F" w:rsidR="00306AEE">
        <w:rPr>
          <w:rFonts w:cs="Arial"/>
          <w:lang w:val="en-US"/>
        </w:rPr>
        <w:t xml:space="preserve"> owning a business and understanding ownership </w:t>
      </w:r>
      <w:r w:rsidRPr="7E3A506F" w:rsidR="00537AEB">
        <w:rPr>
          <w:rFonts w:cs="Arial"/>
          <w:lang w:val="en-US"/>
        </w:rPr>
        <w:t>responsibilities</w:t>
      </w:r>
      <w:r w:rsidRPr="7E3A506F" w:rsidR="00C256A7">
        <w:rPr>
          <w:rFonts w:cs="Arial"/>
          <w:lang w:val="en-US"/>
        </w:rPr>
        <w:t>;</w:t>
      </w:r>
    </w:p>
    <w:p w:rsidRPr="005E14C9" w:rsidR="00523B39" w:rsidP="00966874" w:rsidRDefault="00523B39" w14:paraId="48524672" w14:textId="50B1BED9">
      <w:pPr>
        <w:pStyle w:val="ListParagraph"/>
        <w:keepNext/>
        <w:widowControl w:val="0"/>
        <w:numPr>
          <w:ilvl w:val="0"/>
          <w:numId w:val="36"/>
        </w:numPr>
        <w:rPr>
          <w:rFonts w:cs="Arial"/>
        </w:rPr>
      </w:pPr>
      <w:r w:rsidRPr="005E14C9">
        <w:rPr>
          <w:rFonts w:cs="Arial"/>
        </w:rPr>
        <w:t>Training, supporting</w:t>
      </w:r>
      <w:r w:rsidRPr="005E14C9" w:rsidR="00A12B9E">
        <w:rPr>
          <w:rFonts w:cs="Arial"/>
        </w:rPr>
        <w:t>,</w:t>
      </w:r>
      <w:r w:rsidRPr="005E14C9">
        <w:rPr>
          <w:rFonts w:cs="Arial"/>
        </w:rPr>
        <w:t xml:space="preserve"> or consulting in business ownership tasks such as advertising, marketing, sales, licenses, registrations, accounting, monthly reporting of net profit or </w:t>
      </w:r>
      <w:r w:rsidRPr="005E14C9" w:rsidR="00537AEB">
        <w:rPr>
          <w:rFonts w:cs="Arial"/>
        </w:rPr>
        <w:t>loss</w:t>
      </w:r>
      <w:r w:rsidRPr="005E14C9" w:rsidR="00C256A7">
        <w:rPr>
          <w:rFonts w:cs="Arial"/>
        </w:rPr>
        <w:t>;</w:t>
      </w:r>
    </w:p>
    <w:p w:rsidRPr="005E14C9" w:rsidR="00A97CEA" w:rsidP="00966874" w:rsidRDefault="00523B39" w14:paraId="69E1BD8F" w14:textId="0D1381D7">
      <w:pPr>
        <w:pStyle w:val="ListParagraph"/>
        <w:keepLines/>
        <w:widowControl w:val="0"/>
        <w:numPr>
          <w:ilvl w:val="0"/>
          <w:numId w:val="36"/>
        </w:numPr>
        <w:rPr>
          <w:rFonts w:cs="Arial"/>
          <w:lang w:val="en"/>
        </w:rPr>
      </w:pPr>
      <w:r w:rsidRPr="005E14C9">
        <w:rPr>
          <w:rFonts w:cs="Arial"/>
        </w:rPr>
        <w:t>Training, supporting</w:t>
      </w:r>
      <w:r w:rsidRPr="005E14C9" w:rsidR="00A12B9E">
        <w:rPr>
          <w:rFonts w:cs="Arial"/>
        </w:rPr>
        <w:t>,</w:t>
      </w:r>
      <w:r w:rsidRPr="005E14C9">
        <w:rPr>
          <w:rFonts w:cs="Arial"/>
        </w:rPr>
        <w:t xml:space="preserve"> or consulting with paid </w:t>
      </w:r>
      <w:r w:rsidRPr="005E14C9" w:rsidR="00A12C32">
        <w:rPr>
          <w:rFonts w:cs="Arial"/>
        </w:rPr>
        <w:t>(accountants, employees, etc.</w:t>
      </w:r>
      <w:r w:rsidRPr="005E14C9" w:rsidR="000F1127">
        <w:rPr>
          <w:rFonts w:cs="Arial"/>
        </w:rPr>
        <w:t>)</w:t>
      </w:r>
      <w:r w:rsidRPr="005E14C9" w:rsidR="00A12C32">
        <w:rPr>
          <w:rFonts w:cs="Arial"/>
        </w:rPr>
        <w:t xml:space="preserve"> </w:t>
      </w:r>
      <w:r w:rsidRPr="005E14C9" w:rsidR="00E97F8F">
        <w:rPr>
          <w:rFonts w:cs="Arial"/>
        </w:rPr>
        <w:t>and/</w:t>
      </w:r>
      <w:r w:rsidRPr="005E14C9">
        <w:rPr>
          <w:rFonts w:cs="Arial"/>
        </w:rPr>
        <w:t xml:space="preserve">or </w:t>
      </w:r>
      <w:r w:rsidRPr="005E14C9" w:rsidR="00262064">
        <w:rPr>
          <w:rFonts w:cs="Arial"/>
        </w:rPr>
        <w:t>N</w:t>
      </w:r>
      <w:r w:rsidRPr="005E14C9">
        <w:rPr>
          <w:rFonts w:cs="Arial"/>
        </w:rPr>
        <w:t xml:space="preserve">atural </w:t>
      </w:r>
      <w:r w:rsidRPr="005E14C9" w:rsidR="00A97CEA">
        <w:rPr>
          <w:rFonts w:cs="Arial"/>
        </w:rPr>
        <w:t xml:space="preserve">Extended Service providers </w:t>
      </w:r>
      <w:r w:rsidRPr="005E14C9" w:rsidR="00A02960">
        <w:rPr>
          <w:rFonts w:cs="Arial"/>
        </w:rPr>
        <w:t xml:space="preserve">who will </w:t>
      </w:r>
      <w:r w:rsidRPr="005E14C9" w:rsidR="00A97CEA">
        <w:rPr>
          <w:rFonts w:cs="Arial"/>
          <w:lang w:val="en"/>
        </w:rPr>
        <w:t>provide long-term supports to the customer</w:t>
      </w:r>
      <w:r w:rsidRPr="005E14C9" w:rsidR="00ED2092">
        <w:rPr>
          <w:rFonts w:cs="Arial"/>
          <w:lang w:val="en"/>
        </w:rPr>
        <w:t>’s</w:t>
      </w:r>
      <w:r w:rsidRPr="005E14C9" w:rsidR="00A97CEA">
        <w:rPr>
          <w:rFonts w:cs="Arial"/>
          <w:lang w:val="en"/>
        </w:rPr>
        <w:t xml:space="preserve"> business </w:t>
      </w:r>
      <w:r w:rsidRPr="005E14C9" w:rsidR="00537AEB">
        <w:rPr>
          <w:rFonts w:cs="Arial"/>
          <w:lang w:val="en"/>
        </w:rPr>
        <w:t>operations</w:t>
      </w:r>
      <w:r w:rsidRPr="005E14C9" w:rsidR="00C256A7">
        <w:rPr>
          <w:rFonts w:cs="Arial"/>
          <w:lang w:val="en"/>
        </w:rPr>
        <w:t>;</w:t>
      </w:r>
      <w:r w:rsidRPr="005E14C9" w:rsidR="00A97CEA">
        <w:rPr>
          <w:rFonts w:cs="Arial"/>
          <w:lang w:val="en"/>
        </w:rPr>
        <w:t xml:space="preserve"> </w:t>
      </w:r>
    </w:p>
    <w:p w:rsidRPr="005E14C9" w:rsidR="00CA241E" w:rsidP="00966874" w:rsidRDefault="00CA241E" w14:paraId="5865E90A" w14:textId="6F52FE0D">
      <w:pPr>
        <w:pStyle w:val="ListParagraph"/>
        <w:keepNext/>
        <w:keepLines/>
        <w:widowControl w:val="0"/>
        <w:numPr>
          <w:ilvl w:val="0"/>
          <w:numId w:val="36"/>
        </w:numPr>
        <w:rPr>
          <w:rFonts w:cs="Arial"/>
        </w:rPr>
      </w:pPr>
      <w:r w:rsidRPr="005E14C9">
        <w:rPr>
          <w:rFonts w:cs="Arial"/>
        </w:rPr>
        <w:t>Providing on</w:t>
      </w:r>
      <w:r w:rsidRPr="005E14C9" w:rsidR="00600E60">
        <w:rPr>
          <w:rFonts w:cs="Arial"/>
        </w:rPr>
        <w:t xml:space="preserve"> </w:t>
      </w:r>
      <w:r w:rsidRPr="005E14C9">
        <w:rPr>
          <w:rFonts w:cs="Arial"/>
        </w:rPr>
        <w:t>and off</w:t>
      </w:r>
      <w:r w:rsidRPr="005E14C9" w:rsidR="00E97F8F">
        <w:rPr>
          <w:rFonts w:cs="Arial"/>
        </w:rPr>
        <w:t xml:space="preserve"> </w:t>
      </w:r>
      <w:r w:rsidRPr="005E14C9" w:rsidR="00600E60">
        <w:rPr>
          <w:rFonts w:cs="Arial"/>
        </w:rPr>
        <w:t xml:space="preserve">the business </w:t>
      </w:r>
      <w:r w:rsidRPr="005E14C9">
        <w:rPr>
          <w:rFonts w:cs="Arial"/>
        </w:rPr>
        <w:t>site supports to help the c</w:t>
      </w:r>
      <w:r w:rsidRPr="005E14C9" w:rsidR="00B96598">
        <w:rPr>
          <w:rFonts w:cs="Arial"/>
        </w:rPr>
        <w:t>ustomer</w:t>
      </w:r>
      <w:r w:rsidRPr="005E14C9">
        <w:rPr>
          <w:rFonts w:cs="Arial"/>
        </w:rPr>
        <w:t xml:space="preserve"> adjust to the demands of business </w:t>
      </w:r>
      <w:r w:rsidRPr="005E14C9" w:rsidR="00537AEB">
        <w:rPr>
          <w:rFonts w:cs="Arial"/>
        </w:rPr>
        <w:t>ownership</w:t>
      </w:r>
      <w:r w:rsidRPr="005E14C9" w:rsidR="00C256A7">
        <w:rPr>
          <w:rFonts w:cs="Arial"/>
        </w:rPr>
        <w:t>;</w:t>
      </w:r>
    </w:p>
    <w:p w:rsidRPr="005E14C9" w:rsidR="006E638D" w:rsidP="7E3A506F" w:rsidRDefault="00570424" w14:paraId="0F06F246" w14:textId="12F1335E" w14:noSpellErr="1">
      <w:pPr>
        <w:pStyle w:val="ListParagraph"/>
        <w:numPr>
          <w:ilvl w:val="0"/>
          <w:numId w:val="64"/>
        </w:numPr>
        <w:rPr>
          <w:rFonts w:cs="Arial"/>
          <w:lang w:val="en-US"/>
        </w:rPr>
      </w:pPr>
      <w:r w:rsidRPr="7E3A506F" w:rsidR="00570424">
        <w:rPr>
          <w:rFonts w:cs="Arial"/>
          <w:lang w:val="en-US"/>
        </w:rPr>
        <w:t>Facilitating m</w:t>
      </w:r>
      <w:r w:rsidRPr="7E3A506F" w:rsidR="006E638D">
        <w:rPr>
          <w:rFonts w:cs="Arial"/>
          <w:lang w:val="en-US"/>
        </w:rPr>
        <w:t>eeting</w:t>
      </w:r>
      <w:r w:rsidRPr="7E3A506F" w:rsidR="00570424">
        <w:rPr>
          <w:rFonts w:cs="Arial"/>
          <w:lang w:val="en-US"/>
        </w:rPr>
        <w:t>s</w:t>
      </w:r>
      <w:r w:rsidRPr="7E3A506F" w:rsidR="006E638D">
        <w:rPr>
          <w:rFonts w:cs="Arial"/>
          <w:lang w:val="en-US"/>
        </w:rPr>
        <w:t xml:space="preserve"> to resolve problems with customer’s business personnel or support systems to ensure successful business </w:t>
      </w:r>
      <w:r w:rsidRPr="7E3A506F" w:rsidR="00537AEB">
        <w:rPr>
          <w:rFonts w:cs="Arial"/>
          <w:lang w:val="en-US"/>
        </w:rPr>
        <w:t>operations</w:t>
      </w:r>
      <w:r w:rsidRPr="7E3A506F" w:rsidR="00C256A7">
        <w:rPr>
          <w:rFonts w:cs="Arial"/>
          <w:lang w:val="en-US"/>
        </w:rPr>
        <w:t>;</w:t>
      </w:r>
    </w:p>
    <w:p w:rsidRPr="005E14C9" w:rsidR="0090246A" w:rsidP="7E3A506F" w:rsidRDefault="005C6725" w14:paraId="71B2A37F" w14:textId="77777777" w14:noSpellErr="1">
      <w:pPr>
        <w:pStyle w:val="ListParagraph"/>
        <w:keepNext w:val="1"/>
        <w:widowControl w:val="0"/>
        <w:numPr>
          <w:ilvl w:val="0"/>
          <w:numId w:val="36"/>
        </w:numPr>
        <w:rPr>
          <w:rFonts w:cs="Arial"/>
          <w:lang w:val="en-US"/>
        </w:rPr>
      </w:pPr>
      <w:r w:rsidRPr="7E3A506F" w:rsidR="005C6725">
        <w:rPr>
          <w:rFonts w:cs="Arial"/>
          <w:lang w:val="en-US"/>
        </w:rPr>
        <w:t xml:space="preserve">Addressing employment barriers related to business </w:t>
      </w:r>
      <w:r w:rsidRPr="7E3A506F" w:rsidR="00537AEB">
        <w:rPr>
          <w:rFonts w:cs="Arial"/>
          <w:lang w:val="en-US"/>
        </w:rPr>
        <w:t>ownership</w:t>
      </w:r>
      <w:r w:rsidRPr="7E3A506F" w:rsidR="0090246A">
        <w:rPr>
          <w:rFonts w:cs="Arial"/>
          <w:lang w:val="en-US"/>
        </w:rPr>
        <w:t>;</w:t>
      </w:r>
    </w:p>
    <w:p w:rsidRPr="005E14C9" w:rsidR="00CA241E" w:rsidP="7E3A506F" w:rsidRDefault="00CA241E" w14:paraId="455B1467" w14:textId="7977B5F1" w14:noSpellErr="1">
      <w:pPr>
        <w:pStyle w:val="ListParagraph"/>
        <w:keepNext w:val="1"/>
        <w:widowControl w:val="0"/>
        <w:numPr>
          <w:ilvl w:val="0"/>
          <w:numId w:val="36"/>
        </w:numPr>
        <w:rPr>
          <w:rFonts w:cs="Arial"/>
          <w:lang w:val="en-US"/>
        </w:rPr>
      </w:pPr>
      <w:r w:rsidRPr="7E3A506F" w:rsidR="00CA241E">
        <w:rPr>
          <w:rFonts w:cs="Arial"/>
          <w:lang w:val="en-US"/>
        </w:rPr>
        <w:t xml:space="preserve">Identifying accommodations and supports the customer can use to be successful with business </w:t>
      </w:r>
      <w:r w:rsidRPr="7E3A506F" w:rsidR="00537AEB">
        <w:rPr>
          <w:rFonts w:cs="Arial"/>
          <w:lang w:val="en-US"/>
        </w:rPr>
        <w:t>ownership</w:t>
      </w:r>
      <w:r w:rsidRPr="7E3A506F" w:rsidR="0090246A">
        <w:rPr>
          <w:rFonts w:cs="Arial"/>
          <w:lang w:val="en-US"/>
        </w:rPr>
        <w:t>;</w:t>
      </w:r>
    </w:p>
    <w:p w:rsidRPr="005E14C9" w:rsidR="00CA241E" w:rsidP="7E3A506F" w:rsidRDefault="00CA241E" w14:paraId="522A9D24" w14:textId="0EE7FB24" w14:noSpellErr="1">
      <w:pPr>
        <w:pStyle w:val="ListParagraph"/>
        <w:keepNext w:val="1"/>
        <w:widowControl w:val="0"/>
        <w:numPr>
          <w:ilvl w:val="0"/>
          <w:numId w:val="36"/>
        </w:numPr>
        <w:rPr>
          <w:rFonts w:cs="Arial"/>
          <w:lang w:val="en-US"/>
        </w:rPr>
      </w:pPr>
      <w:r w:rsidRPr="7E3A506F" w:rsidR="00CA241E">
        <w:rPr>
          <w:rFonts w:cs="Arial"/>
          <w:lang w:val="en-US"/>
        </w:rPr>
        <w:t xml:space="preserve">Identifying cost effective assistive technology or other aides that will help the customer run the </w:t>
      </w:r>
      <w:r w:rsidRPr="7E3A506F" w:rsidR="00537AEB">
        <w:rPr>
          <w:rFonts w:cs="Arial"/>
          <w:lang w:val="en-US"/>
        </w:rPr>
        <w:t>business</w:t>
      </w:r>
      <w:r w:rsidRPr="7E3A506F" w:rsidR="0090246A">
        <w:rPr>
          <w:rFonts w:cs="Arial"/>
          <w:lang w:val="en-US"/>
        </w:rPr>
        <w:t>;</w:t>
      </w:r>
    </w:p>
    <w:p w:rsidRPr="005E14C9" w:rsidR="009520A5" w:rsidP="00966874" w:rsidRDefault="001D2A68" w14:paraId="5435BF8E" w14:textId="70DC29D7">
      <w:pPr>
        <w:pStyle w:val="ListParagraph"/>
        <w:keepNext/>
        <w:widowControl w:val="0"/>
        <w:numPr>
          <w:ilvl w:val="0"/>
          <w:numId w:val="36"/>
        </w:numPr>
        <w:rPr>
          <w:rFonts w:cs="Arial"/>
        </w:rPr>
      </w:pPr>
      <w:r w:rsidRPr="005E14C9">
        <w:rPr>
          <w:rFonts w:cs="Arial"/>
        </w:rPr>
        <w:t>Helping</w:t>
      </w:r>
      <w:r w:rsidRPr="005E14C9" w:rsidR="008C3F01">
        <w:rPr>
          <w:rFonts w:cs="Arial"/>
        </w:rPr>
        <w:t xml:space="preserve"> the customer in adjusting to owning a </w:t>
      </w:r>
      <w:r w:rsidRPr="005E14C9" w:rsidR="00537AEB">
        <w:rPr>
          <w:rFonts w:cs="Arial"/>
        </w:rPr>
        <w:t>business</w:t>
      </w:r>
      <w:r w:rsidRPr="005E14C9" w:rsidR="0090246A">
        <w:rPr>
          <w:rFonts w:cs="Arial"/>
        </w:rPr>
        <w:t>;</w:t>
      </w:r>
    </w:p>
    <w:p w:rsidRPr="005E14C9" w:rsidR="004658DE" w:rsidP="00966874" w:rsidRDefault="004658DE" w14:paraId="5CE6924C" w14:textId="3C9383EA">
      <w:pPr>
        <w:pStyle w:val="ListParagraph"/>
        <w:keepNext/>
        <w:widowControl w:val="0"/>
        <w:numPr>
          <w:ilvl w:val="0"/>
          <w:numId w:val="36"/>
        </w:numPr>
        <w:rPr>
          <w:rFonts w:cs="Arial"/>
        </w:rPr>
      </w:pPr>
      <w:r w:rsidRPr="005E14C9">
        <w:rPr>
          <w:rFonts w:cs="Arial"/>
        </w:rPr>
        <w:t xml:space="preserve">Assisting with resolution of any </w:t>
      </w:r>
      <w:r w:rsidRPr="005E14C9" w:rsidR="00F55EF5">
        <w:rPr>
          <w:rFonts w:cs="Arial"/>
        </w:rPr>
        <w:t>problematic</w:t>
      </w:r>
      <w:r w:rsidRPr="005E14C9">
        <w:rPr>
          <w:rFonts w:cs="Arial"/>
        </w:rPr>
        <w:t xml:space="preserve"> or concerns that have em</w:t>
      </w:r>
      <w:r w:rsidRPr="005E14C9" w:rsidR="00B170A2">
        <w:rPr>
          <w:rFonts w:cs="Arial"/>
        </w:rPr>
        <w:t xml:space="preserve">erged related to the customer’s business </w:t>
      </w:r>
      <w:r w:rsidRPr="005E14C9" w:rsidR="00537AEB">
        <w:rPr>
          <w:rFonts w:cs="Arial"/>
        </w:rPr>
        <w:t>ownership</w:t>
      </w:r>
      <w:r w:rsidRPr="005E14C9" w:rsidR="0090246A">
        <w:rPr>
          <w:rFonts w:cs="Arial"/>
        </w:rPr>
        <w:t>;</w:t>
      </w:r>
    </w:p>
    <w:p w:rsidRPr="005E14C9" w:rsidR="00F57710" w:rsidP="7E3A506F" w:rsidRDefault="009520A5" w14:paraId="6E879BA0" w14:textId="17AE2AE1" w14:noSpellErr="1">
      <w:pPr>
        <w:pStyle w:val="ListParagraph"/>
        <w:keepLines w:val="1"/>
        <w:widowControl w:val="0"/>
        <w:numPr>
          <w:ilvl w:val="0"/>
          <w:numId w:val="36"/>
        </w:numPr>
        <w:rPr>
          <w:rFonts w:cs="Arial"/>
          <w:lang w:val="en-US"/>
        </w:rPr>
      </w:pPr>
      <w:r w:rsidRPr="7E3A506F" w:rsidR="009520A5">
        <w:rPr>
          <w:rFonts w:cs="Arial"/>
          <w:lang w:val="en-US"/>
        </w:rPr>
        <w:t>Addressing interpersonal skills</w:t>
      </w:r>
      <w:r w:rsidRPr="7E3A506F" w:rsidR="00007FE1">
        <w:rPr>
          <w:rFonts w:cs="Arial"/>
          <w:lang w:val="en-US"/>
        </w:rPr>
        <w:t xml:space="preserve"> and </w:t>
      </w:r>
      <w:r w:rsidRPr="7E3A506F" w:rsidR="00F55EF5">
        <w:rPr>
          <w:rFonts w:cs="Arial"/>
          <w:lang w:val="en-US"/>
        </w:rPr>
        <w:t>communication</w:t>
      </w:r>
      <w:r w:rsidRPr="7E3A506F" w:rsidR="00007FE1">
        <w:rPr>
          <w:rFonts w:cs="Arial"/>
          <w:lang w:val="en-US"/>
        </w:rPr>
        <w:t xml:space="preserve"> skills</w:t>
      </w:r>
      <w:r w:rsidRPr="7E3A506F" w:rsidR="009520A5">
        <w:rPr>
          <w:rFonts w:cs="Arial"/>
          <w:lang w:val="en-US"/>
        </w:rPr>
        <w:t xml:space="preserve"> necessary</w:t>
      </w:r>
      <w:r w:rsidRPr="7E3A506F" w:rsidR="00B1728C">
        <w:rPr>
          <w:rFonts w:cs="Arial"/>
          <w:lang w:val="en-US"/>
        </w:rPr>
        <w:t xml:space="preserve"> for</w:t>
      </w:r>
      <w:r w:rsidRPr="7E3A506F" w:rsidR="009520A5">
        <w:rPr>
          <w:rFonts w:cs="Arial"/>
          <w:lang w:val="en-US"/>
        </w:rPr>
        <w:t xml:space="preserve"> </w:t>
      </w:r>
      <w:r w:rsidRPr="7E3A506F" w:rsidR="00960D57">
        <w:rPr>
          <w:rFonts w:cs="Arial"/>
          <w:lang w:val="en-US"/>
        </w:rPr>
        <w:t>interact</w:t>
      </w:r>
      <w:r w:rsidRPr="7E3A506F" w:rsidR="00B1728C">
        <w:rPr>
          <w:rFonts w:cs="Arial"/>
          <w:lang w:val="en-US"/>
        </w:rPr>
        <w:t>ing</w:t>
      </w:r>
      <w:r w:rsidRPr="7E3A506F" w:rsidR="00960D57">
        <w:rPr>
          <w:rFonts w:cs="Arial"/>
          <w:lang w:val="en-US"/>
        </w:rPr>
        <w:t xml:space="preserve"> with </w:t>
      </w:r>
      <w:hyperlink w:anchor="_Natural_Supports">
        <w:r w:rsidRPr="7E3A506F" w:rsidR="00262064">
          <w:rPr>
            <w:rStyle w:val="Hyperlink"/>
            <w:rFonts w:cs="Arial"/>
            <w:lang w:val="en-US"/>
          </w:rPr>
          <w:t>N</w:t>
        </w:r>
        <w:r w:rsidRPr="7E3A506F" w:rsidR="00960D57">
          <w:rPr>
            <w:rStyle w:val="Hyperlink"/>
            <w:rFonts w:cs="Arial"/>
            <w:lang w:val="en-US"/>
          </w:rPr>
          <w:t xml:space="preserve">atural </w:t>
        </w:r>
        <w:r w:rsidRPr="7E3A506F" w:rsidR="00BB6998">
          <w:rPr>
            <w:rStyle w:val="Hyperlink"/>
            <w:rFonts w:cs="Arial"/>
            <w:lang w:val="en-US"/>
          </w:rPr>
          <w:t>Supports</w:t>
        </w:r>
      </w:hyperlink>
      <w:r w:rsidRPr="7E3A506F" w:rsidR="008F0982">
        <w:rPr>
          <w:rFonts w:cs="Arial"/>
          <w:lang w:val="en-US"/>
        </w:rPr>
        <w:t xml:space="preserve">, </w:t>
      </w:r>
      <w:r w:rsidRPr="7E3A506F" w:rsidR="00960D57">
        <w:rPr>
          <w:rFonts w:cs="Arial"/>
          <w:lang w:val="en-US"/>
        </w:rPr>
        <w:t>paid</w:t>
      </w:r>
      <w:r w:rsidRPr="7E3A506F" w:rsidR="008F0982">
        <w:rPr>
          <w:rFonts w:cs="Arial"/>
          <w:lang w:val="en-US"/>
        </w:rPr>
        <w:t xml:space="preserve"> s</w:t>
      </w:r>
      <w:r w:rsidRPr="7E3A506F" w:rsidR="00C62D71">
        <w:rPr>
          <w:rFonts w:cs="Arial"/>
          <w:lang w:val="en-US"/>
        </w:rPr>
        <w:t>u</w:t>
      </w:r>
      <w:r w:rsidRPr="7E3A506F" w:rsidR="008F0982">
        <w:rPr>
          <w:rFonts w:cs="Arial"/>
          <w:lang w:val="en-US"/>
        </w:rPr>
        <w:t xml:space="preserve">pports, and </w:t>
      </w:r>
      <w:r w:rsidRPr="7E3A506F" w:rsidR="00F57710">
        <w:rPr>
          <w:rFonts w:cs="Arial"/>
          <w:lang w:val="en-US"/>
        </w:rPr>
        <w:t xml:space="preserve">the business’s </w:t>
      </w:r>
      <w:r w:rsidRPr="7E3A506F" w:rsidR="00537AEB">
        <w:rPr>
          <w:rFonts w:cs="Arial"/>
          <w:lang w:val="en-US"/>
        </w:rPr>
        <w:t>customers</w:t>
      </w:r>
      <w:r w:rsidRPr="7E3A506F" w:rsidR="0090246A">
        <w:rPr>
          <w:rFonts w:cs="Arial"/>
          <w:lang w:val="en-US"/>
        </w:rPr>
        <w:t>;</w:t>
      </w:r>
      <w:r w:rsidRPr="7E3A506F" w:rsidR="00F57710">
        <w:rPr>
          <w:rFonts w:cs="Arial"/>
          <w:lang w:val="en-US"/>
        </w:rPr>
        <w:t xml:space="preserve"> </w:t>
      </w:r>
    </w:p>
    <w:p w:rsidRPr="005E14C9" w:rsidR="00F55EF5" w:rsidP="00966874" w:rsidRDefault="00570424" w14:paraId="72087640" w14:textId="36138436">
      <w:pPr>
        <w:pStyle w:val="ListParagraph"/>
        <w:keepNext/>
        <w:widowControl w:val="0"/>
        <w:numPr>
          <w:ilvl w:val="0"/>
          <w:numId w:val="36"/>
        </w:numPr>
        <w:rPr>
          <w:rFonts w:cs="Arial"/>
        </w:rPr>
      </w:pPr>
      <w:r w:rsidRPr="005E14C9">
        <w:rPr>
          <w:rFonts w:cs="Arial"/>
        </w:rPr>
        <w:t>A</w:t>
      </w:r>
      <w:r w:rsidRPr="005E14C9" w:rsidR="00F83966">
        <w:rPr>
          <w:rFonts w:cs="Arial"/>
        </w:rPr>
        <w:t xml:space="preserve">ssisting in business monitoring and </w:t>
      </w:r>
      <w:r w:rsidRPr="005E14C9" w:rsidR="00537AEB">
        <w:rPr>
          <w:rFonts w:cs="Arial"/>
        </w:rPr>
        <w:t>maintenance</w:t>
      </w:r>
      <w:r w:rsidRPr="005E14C9" w:rsidR="0090246A">
        <w:rPr>
          <w:rFonts w:cs="Arial"/>
        </w:rPr>
        <w:t>;</w:t>
      </w:r>
      <w:r w:rsidRPr="005E14C9" w:rsidR="00F55EF5">
        <w:rPr>
          <w:rFonts w:cs="Arial"/>
        </w:rPr>
        <w:t xml:space="preserve"> </w:t>
      </w:r>
    </w:p>
    <w:p w:rsidRPr="005E14C9" w:rsidR="00846B5B" w:rsidP="00966874" w:rsidRDefault="009520A5" w14:paraId="3F5FDEE9" w14:textId="5ED8BD87">
      <w:pPr>
        <w:pStyle w:val="ListParagraph"/>
        <w:keepNext/>
        <w:widowControl w:val="0"/>
        <w:numPr>
          <w:ilvl w:val="0"/>
          <w:numId w:val="36"/>
        </w:numPr>
        <w:rPr>
          <w:rFonts w:cs="Arial"/>
        </w:rPr>
      </w:pPr>
      <w:r w:rsidRPr="005E14C9">
        <w:rPr>
          <w:rFonts w:cs="Arial"/>
        </w:rPr>
        <w:t>Meeting</w:t>
      </w:r>
      <w:r w:rsidRPr="005E14C9" w:rsidR="00570424">
        <w:rPr>
          <w:rFonts w:cs="Arial"/>
        </w:rPr>
        <w:t xml:space="preserve"> with</w:t>
      </w:r>
      <w:r w:rsidRPr="005E14C9">
        <w:rPr>
          <w:rFonts w:cs="Arial"/>
        </w:rPr>
        <w:t xml:space="preserve"> </w:t>
      </w:r>
      <w:r w:rsidRPr="005E14C9" w:rsidR="00896CD8">
        <w:rPr>
          <w:rFonts w:cs="Arial"/>
        </w:rPr>
        <w:t xml:space="preserve">the customer and </w:t>
      </w:r>
      <w:r w:rsidRPr="005E14C9" w:rsidR="00350468">
        <w:rPr>
          <w:rFonts w:cs="Arial"/>
        </w:rPr>
        <w:t xml:space="preserve">customer’s </w:t>
      </w:r>
      <w:hyperlink w:history="1" w:anchor="_CE_Team">
        <w:r w:rsidRPr="00C446D4" w:rsidR="0090246A">
          <w:rPr>
            <w:rStyle w:val="Hyperlink"/>
            <w:rFonts w:cs="Arial"/>
          </w:rPr>
          <w:t xml:space="preserve">CE </w:t>
        </w:r>
        <w:r w:rsidRPr="00C446D4" w:rsidR="005529DF">
          <w:rPr>
            <w:rStyle w:val="Hyperlink"/>
            <w:rFonts w:cs="Arial"/>
          </w:rPr>
          <w:t>Team</w:t>
        </w:r>
      </w:hyperlink>
      <w:r w:rsidRPr="005E14C9" w:rsidR="005529DF">
        <w:rPr>
          <w:rFonts w:cs="Arial"/>
        </w:rPr>
        <w:t xml:space="preserve"> </w:t>
      </w:r>
      <w:r w:rsidRPr="005E14C9">
        <w:rPr>
          <w:rFonts w:cs="Arial"/>
        </w:rPr>
        <w:t xml:space="preserve">to gather input, discuss </w:t>
      </w:r>
      <w:r w:rsidRPr="005E14C9" w:rsidR="00FB540E">
        <w:rPr>
          <w:rFonts w:cs="Arial"/>
        </w:rPr>
        <w:t xml:space="preserve">unmet </w:t>
      </w:r>
      <w:r w:rsidRPr="005E14C9">
        <w:rPr>
          <w:rFonts w:cs="Arial"/>
        </w:rPr>
        <w:t>support needs of the customer and identify a plan of action to meet support needs</w:t>
      </w:r>
      <w:r w:rsidRPr="005E14C9" w:rsidR="006D70F1">
        <w:rPr>
          <w:rFonts w:cs="Arial"/>
        </w:rPr>
        <w:t>; and</w:t>
      </w:r>
    </w:p>
    <w:p w:rsidRPr="005E14C9" w:rsidR="006D70F1" w:rsidP="00966874" w:rsidRDefault="006D70F1" w14:paraId="0749FD30" w14:textId="60D0355F">
      <w:pPr>
        <w:pStyle w:val="ListParagraph"/>
        <w:keepNext/>
        <w:widowControl w:val="0"/>
        <w:numPr>
          <w:ilvl w:val="0"/>
          <w:numId w:val="36"/>
        </w:numPr>
        <w:rPr>
          <w:rFonts w:cs="Arial"/>
        </w:rPr>
      </w:pPr>
      <w:r w:rsidRPr="005E14C9">
        <w:rPr>
          <w:rFonts w:cs="Arial"/>
        </w:rPr>
        <w:t xml:space="preserve">Organizing and </w:t>
      </w:r>
      <w:r w:rsidRPr="005E14C9" w:rsidR="00ED6CDE">
        <w:rPr>
          <w:rFonts w:cs="Arial"/>
        </w:rPr>
        <w:t>facilitating CE</w:t>
      </w:r>
      <w:r w:rsidRPr="005E14C9" w:rsidR="00B8621E">
        <w:rPr>
          <w:rFonts w:cs="Arial"/>
        </w:rPr>
        <w:t>TS</w:t>
      </w:r>
      <w:r w:rsidRPr="005E14C9" w:rsidR="00ED6CDE">
        <w:rPr>
          <w:rFonts w:cs="Arial"/>
        </w:rPr>
        <w:t xml:space="preserve"> Planning </w:t>
      </w:r>
      <w:r w:rsidRPr="005E14C9" w:rsidR="009A40B6">
        <w:rPr>
          <w:rFonts w:cs="Arial"/>
        </w:rPr>
        <w:t>M</w:t>
      </w:r>
      <w:r w:rsidRPr="005E14C9" w:rsidR="00ED6CDE">
        <w:rPr>
          <w:rFonts w:cs="Arial"/>
        </w:rPr>
        <w:t>eetings.</w:t>
      </w:r>
    </w:p>
    <w:p w:rsidRPr="005E14C9" w:rsidR="00454FE6" w:rsidP="00272B10" w:rsidRDefault="00454FE6" w14:paraId="041CD3DF" w14:textId="1A1F1D21">
      <w:pPr>
        <w:rPr>
          <w:rFonts w:cs="Arial"/>
        </w:rPr>
      </w:pPr>
      <w:r w:rsidRPr="005E14C9">
        <w:rPr>
          <w:rFonts w:cs="Arial"/>
        </w:rPr>
        <w:t>CE Specialist will arrange and facilitate CE</w:t>
      </w:r>
      <w:r w:rsidRPr="005E14C9" w:rsidR="004875FF">
        <w:rPr>
          <w:rFonts w:cs="Arial"/>
        </w:rPr>
        <w:t>TS</w:t>
      </w:r>
      <w:r w:rsidRPr="005E14C9">
        <w:rPr>
          <w:rFonts w:cs="Arial"/>
        </w:rPr>
        <w:t xml:space="preserve"> </w:t>
      </w:r>
      <w:r w:rsidRPr="005E14C9" w:rsidR="009A40B6">
        <w:rPr>
          <w:rFonts w:cs="Arial"/>
        </w:rPr>
        <w:t>M</w:t>
      </w:r>
      <w:r w:rsidRPr="005E14C9">
        <w:rPr>
          <w:rFonts w:cs="Arial"/>
        </w:rPr>
        <w:t>eetings, as necessary, to review the cus</w:t>
      </w:r>
      <w:r w:rsidRPr="005E14C9" w:rsidR="00A346B9">
        <w:rPr>
          <w:rFonts w:cs="Arial"/>
        </w:rPr>
        <w:t>tomer</w:t>
      </w:r>
      <w:r w:rsidRPr="005E14C9" w:rsidR="002A7282">
        <w:rPr>
          <w:rFonts w:cs="Arial"/>
        </w:rPr>
        <w:t>’s</w:t>
      </w:r>
      <w:r w:rsidRPr="005E14C9" w:rsidR="00A346B9">
        <w:rPr>
          <w:rFonts w:cs="Arial"/>
        </w:rPr>
        <w:t xml:space="preserve"> business operation</w:t>
      </w:r>
      <w:r w:rsidRPr="005E14C9" w:rsidR="002F15D9">
        <w:rPr>
          <w:rFonts w:cs="Arial"/>
        </w:rPr>
        <w:t>s, and to review and adjust</w:t>
      </w:r>
      <w:r w:rsidRPr="005E14C9" w:rsidR="00A346B9">
        <w:rPr>
          <w:rFonts w:cs="Arial"/>
        </w:rPr>
        <w:t xml:space="preserve"> </w:t>
      </w:r>
      <w:r w:rsidRPr="005E14C9">
        <w:rPr>
          <w:rFonts w:cs="Arial"/>
        </w:rPr>
        <w:t>the customer’s CETS Plan when applicable.</w:t>
      </w:r>
    </w:p>
    <w:p w:rsidRPr="005E14C9" w:rsidR="00AD00E8" w:rsidP="00272B10" w:rsidRDefault="00DC24A8" w14:paraId="74F87FDF" w14:textId="62EAD993">
      <w:pPr>
        <w:pStyle w:val="4thSection"/>
        <w:rPr>
          <w:rFonts w:ascii="Arial" w:hAnsi="Arial" w:cs="Arial"/>
        </w:rPr>
      </w:pPr>
      <w:r>
        <w:rPr>
          <w:rFonts w:ascii="Arial" w:hAnsi="Arial" w:cs="Arial"/>
        </w:rPr>
        <w:t>2.5</w:t>
      </w:r>
      <w:r w:rsidR="00543441">
        <w:rPr>
          <w:rFonts w:ascii="Arial" w:hAnsi="Arial" w:cs="Arial"/>
        </w:rPr>
        <w:t>.2.2.2</w:t>
      </w:r>
      <w:r w:rsidRPr="005E14C9" w:rsidR="00AD00E8">
        <w:rPr>
          <w:rFonts w:ascii="Arial" w:hAnsi="Arial" w:cs="Arial"/>
        </w:rPr>
        <w:t xml:space="preserve"> Consultative Training and Support Services </w:t>
      </w:r>
      <w:r w:rsidRPr="005E14C9" w:rsidR="00641A0D">
        <w:rPr>
          <w:rFonts w:ascii="Arial" w:hAnsi="Arial" w:cs="Arial"/>
        </w:rPr>
        <w:t xml:space="preserve">- </w:t>
      </w:r>
      <w:r w:rsidRPr="005E14C9" w:rsidR="00AD00E8">
        <w:rPr>
          <w:rFonts w:ascii="Arial" w:hAnsi="Arial" w:cs="Arial"/>
        </w:rPr>
        <w:t>Process and Procedures</w:t>
      </w:r>
    </w:p>
    <w:p w:rsidRPr="005E14C9" w:rsidR="003D60D5" w:rsidP="00F63946" w:rsidRDefault="00522A66" w14:paraId="123BF7AE" w14:textId="61E8C58B">
      <w:pPr>
        <w:rPr>
          <w:rFonts w:cs="Arial"/>
        </w:rPr>
      </w:pPr>
      <w:r w:rsidRPr="005E14C9">
        <w:rPr>
          <w:rFonts w:cs="Arial"/>
        </w:rPr>
        <w:t xml:space="preserve">CE Specialist receives a service authorization for </w:t>
      </w:r>
      <w:r w:rsidRPr="005E14C9" w:rsidR="003D60D5">
        <w:rPr>
          <w:rFonts w:cs="Arial"/>
        </w:rPr>
        <w:t>C</w:t>
      </w:r>
      <w:r w:rsidRPr="005E14C9" w:rsidR="00945CD0">
        <w:rPr>
          <w:rFonts w:cs="Arial"/>
        </w:rPr>
        <w:t xml:space="preserve">ustomized </w:t>
      </w:r>
      <w:r w:rsidRPr="005E14C9" w:rsidR="003D60D5">
        <w:rPr>
          <w:rFonts w:cs="Arial"/>
        </w:rPr>
        <w:t>S</w:t>
      </w:r>
      <w:r w:rsidRPr="005E14C9" w:rsidR="00945CD0">
        <w:rPr>
          <w:rFonts w:cs="Arial"/>
        </w:rPr>
        <w:t>elf Employment (CSE)</w:t>
      </w:r>
      <w:r w:rsidRPr="005E14C9" w:rsidR="003D60D5">
        <w:rPr>
          <w:rFonts w:cs="Arial"/>
        </w:rPr>
        <w:t xml:space="preserve"> </w:t>
      </w:r>
      <w:r w:rsidRPr="005E14C9" w:rsidR="005F296F">
        <w:rPr>
          <w:rFonts w:cs="Arial"/>
        </w:rPr>
        <w:t xml:space="preserve">CETS </w:t>
      </w:r>
      <w:r w:rsidRPr="005E14C9">
        <w:rPr>
          <w:rFonts w:cs="Arial"/>
        </w:rPr>
        <w:t>services.</w:t>
      </w:r>
    </w:p>
    <w:p w:rsidRPr="005E14C9" w:rsidR="00FC02D2" w:rsidP="00F63946" w:rsidRDefault="003D60D5" w14:paraId="43380978" w14:textId="6FFA0E5D">
      <w:pPr>
        <w:rPr>
          <w:rFonts w:cs="Arial"/>
        </w:rPr>
      </w:pPr>
      <w:r w:rsidRPr="005E14C9">
        <w:rPr>
          <w:rFonts w:cs="Arial"/>
        </w:rPr>
        <w:t>CE</w:t>
      </w:r>
      <w:r w:rsidRPr="005E14C9" w:rsidR="00232D1E">
        <w:rPr>
          <w:rFonts w:cs="Arial"/>
        </w:rPr>
        <w:t>TS</w:t>
      </w:r>
      <w:r w:rsidRPr="005E14C9">
        <w:rPr>
          <w:rFonts w:cs="Arial"/>
        </w:rPr>
        <w:t xml:space="preserve"> Service</w:t>
      </w:r>
      <w:r w:rsidRPr="005E14C9" w:rsidR="001E570A">
        <w:rPr>
          <w:rFonts w:cs="Arial"/>
        </w:rPr>
        <w:t>s</w:t>
      </w:r>
      <w:r w:rsidRPr="005E14C9" w:rsidR="00383EF5">
        <w:rPr>
          <w:rFonts w:cs="Arial"/>
        </w:rPr>
        <w:t xml:space="preserve"> </w:t>
      </w:r>
      <w:r w:rsidRPr="005E14C9" w:rsidR="005F1899">
        <w:rPr>
          <w:rFonts w:cs="Arial"/>
        </w:rPr>
        <w:t>a</w:t>
      </w:r>
      <w:r w:rsidRPr="005E14C9" w:rsidR="005E4FC2">
        <w:rPr>
          <w:rFonts w:cs="Arial"/>
        </w:rPr>
        <w:t xml:space="preserve">re invoiced monthly (approximately </w:t>
      </w:r>
      <w:r w:rsidRPr="005E14C9" w:rsidR="00D502CD">
        <w:rPr>
          <w:rFonts w:cs="Arial"/>
        </w:rPr>
        <w:t>28</w:t>
      </w:r>
      <w:r w:rsidRPr="005E14C9" w:rsidR="005E4FC2">
        <w:rPr>
          <w:rFonts w:cs="Arial"/>
        </w:rPr>
        <w:t xml:space="preserve"> days)</w:t>
      </w:r>
      <w:r w:rsidRPr="005E14C9" w:rsidR="00FC02D2">
        <w:rPr>
          <w:rFonts w:cs="Arial"/>
        </w:rPr>
        <w:t>.</w:t>
      </w:r>
    </w:p>
    <w:p w:rsidRPr="005E14C9" w:rsidR="00142894" w:rsidP="00F63946" w:rsidRDefault="005052BC" w14:paraId="6A32B2D6" w14:textId="193AADB9">
      <w:pPr>
        <w:keepNext/>
        <w:keepLines/>
        <w:rPr>
          <w:rFonts w:cs="Arial"/>
        </w:rPr>
      </w:pPr>
      <w:r w:rsidRPr="005E14C9">
        <w:rPr>
          <w:rFonts w:cs="Arial"/>
        </w:rPr>
        <w:t xml:space="preserve">The customer receives </w:t>
      </w:r>
      <w:r w:rsidRPr="005E14C9" w:rsidR="00232D1E">
        <w:rPr>
          <w:rFonts w:cs="Arial"/>
        </w:rPr>
        <w:t xml:space="preserve">CSE </w:t>
      </w:r>
      <w:r w:rsidRPr="005E14C9">
        <w:rPr>
          <w:rFonts w:cs="Arial"/>
        </w:rPr>
        <w:t xml:space="preserve">CETS services until the </w:t>
      </w:r>
      <w:hyperlink w:history="1" w:anchor="_Customized_Self-Employment_(CSE)">
        <w:r w:rsidRPr="005E14C9" w:rsidR="004E7DEC">
          <w:rPr>
            <w:rStyle w:val="Hyperlink"/>
            <w:rFonts w:cs="Arial"/>
          </w:rPr>
          <w:t>CSE B</w:t>
        </w:r>
        <w:r w:rsidRPr="005E14C9">
          <w:rPr>
            <w:rStyle w:val="Hyperlink"/>
            <w:rFonts w:cs="Arial"/>
          </w:rPr>
          <w:t xml:space="preserve">usiness </w:t>
        </w:r>
        <w:r w:rsidRPr="005E14C9" w:rsidR="004E7DEC">
          <w:rPr>
            <w:rStyle w:val="Hyperlink"/>
            <w:rFonts w:cs="Arial"/>
          </w:rPr>
          <w:t>S</w:t>
        </w:r>
        <w:r w:rsidRPr="005E14C9">
          <w:rPr>
            <w:rStyle w:val="Hyperlink"/>
            <w:rFonts w:cs="Arial"/>
          </w:rPr>
          <w:t>tability</w:t>
        </w:r>
      </w:hyperlink>
      <w:r w:rsidRPr="005E14C9">
        <w:rPr>
          <w:rFonts w:cs="Arial"/>
        </w:rPr>
        <w:t xml:space="preserve"> </w:t>
      </w:r>
      <w:r w:rsidRPr="005E14C9" w:rsidR="00E573BD">
        <w:rPr>
          <w:rFonts w:cs="Arial"/>
        </w:rPr>
        <w:t xml:space="preserve">is </w:t>
      </w:r>
      <w:r w:rsidRPr="005E14C9">
        <w:rPr>
          <w:rFonts w:cs="Arial"/>
        </w:rPr>
        <w:t>achieved.</w:t>
      </w:r>
      <w:r w:rsidRPr="005E14C9" w:rsidR="0020453F">
        <w:rPr>
          <w:rFonts w:cs="Arial"/>
        </w:rPr>
        <w:t xml:space="preserve"> </w:t>
      </w:r>
    </w:p>
    <w:p w:rsidRPr="005E14C9" w:rsidR="00AF35DD" w:rsidP="00F63946" w:rsidRDefault="00AF35DD" w14:paraId="4E736C6A" w14:textId="6BDDE8D0">
      <w:pPr>
        <w:keepNext/>
        <w:keepLines/>
        <w:rPr>
          <w:rFonts w:cs="Arial"/>
        </w:rPr>
      </w:pPr>
      <w:r w:rsidRPr="005E14C9">
        <w:rPr>
          <w:rFonts w:cs="Arial"/>
        </w:rPr>
        <w:t xml:space="preserve">CE Specialist provides any necessary training and supports to both the customer and the </w:t>
      </w:r>
      <w:r w:rsidRPr="005E14C9" w:rsidR="00416FFA">
        <w:rPr>
          <w:rFonts w:cs="Arial"/>
        </w:rPr>
        <w:t xml:space="preserve">customer’s </w:t>
      </w:r>
      <w:hyperlink w:history="1" w:anchor="_CE_Team">
        <w:r w:rsidRPr="00C446D4" w:rsidR="00416FFA">
          <w:rPr>
            <w:rStyle w:val="Hyperlink"/>
            <w:rFonts w:cs="Arial"/>
          </w:rPr>
          <w:t>C</w:t>
        </w:r>
        <w:r w:rsidRPr="00C446D4" w:rsidR="002E776A">
          <w:rPr>
            <w:rStyle w:val="Hyperlink"/>
            <w:rFonts w:cs="Arial"/>
          </w:rPr>
          <w:t xml:space="preserve">E </w:t>
        </w:r>
        <w:r w:rsidRPr="00C446D4" w:rsidR="00416FFA">
          <w:rPr>
            <w:rStyle w:val="Hyperlink"/>
            <w:rFonts w:cs="Arial"/>
          </w:rPr>
          <w:t>Team.</w:t>
        </w:r>
      </w:hyperlink>
    </w:p>
    <w:p w:rsidRPr="005E14C9" w:rsidR="003505A6" w:rsidP="00F63946" w:rsidRDefault="003505A6" w14:paraId="540A4701" w14:textId="2F92A96F">
      <w:pPr>
        <w:keepNext/>
        <w:widowControl w:val="0"/>
        <w:shd w:val="clear" w:color="auto" w:fill="FFFFFF" w:themeFill="background1"/>
        <w:rPr>
          <w:rFonts w:cs="Arial"/>
        </w:rPr>
      </w:pPr>
      <w:r w:rsidRPr="005E14C9">
        <w:rPr>
          <w:rFonts w:cs="Arial"/>
        </w:rPr>
        <w:t>CE Specialist arrange</w:t>
      </w:r>
      <w:r w:rsidRPr="005E14C9" w:rsidR="00CF788F">
        <w:rPr>
          <w:rFonts w:cs="Arial"/>
        </w:rPr>
        <w:t>s</w:t>
      </w:r>
      <w:r w:rsidRPr="005E14C9">
        <w:rPr>
          <w:rFonts w:cs="Arial"/>
        </w:rPr>
        <w:t xml:space="preserve"> and facilitate</w:t>
      </w:r>
      <w:r w:rsidRPr="005E14C9" w:rsidR="00CF788F">
        <w:rPr>
          <w:rFonts w:cs="Arial"/>
        </w:rPr>
        <w:t>s</w:t>
      </w:r>
      <w:r w:rsidRPr="005E14C9">
        <w:rPr>
          <w:rFonts w:cs="Arial"/>
        </w:rPr>
        <w:t xml:space="preserve"> CE</w:t>
      </w:r>
      <w:r w:rsidRPr="005E14C9" w:rsidR="00B8621E">
        <w:rPr>
          <w:rFonts w:cs="Arial"/>
        </w:rPr>
        <w:t>TS</w:t>
      </w:r>
      <w:r w:rsidRPr="005E14C9">
        <w:rPr>
          <w:rFonts w:cs="Arial"/>
        </w:rPr>
        <w:t xml:space="preserve"> </w:t>
      </w:r>
      <w:r w:rsidRPr="005E14C9" w:rsidR="009A40B6">
        <w:rPr>
          <w:rFonts w:cs="Arial"/>
        </w:rPr>
        <w:t>M</w:t>
      </w:r>
      <w:r w:rsidRPr="005E14C9">
        <w:rPr>
          <w:rFonts w:cs="Arial"/>
        </w:rPr>
        <w:t xml:space="preserve">eetings, as necessary, to review the </w:t>
      </w:r>
      <w:r w:rsidRPr="005E14C9" w:rsidR="00E573BD">
        <w:rPr>
          <w:rFonts w:cs="Arial"/>
        </w:rPr>
        <w:t xml:space="preserve">customer's </w:t>
      </w:r>
      <w:r w:rsidRPr="005E14C9" w:rsidR="00CF788F">
        <w:rPr>
          <w:rFonts w:cs="Arial"/>
        </w:rPr>
        <w:t>B</w:t>
      </w:r>
      <w:r w:rsidRPr="005E14C9">
        <w:rPr>
          <w:rFonts w:cs="Arial"/>
        </w:rPr>
        <w:t xml:space="preserve">usiness </w:t>
      </w:r>
      <w:r w:rsidRPr="005E14C9" w:rsidR="00CF788F">
        <w:rPr>
          <w:rFonts w:cs="Arial"/>
        </w:rPr>
        <w:t>O</w:t>
      </w:r>
      <w:r w:rsidRPr="005E14C9">
        <w:rPr>
          <w:rFonts w:cs="Arial"/>
        </w:rPr>
        <w:t>perations, and to review and adjust the customer’s CETS Plan when applicable.</w:t>
      </w:r>
    </w:p>
    <w:p w:rsidRPr="005E14C9" w:rsidR="00AF35DD" w:rsidP="00F63946" w:rsidRDefault="00AF35DD" w14:paraId="3D130AA1" w14:textId="3F68247A">
      <w:pPr>
        <w:keepNext/>
        <w:widowControl w:val="0"/>
        <w:shd w:val="clear" w:color="auto" w:fill="FFFFFF" w:themeFill="background1"/>
        <w:rPr>
          <w:rFonts w:cs="Arial"/>
        </w:rPr>
      </w:pPr>
      <w:r w:rsidRPr="005E14C9">
        <w:rPr>
          <w:rFonts w:cs="Arial"/>
        </w:rPr>
        <w:t xml:space="preserve">CE Specialist works with the </w:t>
      </w:r>
      <w:r w:rsidRPr="005E14C9" w:rsidR="00BE2FB0">
        <w:rPr>
          <w:rFonts w:cs="Arial"/>
        </w:rPr>
        <w:t xml:space="preserve">customer and the </w:t>
      </w:r>
      <w:r w:rsidRPr="005E14C9">
        <w:rPr>
          <w:rFonts w:cs="Arial"/>
        </w:rPr>
        <w:t xml:space="preserve">customer’s </w:t>
      </w:r>
      <w:hyperlink w:history="1" w:anchor="_CE_Team">
        <w:r w:rsidRPr="00C446D4">
          <w:rPr>
            <w:rStyle w:val="Hyperlink"/>
            <w:rFonts w:cs="Arial"/>
          </w:rPr>
          <w:t>CE</w:t>
        </w:r>
        <w:r w:rsidRPr="00C446D4" w:rsidR="003505A6">
          <w:rPr>
            <w:rStyle w:val="Hyperlink"/>
            <w:rFonts w:cs="Arial"/>
          </w:rPr>
          <w:t xml:space="preserve"> </w:t>
        </w:r>
        <w:r w:rsidRPr="00C446D4">
          <w:rPr>
            <w:rStyle w:val="Hyperlink"/>
            <w:rFonts w:cs="Arial"/>
          </w:rPr>
          <w:t>Team</w:t>
        </w:r>
      </w:hyperlink>
      <w:r w:rsidRPr="005E14C9">
        <w:rPr>
          <w:rFonts w:cs="Arial"/>
        </w:rPr>
        <w:t xml:space="preserve"> to identify long-term support needs and potential providers to deliver the supports. CE </w:t>
      </w:r>
      <w:r w:rsidRPr="005E14C9" w:rsidR="003505A6">
        <w:rPr>
          <w:rFonts w:cs="Arial"/>
        </w:rPr>
        <w:t xml:space="preserve">Specialist </w:t>
      </w:r>
      <w:r w:rsidRPr="005E14C9">
        <w:rPr>
          <w:rFonts w:cs="Arial"/>
        </w:rPr>
        <w:t xml:space="preserve">ensures any long-term supports are </w:t>
      </w:r>
      <w:r w:rsidRPr="005E14C9" w:rsidR="00E573BD">
        <w:rPr>
          <w:rFonts w:cs="Arial"/>
        </w:rPr>
        <w:t xml:space="preserve">transferred </w:t>
      </w:r>
      <w:r w:rsidRPr="005E14C9">
        <w:rPr>
          <w:rFonts w:cs="Arial"/>
        </w:rPr>
        <w:t xml:space="preserve">to the </w:t>
      </w:r>
      <w:hyperlink w:history="1" w:anchor="_Natural_Supports">
        <w:r w:rsidRPr="00EF363F" w:rsidR="00BB6998">
          <w:rPr>
            <w:rStyle w:val="Hyperlink"/>
            <w:rFonts w:cs="Arial"/>
          </w:rPr>
          <w:t>N</w:t>
        </w:r>
        <w:r w:rsidRPr="00EF363F">
          <w:rPr>
            <w:rStyle w:val="Hyperlink"/>
            <w:rFonts w:cs="Arial"/>
          </w:rPr>
          <w:t>atural</w:t>
        </w:r>
        <w:r w:rsidRPr="00EF363F" w:rsidR="0054737E">
          <w:rPr>
            <w:rStyle w:val="Hyperlink"/>
            <w:rFonts w:cs="Arial"/>
          </w:rPr>
          <w:t xml:space="preserve"> </w:t>
        </w:r>
        <w:r w:rsidRPr="00EF363F" w:rsidR="00691758">
          <w:rPr>
            <w:rStyle w:val="Hyperlink"/>
            <w:rFonts w:cs="Arial"/>
          </w:rPr>
          <w:t>S</w:t>
        </w:r>
        <w:r w:rsidRPr="00EF363F" w:rsidR="0054737E">
          <w:rPr>
            <w:rStyle w:val="Hyperlink"/>
            <w:rFonts w:cs="Arial"/>
          </w:rPr>
          <w:t>upports</w:t>
        </w:r>
      </w:hyperlink>
      <w:r w:rsidRPr="005E14C9" w:rsidR="00FC65A4">
        <w:rPr>
          <w:rFonts w:cs="Arial"/>
        </w:rPr>
        <w:t>,</w:t>
      </w:r>
      <w:r w:rsidRPr="005E14C9">
        <w:rPr>
          <w:rFonts w:cs="Arial"/>
        </w:rPr>
        <w:t xml:space="preserve"> funded Extended Service providers</w:t>
      </w:r>
      <w:r w:rsidRPr="005E14C9" w:rsidR="00FC65A4">
        <w:rPr>
          <w:rFonts w:cs="Arial"/>
        </w:rPr>
        <w:t xml:space="preserve"> and/or arranged</w:t>
      </w:r>
      <w:r w:rsidRPr="005E14C9">
        <w:rPr>
          <w:rFonts w:cs="Arial"/>
        </w:rPr>
        <w:t xml:space="preserve"> </w:t>
      </w:r>
      <w:r w:rsidRPr="005E14C9" w:rsidR="00EE46D4">
        <w:rPr>
          <w:rFonts w:cs="Arial"/>
        </w:rPr>
        <w:t>or purchased services.</w:t>
      </w:r>
    </w:p>
    <w:p w:rsidRPr="005E14C9" w:rsidR="009E2D00" w:rsidP="00F63946" w:rsidRDefault="009E2D00" w14:paraId="4E725235" w14:textId="38C0B41F">
      <w:pPr>
        <w:keepNext/>
        <w:widowControl w:val="0"/>
        <w:rPr>
          <w:rFonts w:cs="Arial"/>
        </w:rPr>
      </w:pPr>
      <w:r w:rsidRPr="005E14C9">
        <w:rPr>
          <w:rFonts w:cs="Arial"/>
        </w:rPr>
        <w:t xml:space="preserve">CE Specialist completes the CE Activity Report and </w:t>
      </w:r>
      <w:r w:rsidRPr="005E14C9" w:rsidR="0001430B">
        <w:rPr>
          <w:rFonts w:cs="Arial"/>
        </w:rPr>
        <w:t xml:space="preserve">provides </w:t>
      </w:r>
      <w:r w:rsidRPr="005E14C9">
        <w:rPr>
          <w:rFonts w:cs="Arial"/>
        </w:rPr>
        <w:t xml:space="preserve">descriptive responses in the </w:t>
      </w:r>
      <w:r w:rsidRPr="005E14C9" w:rsidR="00597F40">
        <w:rPr>
          <w:rFonts w:cs="Arial"/>
        </w:rPr>
        <w:t xml:space="preserve">CSE CETS </w:t>
      </w:r>
      <w:r w:rsidRPr="005E14C9">
        <w:rPr>
          <w:rFonts w:cs="Arial"/>
        </w:rPr>
        <w:t>Staging Record.</w:t>
      </w:r>
    </w:p>
    <w:p w:rsidRPr="005E14C9" w:rsidR="000E3A5C" w:rsidP="00554A4B" w:rsidRDefault="000E3A5C" w14:paraId="2AA4151F" w14:textId="6DE9AB85">
      <w:pPr>
        <w:keepNext/>
        <w:widowControl w:val="0"/>
        <w:rPr>
          <w:rFonts w:cs="Arial"/>
        </w:rPr>
      </w:pPr>
      <w:r w:rsidRPr="005E14C9">
        <w:rPr>
          <w:rFonts w:cs="Arial"/>
        </w:rPr>
        <w:t>Once the</w:t>
      </w:r>
      <w:r w:rsidRPr="00FC5CC4" w:rsidR="00FC5CC4">
        <w:rPr>
          <w:rFonts w:cs="Arial"/>
        </w:rPr>
        <w:t xml:space="preserve"> </w:t>
      </w:r>
      <w:r w:rsidRPr="005E14C9" w:rsidR="00FC5CC4">
        <w:rPr>
          <w:rFonts w:cs="Arial"/>
        </w:rPr>
        <w:t>CSE CETS service Staging Record</w:t>
      </w:r>
      <w:r w:rsidRPr="005E14C9">
        <w:rPr>
          <w:rFonts w:cs="Arial"/>
        </w:rPr>
        <w:t xml:space="preserve"> is complete:</w:t>
      </w:r>
    </w:p>
    <w:p w:rsidRPr="00407DA1" w:rsidR="00FC5CC4" w:rsidP="00FC5CC4" w:rsidRDefault="00FC5CC4" w14:paraId="165196E7" w14:textId="77777777">
      <w:pPr>
        <w:pStyle w:val="ListParagraph"/>
        <w:keepLines/>
        <w:widowControl w:val="0"/>
        <w:numPr>
          <w:ilvl w:val="0"/>
          <w:numId w:val="85"/>
        </w:numPr>
        <w:rPr>
          <w:rFonts w:cs="Arial"/>
        </w:rPr>
      </w:pPr>
      <w:r w:rsidRPr="00407DA1">
        <w:rPr>
          <w:rFonts w:cs="Arial"/>
        </w:rPr>
        <w:t xml:space="preserve">CE Specialist will submit staging record to their GHA mentor, for a Fidelity Review, before submitting it with an invoice to TWC-VR; or </w:t>
      </w:r>
    </w:p>
    <w:p w:rsidRPr="00FC5CC4" w:rsidR="00FC5CC4" w:rsidP="00FC5CC4" w:rsidRDefault="00FC5CC4" w14:paraId="3C25EF14" w14:textId="2F77ED15">
      <w:pPr>
        <w:pStyle w:val="ListParagraph"/>
        <w:keepLines/>
        <w:widowControl w:val="0"/>
        <w:numPr>
          <w:ilvl w:val="0"/>
          <w:numId w:val="11"/>
        </w:numPr>
        <w:rPr>
          <w:rFonts w:cs="Arial"/>
        </w:rPr>
      </w:pPr>
      <w:r w:rsidRPr="005E14C9">
        <w:rPr>
          <w:rFonts w:cs="Arial"/>
        </w:rPr>
        <w:t>Advanced CE Specialist submits</w:t>
      </w:r>
      <w:r w:rsidRPr="00110215">
        <w:rPr>
          <w:rFonts w:cs="Arial"/>
        </w:rPr>
        <w:t xml:space="preserve"> </w:t>
      </w:r>
      <w:r w:rsidRPr="005E14C9">
        <w:rPr>
          <w:rFonts w:cs="Arial"/>
        </w:rPr>
        <w:t xml:space="preserve">staging record, with the invoice, for quality standard review by the VR Counselor.  If the VR Counselor is unsure whether </w:t>
      </w:r>
      <w:r>
        <w:rPr>
          <w:rFonts w:cs="Arial"/>
        </w:rPr>
        <w:t xml:space="preserve">it </w:t>
      </w:r>
      <w:r w:rsidRPr="005E14C9">
        <w:rPr>
          <w:rFonts w:cs="Arial"/>
        </w:rPr>
        <w:t>meets quality standards, the VR Counselor may request a GHA Authorized CE Fidelity Reviewer complete a Fidelity Review before paying the invoice.</w:t>
      </w:r>
    </w:p>
    <w:p w:rsidRPr="005E14C9" w:rsidR="009E2D00" w:rsidP="00C11936" w:rsidRDefault="009E2D00" w14:paraId="081AE7AE" w14:textId="5F7239F2">
      <w:pPr>
        <w:spacing w:after="0"/>
        <w:rPr>
          <w:rFonts w:cs="Arial"/>
        </w:rPr>
      </w:pPr>
      <w:r w:rsidRPr="005E14C9">
        <w:rPr>
          <w:rFonts w:cs="Arial"/>
        </w:rPr>
        <w:t xml:space="preserve">The CE Specialist will complete the </w:t>
      </w:r>
      <w:r w:rsidRPr="005E14C9" w:rsidR="00597F40">
        <w:rPr>
          <w:rFonts w:cs="Arial"/>
        </w:rPr>
        <w:t>C</w:t>
      </w:r>
      <w:r w:rsidRPr="005E14C9" w:rsidR="00257DFA">
        <w:rPr>
          <w:rFonts w:cs="Arial"/>
        </w:rPr>
        <w:t>S</w:t>
      </w:r>
      <w:r w:rsidRPr="005E14C9" w:rsidR="00597F40">
        <w:rPr>
          <w:rFonts w:cs="Arial"/>
        </w:rPr>
        <w:t xml:space="preserve">E CETS </w:t>
      </w:r>
      <w:r w:rsidRPr="005E14C9">
        <w:rPr>
          <w:rFonts w:cs="Arial"/>
        </w:rPr>
        <w:t xml:space="preserve">Staging Record and submit </w:t>
      </w:r>
      <w:r w:rsidRPr="005E14C9" w:rsidR="00D37968">
        <w:rPr>
          <w:rFonts w:cs="Arial"/>
        </w:rPr>
        <w:t xml:space="preserve">monthly </w:t>
      </w:r>
      <w:r w:rsidRPr="005E14C9">
        <w:rPr>
          <w:rFonts w:cs="Arial"/>
        </w:rPr>
        <w:t>with an invoice.</w:t>
      </w:r>
    </w:p>
    <w:p w:rsidRPr="005E14C9" w:rsidR="00AD00E8" w:rsidP="00C11936" w:rsidRDefault="00543441" w14:paraId="7C4E7C27" w14:textId="3DE34F37">
      <w:pPr>
        <w:pStyle w:val="4thSection"/>
        <w:keepLines w:val="0"/>
        <w:widowControl w:val="0"/>
        <w:spacing w:before="120" w:beforeAutospacing="0"/>
        <w:rPr>
          <w:rFonts w:ascii="Arial" w:hAnsi="Arial" w:cs="Arial"/>
        </w:rPr>
      </w:pPr>
      <w:r>
        <w:rPr>
          <w:rFonts w:ascii="Arial" w:hAnsi="Arial" w:cs="Arial"/>
        </w:rPr>
        <w:t>2.5.2.2.3</w:t>
      </w:r>
      <w:r w:rsidRPr="005E14C9" w:rsidR="00AD00E8">
        <w:rPr>
          <w:rFonts w:ascii="Arial" w:hAnsi="Arial" w:cs="Arial"/>
        </w:rPr>
        <w:t xml:space="preserve"> </w:t>
      </w:r>
      <w:r w:rsidRPr="005E14C9" w:rsidR="005F296F">
        <w:rPr>
          <w:rFonts w:ascii="Arial" w:hAnsi="Arial" w:cs="Arial"/>
        </w:rPr>
        <w:t xml:space="preserve">CETS </w:t>
      </w:r>
      <w:r w:rsidRPr="005E14C9" w:rsidR="00AD00E8">
        <w:rPr>
          <w:rFonts w:ascii="Arial" w:hAnsi="Arial" w:cs="Arial"/>
        </w:rPr>
        <w:t>Services</w:t>
      </w:r>
      <w:r w:rsidRPr="005E14C9" w:rsidR="00184F8D">
        <w:rPr>
          <w:rFonts w:ascii="Arial" w:hAnsi="Arial" w:cs="Arial"/>
        </w:rPr>
        <w:t xml:space="preserve"> </w:t>
      </w:r>
      <w:r w:rsidRPr="005E14C9" w:rsidR="00641A0D">
        <w:rPr>
          <w:rFonts w:ascii="Arial" w:hAnsi="Arial" w:cs="Arial"/>
        </w:rPr>
        <w:t xml:space="preserve">- </w:t>
      </w:r>
      <w:r w:rsidRPr="005E14C9" w:rsidR="00AD00E8">
        <w:rPr>
          <w:rFonts w:ascii="Arial" w:hAnsi="Arial" w:cs="Arial"/>
        </w:rPr>
        <w:t>Outcomes Required for Payment</w:t>
      </w:r>
    </w:p>
    <w:p w:rsidRPr="005E14C9" w:rsidR="00242405" w:rsidP="00C11936" w:rsidRDefault="00242405" w14:paraId="4BB7DDFD" w14:textId="7EAFC9EC">
      <w:pPr>
        <w:keepNext/>
        <w:widowControl w:val="0"/>
        <w:spacing w:before="0"/>
        <w:rPr>
          <w:rFonts w:cs="Arial"/>
        </w:rPr>
      </w:pPr>
      <w:r w:rsidRPr="005E14C9">
        <w:rPr>
          <w:rFonts w:cs="Arial"/>
        </w:rPr>
        <w:t xml:space="preserve">The CE Specialist completes tasks and documents </w:t>
      </w:r>
      <w:r w:rsidRPr="005E14C9">
        <w:rPr>
          <w:rFonts w:cs="Arial"/>
          <w:lang w:val="en"/>
        </w:rPr>
        <w:t xml:space="preserve">in descriptive terms all information required by </w:t>
      </w:r>
      <w:r w:rsidRPr="005E14C9">
        <w:rPr>
          <w:rFonts w:cs="Arial"/>
        </w:rPr>
        <w:t xml:space="preserve">customer’s </w:t>
      </w:r>
      <w:r w:rsidRPr="005E14C9" w:rsidR="00860D8C">
        <w:rPr>
          <w:rFonts w:cs="Arial"/>
        </w:rPr>
        <w:t xml:space="preserve">Stage 2- </w:t>
      </w:r>
      <w:r w:rsidRPr="005E14C9">
        <w:rPr>
          <w:rFonts w:cs="Arial"/>
        </w:rPr>
        <w:t>C</w:t>
      </w:r>
      <w:r w:rsidRPr="005E14C9" w:rsidR="00F12CBB">
        <w:rPr>
          <w:rFonts w:cs="Arial"/>
        </w:rPr>
        <w:t>SE</w:t>
      </w:r>
      <w:r w:rsidRPr="005E14C9" w:rsidR="002A3633">
        <w:rPr>
          <w:rFonts w:cs="Arial"/>
        </w:rPr>
        <w:t>-</w:t>
      </w:r>
      <w:r w:rsidRPr="005E14C9" w:rsidR="00184F8D">
        <w:rPr>
          <w:rFonts w:cs="Arial"/>
        </w:rPr>
        <w:t>C</w:t>
      </w:r>
      <w:r w:rsidRPr="005E14C9" w:rsidR="002A3633">
        <w:rPr>
          <w:rFonts w:cs="Arial"/>
        </w:rPr>
        <w:t>E</w:t>
      </w:r>
      <w:r w:rsidRPr="005E14C9" w:rsidR="00F12CBB">
        <w:rPr>
          <w:rFonts w:cs="Arial"/>
        </w:rPr>
        <w:t xml:space="preserve">TS </w:t>
      </w:r>
      <w:r w:rsidRPr="005E14C9">
        <w:rPr>
          <w:rFonts w:cs="Arial"/>
        </w:rPr>
        <w:t>services Staging Record, including evidence</w:t>
      </w:r>
      <w:r w:rsidRPr="005E14C9" w:rsidR="00C7004E">
        <w:rPr>
          <w:rFonts w:cs="Arial"/>
        </w:rPr>
        <w:t xml:space="preserve"> that the </w:t>
      </w:r>
      <w:r w:rsidRPr="005E14C9">
        <w:rPr>
          <w:rFonts w:cs="Arial"/>
        </w:rPr>
        <w:t>CE Specialist conducted C</w:t>
      </w:r>
      <w:r w:rsidRPr="005E14C9" w:rsidR="00F12CBB">
        <w:rPr>
          <w:rFonts w:cs="Arial"/>
        </w:rPr>
        <w:t>S</w:t>
      </w:r>
      <w:r w:rsidRPr="005E14C9" w:rsidR="00D5210F">
        <w:rPr>
          <w:rFonts w:cs="Arial"/>
        </w:rPr>
        <w:t>-C</w:t>
      </w:r>
      <w:r w:rsidRPr="005E14C9">
        <w:rPr>
          <w:rFonts w:cs="Arial"/>
        </w:rPr>
        <w:t>ETS activities based on the customer’s individual needs</w:t>
      </w:r>
      <w:r w:rsidRPr="005E14C9" w:rsidR="00D5210F">
        <w:rPr>
          <w:rFonts w:cs="Arial"/>
        </w:rPr>
        <w:t xml:space="preserve">, </w:t>
      </w:r>
      <w:r w:rsidRPr="005E14C9">
        <w:rPr>
          <w:rFonts w:cs="Arial"/>
        </w:rPr>
        <w:t xml:space="preserve">the needs of the </w:t>
      </w:r>
      <w:r w:rsidRPr="005E14C9" w:rsidR="008A61F0">
        <w:rPr>
          <w:rFonts w:cs="Arial"/>
        </w:rPr>
        <w:t xml:space="preserve">customer’s </w:t>
      </w:r>
      <w:r w:rsidRPr="005E14C9">
        <w:rPr>
          <w:rFonts w:cs="Arial"/>
        </w:rPr>
        <w:t>business</w:t>
      </w:r>
      <w:r w:rsidRPr="005E14C9" w:rsidR="00D5210F">
        <w:rPr>
          <w:rFonts w:cs="Arial"/>
        </w:rPr>
        <w:t xml:space="preserve"> and the CETS Plan.</w:t>
      </w:r>
    </w:p>
    <w:p w:rsidRPr="005E14C9" w:rsidR="00517D7D" w:rsidP="00C11936" w:rsidRDefault="00517D7D" w14:paraId="2E0E8376" w14:textId="6517BC3E">
      <w:pPr>
        <w:keepNext/>
        <w:widowControl w:val="0"/>
        <w:shd w:val="clear" w:color="auto" w:fill="FFFFFF" w:themeFill="background1"/>
        <w:spacing w:before="0"/>
        <w:rPr>
          <w:rFonts w:cs="Arial"/>
        </w:rPr>
      </w:pPr>
      <w:bookmarkStart w:name="_Hlk152063100" w:id="105"/>
      <w:r w:rsidRPr="005E14C9">
        <w:rPr>
          <w:rFonts w:cs="Arial"/>
        </w:rPr>
        <w:t>C</w:t>
      </w:r>
      <w:r w:rsidRPr="005E14C9" w:rsidR="00A54482">
        <w:rPr>
          <w:rFonts w:cs="Arial"/>
        </w:rPr>
        <w:t>S</w:t>
      </w:r>
      <w:r w:rsidRPr="005E14C9">
        <w:rPr>
          <w:rFonts w:cs="Arial"/>
        </w:rPr>
        <w:t>E</w:t>
      </w:r>
      <w:r w:rsidRPr="005E14C9" w:rsidR="00A54482">
        <w:rPr>
          <w:rFonts w:cs="Arial"/>
        </w:rPr>
        <w:t xml:space="preserve"> CETS</w:t>
      </w:r>
      <w:r w:rsidRPr="005E14C9">
        <w:rPr>
          <w:rFonts w:cs="Arial"/>
        </w:rPr>
        <w:t xml:space="preserve"> Service are invoiced monthly (approximately 28 days).</w:t>
      </w:r>
    </w:p>
    <w:bookmarkEnd w:id="105"/>
    <w:p w:rsidRPr="005E14C9" w:rsidR="00242405" w:rsidP="00C11936" w:rsidRDefault="00242405" w14:paraId="67CC2181" w14:textId="77777777">
      <w:pPr>
        <w:keepNext/>
        <w:widowControl w:val="0"/>
        <w:spacing w:before="0"/>
        <w:rPr>
          <w:rFonts w:cs="Arial"/>
        </w:rPr>
      </w:pPr>
      <w:r w:rsidRPr="005E14C9">
        <w:rPr>
          <w:rFonts w:cs="Arial"/>
        </w:rPr>
        <w:t xml:space="preserve">All service delivery must meet the </w:t>
      </w:r>
      <w:hyperlink w:history="1" r:id="rId51">
        <w:r w:rsidRPr="005E14C9">
          <w:rPr>
            <w:rStyle w:val="Hyperlink"/>
            <w:rFonts w:cs="Arial"/>
          </w:rPr>
          <w:t>Griffin-Hammis Associates Fidelity Standards</w:t>
        </w:r>
      </w:hyperlink>
      <w:r w:rsidRPr="005E14C9">
        <w:rPr>
          <w:rFonts w:cs="Arial"/>
        </w:rPr>
        <w:t>.</w:t>
      </w:r>
    </w:p>
    <w:p w:rsidRPr="005E14C9" w:rsidR="000808D9" w:rsidP="00C11936" w:rsidRDefault="000808D9" w14:paraId="2EDF51FA" w14:textId="349889A1">
      <w:pPr>
        <w:keepLines/>
        <w:widowControl w:val="0"/>
        <w:spacing w:before="0"/>
        <w:rPr>
          <w:rFonts w:cs="Arial"/>
        </w:rPr>
      </w:pPr>
      <w:r w:rsidRPr="005E14C9">
        <w:rPr>
          <w:rFonts w:eastAsia="Times New Roman" w:cs="Arial"/>
          <w:lang w:val="en"/>
        </w:rPr>
        <w:t>CE Specialist must obtain the customer</w:t>
      </w:r>
      <w:r w:rsidRPr="005E14C9" w:rsidR="00B52C50">
        <w:rPr>
          <w:rFonts w:eastAsia="Times New Roman" w:cs="Arial"/>
          <w:lang w:val="en"/>
        </w:rPr>
        <w:t>’s</w:t>
      </w:r>
      <w:r w:rsidRPr="005E14C9">
        <w:rPr>
          <w:rFonts w:eastAsia="Times New Roman" w:cs="Arial"/>
          <w:lang w:val="en"/>
        </w:rPr>
        <w:t xml:space="preserve"> signature to verity service delivery</w:t>
      </w:r>
      <w:r w:rsidRPr="005E14C9">
        <w:rPr>
          <w:rFonts w:cs="Arial"/>
        </w:rPr>
        <w:t xml:space="preserve">. </w:t>
      </w:r>
    </w:p>
    <w:p w:rsidRPr="005E14C9" w:rsidR="00242405" w:rsidP="00C11936" w:rsidRDefault="00242405" w14:paraId="0FE4E357" w14:textId="49FBDBF8">
      <w:pPr>
        <w:keepLines/>
        <w:widowControl w:val="0"/>
        <w:spacing w:before="0"/>
        <w:rPr>
          <w:rFonts w:cs="Arial"/>
        </w:rPr>
      </w:pPr>
      <w:r w:rsidRPr="005E14C9">
        <w:rPr>
          <w:rFonts w:cs="Arial"/>
        </w:rPr>
        <w:t>Payment for C</w:t>
      </w:r>
      <w:r w:rsidRPr="005E14C9" w:rsidR="006954F1">
        <w:rPr>
          <w:rFonts w:cs="Arial"/>
        </w:rPr>
        <w:t>SE</w:t>
      </w:r>
      <w:r w:rsidRPr="005E14C9" w:rsidR="00541E92">
        <w:rPr>
          <w:rFonts w:cs="Arial"/>
        </w:rPr>
        <w:t xml:space="preserve"> CETS</w:t>
      </w:r>
      <w:r w:rsidRPr="005E14C9">
        <w:rPr>
          <w:rFonts w:cs="Arial"/>
        </w:rPr>
        <w:t xml:space="preserve"> services is made when the </w:t>
      </w:r>
      <w:r w:rsidRPr="005E14C9" w:rsidR="00554A4B">
        <w:rPr>
          <w:rFonts w:cs="Arial"/>
        </w:rPr>
        <w:t>VR Counselor</w:t>
      </w:r>
      <w:r w:rsidRPr="005E14C9">
        <w:rPr>
          <w:rFonts w:cs="Arial"/>
        </w:rPr>
        <w:t xml:space="preserve"> approves a complete, accurate, signed, and dated:</w:t>
      </w:r>
    </w:p>
    <w:p w:rsidRPr="005E14C9" w:rsidR="00242405" w:rsidP="00C11936" w:rsidRDefault="00242405" w14:paraId="5AF24384" w14:textId="61957084">
      <w:pPr>
        <w:pStyle w:val="ListParagraph"/>
        <w:keepLines/>
        <w:widowControl w:val="0"/>
        <w:numPr>
          <w:ilvl w:val="0"/>
          <w:numId w:val="6"/>
        </w:numPr>
        <w:spacing w:before="0"/>
        <w:rPr>
          <w:rFonts w:cs="Arial"/>
        </w:rPr>
      </w:pPr>
      <w:r w:rsidRPr="005E14C9">
        <w:rPr>
          <w:rFonts w:cs="Arial"/>
        </w:rPr>
        <w:t xml:space="preserve">CE Specialist Activity </w:t>
      </w:r>
      <w:r w:rsidRPr="005E14C9" w:rsidR="00537AEB">
        <w:rPr>
          <w:rFonts w:cs="Arial"/>
        </w:rPr>
        <w:t>Report</w:t>
      </w:r>
      <w:r w:rsidRPr="005E14C9" w:rsidR="00C7004E">
        <w:rPr>
          <w:rFonts w:cs="Arial"/>
        </w:rPr>
        <w:t>;</w:t>
      </w:r>
    </w:p>
    <w:p w:rsidRPr="005E14C9" w:rsidR="00242405" w:rsidP="00C11936" w:rsidRDefault="00242405" w14:paraId="1B1500AA" w14:textId="1C4FD9FC">
      <w:pPr>
        <w:pStyle w:val="ListParagraph"/>
        <w:keepLines/>
        <w:widowControl w:val="0"/>
        <w:numPr>
          <w:ilvl w:val="0"/>
          <w:numId w:val="6"/>
        </w:numPr>
        <w:spacing w:before="0"/>
        <w:rPr>
          <w:rFonts w:cs="Arial"/>
        </w:rPr>
      </w:pPr>
      <w:r w:rsidRPr="005E14C9">
        <w:rPr>
          <w:rFonts w:cs="Arial"/>
        </w:rPr>
        <w:t>C</w:t>
      </w:r>
      <w:r w:rsidRPr="005E14C9" w:rsidR="006954F1">
        <w:rPr>
          <w:rFonts w:cs="Arial"/>
        </w:rPr>
        <w:t>S</w:t>
      </w:r>
      <w:r w:rsidRPr="005E14C9">
        <w:rPr>
          <w:rFonts w:cs="Arial"/>
        </w:rPr>
        <w:t>E</w:t>
      </w:r>
      <w:r w:rsidRPr="005E14C9" w:rsidR="00541E92">
        <w:rPr>
          <w:rFonts w:cs="Arial"/>
        </w:rPr>
        <w:t xml:space="preserve"> CETS</w:t>
      </w:r>
      <w:r w:rsidRPr="005E14C9" w:rsidR="006954F1">
        <w:rPr>
          <w:rFonts w:cs="Arial"/>
        </w:rPr>
        <w:t xml:space="preserve"> </w:t>
      </w:r>
      <w:r w:rsidRPr="005E14C9">
        <w:rPr>
          <w:rFonts w:cs="Arial"/>
        </w:rPr>
        <w:t>service Staging Record; and</w:t>
      </w:r>
    </w:p>
    <w:p w:rsidRPr="005E14C9" w:rsidR="00242405" w:rsidP="00C11936" w:rsidRDefault="00242405" w14:paraId="3126FA8E" w14:textId="0198FAFB">
      <w:pPr>
        <w:pStyle w:val="ListParagraph"/>
        <w:keepLines/>
        <w:widowControl w:val="0"/>
        <w:numPr>
          <w:ilvl w:val="0"/>
          <w:numId w:val="6"/>
        </w:numPr>
        <w:spacing w:before="0"/>
        <w:rPr>
          <w:rFonts w:cs="Arial"/>
        </w:rPr>
      </w:pPr>
      <w:r w:rsidRPr="005E14C9">
        <w:rPr>
          <w:rFonts w:cs="Arial"/>
        </w:rPr>
        <w:t>Invoice.</w:t>
      </w:r>
    </w:p>
    <w:p w:rsidR="00C11936" w:rsidP="00C11936" w:rsidRDefault="00543441" w14:paraId="46E5367E" w14:textId="51C97283">
      <w:pPr>
        <w:pStyle w:val="4thSection"/>
        <w:keepNext w:val="0"/>
        <w:widowControl w:val="0"/>
        <w:spacing w:before="0" w:beforeAutospacing="0" w:after="0"/>
        <w:rPr>
          <w:rFonts w:ascii="Arial" w:hAnsi="Arial" w:cs="Arial"/>
        </w:rPr>
      </w:pPr>
      <w:r>
        <w:rPr>
          <w:rFonts w:ascii="Arial" w:hAnsi="Arial" w:cs="Arial"/>
        </w:rPr>
        <w:t>2.5.2.2.4</w:t>
      </w:r>
      <w:r w:rsidRPr="005E14C9" w:rsidR="00BC097B">
        <w:rPr>
          <w:rFonts w:ascii="Arial" w:hAnsi="Arial" w:cs="Arial"/>
        </w:rPr>
        <w:t xml:space="preserve"> </w:t>
      </w:r>
      <w:r w:rsidRPr="005E14C9" w:rsidR="007B244C">
        <w:rPr>
          <w:rFonts w:ascii="Arial" w:hAnsi="Arial" w:cs="Arial"/>
        </w:rPr>
        <w:t>CETS</w:t>
      </w:r>
      <w:r w:rsidRPr="005E14C9" w:rsidR="00BC097B">
        <w:rPr>
          <w:rFonts w:ascii="Arial" w:hAnsi="Arial" w:cs="Arial"/>
        </w:rPr>
        <w:t xml:space="preserve"> </w:t>
      </w:r>
      <w:r w:rsidR="00C11936">
        <w:rPr>
          <w:rFonts w:ascii="Arial" w:hAnsi="Arial" w:cs="Arial"/>
        </w:rPr>
        <w:t>–</w:t>
      </w:r>
      <w:r w:rsidRPr="005E14C9" w:rsidR="00641A0D">
        <w:rPr>
          <w:rFonts w:ascii="Arial" w:hAnsi="Arial" w:cs="Arial"/>
        </w:rPr>
        <w:t xml:space="preserve"> </w:t>
      </w:r>
      <w:r w:rsidRPr="005E14C9" w:rsidR="00BC097B">
        <w:rPr>
          <w:rFonts w:ascii="Arial" w:hAnsi="Arial" w:cs="Arial"/>
        </w:rPr>
        <w:t>Fees</w:t>
      </w:r>
    </w:p>
    <w:p w:rsidRPr="005E14C9" w:rsidR="00C11936" w:rsidP="00DE44EF" w:rsidRDefault="00C11936" w14:paraId="1F4950B2" w14:textId="3DC080C4">
      <w:pPr>
        <w:keepLines/>
        <w:widowControl w:val="0"/>
        <w:rPr>
          <w:rFonts w:cs="Arial"/>
        </w:rPr>
      </w:pPr>
      <w:r w:rsidRPr="005E14C9">
        <w:rPr>
          <w:rFonts w:cs="Arial"/>
        </w:rPr>
        <w:t xml:space="preserve">Refer to </w:t>
      </w:r>
      <w:hyperlink w:history="1" w:anchor="_2.8.3__Phase">
        <w:r w:rsidR="0068756C">
          <w:rPr>
            <w:rStyle w:val="Hyperlink"/>
            <w:rFonts w:cs="Arial"/>
          </w:rPr>
          <w:t>Section 2.8.3 Phase 3 Consultative Employment and Support Services</w:t>
        </w:r>
      </w:hyperlink>
    </w:p>
    <w:p w:rsidRPr="005E14C9" w:rsidR="00136136" w:rsidP="00770437" w:rsidRDefault="000860B3" w14:paraId="60C99A0F" w14:textId="1C017757">
      <w:pPr>
        <w:pStyle w:val="Heading1"/>
        <w:widowControl w:val="0"/>
        <w:rPr>
          <w:rFonts w:cs="Arial"/>
        </w:rPr>
      </w:pPr>
      <w:bookmarkStart w:name="_2.6._Phase_4" w:id="106"/>
      <w:bookmarkEnd w:id="106"/>
      <w:r>
        <w:rPr>
          <w:rFonts w:cs="Arial"/>
        </w:rPr>
        <w:t>2.6</w:t>
      </w:r>
      <w:r w:rsidRPr="005E14C9" w:rsidR="00136136">
        <w:rPr>
          <w:rFonts w:cs="Arial"/>
        </w:rPr>
        <w:t xml:space="preserve">. </w:t>
      </w:r>
      <w:bookmarkStart w:name="_Hlk152087619" w:id="107"/>
      <w:r w:rsidRPr="005E14C9" w:rsidR="0025104C">
        <w:rPr>
          <w:rFonts w:cs="Arial"/>
        </w:rPr>
        <w:t>Phase 4 - TWC-VR Stability Determination and CE Closure</w:t>
      </w:r>
      <w:r w:rsidR="0025104C">
        <w:rPr>
          <w:rFonts w:cs="Arial"/>
        </w:rPr>
        <w:t>-</w:t>
      </w:r>
      <w:r w:rsidRPr="005E14C9" w:rsidR="00EB13BB">
        <w:rPr>
          <w:rFonts w:cs="Arial"/>
        </w:rPr>
        <w:t xml:space="preserve">Service Delivery Requirements </w:t>
      </w:r>
      <w:bookmarkEnd w:id="107"/>
    </w:p>
    <w:p w:rsidRPr="005E14C9" w:rsidR="00136136" w:rsidP="00770437" w:rsidRDefault="000860B3" w14:paraId="31280F1C" w14:textId="26D236B6">
      <w:pPr>
        <w:pStyle w:val="Heading2"/>
        <w:widowControl w:val="0"/>
        <w:rPr>
          <w:rFonts w:cs="Arial"/>
        </w:rPr>
      </w:pPr>
      <w:bookmarkStart w:name="_8.1_TWC-VR_90" w:id="108"/>
      <w:bookmarkStart w:name="_2.6.1_TWC-VR_Customized" w:id="109"/>
      <w:bookmarkStart w:name="_Hlk165370123" w:id="110"/>
      <w:bookmarkEnd w:id="108"/>
      <w:bookmarkEnd w:id="109"/>
      <w:r>
        <w:rPr>
          <w:rFonts w:cs="Arial"/>
          <w:highlight w:val="lightGray"/>
        </w:rPr>
        <w:t>2.6.1</w:t>
      </w:r>
      <w:r w:rsidRPr="005E14C9" w:rsidR="00136136">
        <w:rPr>
          <w:rFonts w:cs="Arial"/>
          <w:highlight w:val="lightGray"/>
        </w:rPr>
        <w:t xml:space="preserve"> TWC-VR</w:t>
      </w:r>
      <w:r w:rsidRPr="005E14C9" w:rsidR="00223B02">
        <w:rPr>
          <w:rFonts w:cs="Arial"/>
          <w:highlight w:val="lightGray"/>
        </w:rPr>
        <w:t xml:space="preserve"> </w:t>
      </w:r>
      <w:r w:rsidRPr="005E14C9" w:rsidR="00BA1693">
        <w:rPr>
          <w:rFonts w:cs="Arial"/>
          <w:highlight w:val="lightGray"/>
        </w:rPr>
        <w:t>C</w:t>
      </w:r>
      <w:r w:rsidRPr="005E14C9" w:rsidR="007D70D7">
        <w:rPr>
          <w:rFonts w:cs="Arial"/>
          <w:highlight w:val="lightGray"/>
        </w:rPr>
        <w:t xml:space="preserve">ustomized </w:t>
      </w:r>
      <w:r w:rsidRPr="005E14C9" w:rsidR="00BA1693">
        <w:rPr>
          <w:rFonts w:cs="Arial"/>
          <w:highlight w:val="lightGray"/>
        </w:rPr>
        <w:t>W</w:t>
      </w:r>
      <w:r w:rsidRPr="005E14C9" w:rsidR="007D70D7">
        <w:rPr>
          <w:rFonts w:cs="Arial"/>
          <w:highlight w:val="lightGray"/>
        </w:rPr>
        <w:t xml:space="preserve">age </w:t>
      </w:r>
      <w:r w:rsidRPr="005E14C9" w:rsidR="00BA1693">
        <w:rPr>
          <w:rFonts w:cs="Arial"/>
          <w:highlight w:val="lightGray"/>
        </w:rPr>
        <w:t>E</w:t>
      </w:r>
      <w:r w:rsidRPr="005E14C9" w:rsidR="007D70D7">
        <w:rPr>
          <w:rFonts w:cs="Arial"/>
          <w:highlight w:val="lightGray"/>
        </w:rPr>
        <w:t>mployment (CWE)</w:t>
      </w:r>
      <w:r w:rsidRPr="005E14C9" w:rsidR="00BA1693">
        <w:rPr>
          <w:rFonts w:cs="Arial"/>
          <w:highlight w:val="lightGray"/>
        </w:rPr>
        <w:t xml:space="preserve"> </w:t>
      </w:r>
      <w:r w:rsidRPr="005E14C9" w:rsidR="00EA31B3">
        <w:rPr>
          <w:rFonts w:cs="Arial"/>
          <w:highlight w:val="lightGray"/>
        </w:rPr>
        <w:t>Job Stability or C</w:t>
      </w:r>
      <w:r w:rsidRPr="005E14C9" w:rsidR="007D70D7">
        <w:rPr>
          <w:rFonts w:cs="Arial"/>
          <w:highlight w:val="lightGray"/>
        </w:rPr>
        <w:t xml:space="preserve">ustomized </w:t>
      </w:r>
      <w:r w:rsidRPr="005E14C9" w:rsidR="00EA31B3">
        <w:rPr>
          <w:rFonts w:cs="Arial"/>
          <w:highlight w:val="lightGray"/>
        </w:rPr>
        <w:t>S</w:t>
      </w:r>
      <w:r w:rsidRPr="005E14C9" w:rsidR="007D70D7">
        <w:rPr>
          <w:rFonts w:cs="Arial"/>
          <w:highlight w:val="lightGray"/>
        </w:rPr>
        <w:t xml:space="preserve">elf </w:t>
      </w:r>
      <w:r w:rsidRPr="005E14C9" w:rsidR="00EA31B3">
        <w:rPr>
          <w:rFonts w:cs="Arial"/>
          <w:highlight w:val="lightGray"/>
        </w:rPr>
        <w:t>E</w:t>
      </w:r>
      <w:r w:rsidRPr="005E14C9" w:rsidR="007D70D7">
        <w:rPr>
          <w:rFonts w:cs="Arial"/>
          <w:highlight w:val="lightGray"/>
        </w:rPr>
        <w:t>mplo</w:t>
      </w:r>
      <w:r w:rsidRPr="005E14C9" w:rsidR="00937F8E">
        <w:rPr>
          <w:rFonts w:cs="Arial"/>
          <w:highlight w:val="lightGray"/>
        </w:rPr>
        <w:t>yment (CSE)</w:t>
      </w:r>
      <w:r w:rsidRPr="005E14C9" w:rsidR="00EA31B3">
        <w:rPr>
          <w:rFonts w:cs="Arial"/>
          <w:highlight w:val="lightGray"/>
        </w:rPr>
        <w:t xml:space="preserve"> Business Stability</w:t>
      </w:r>
      <w:r w:rsidRPr="005E14C9" w:rsidR="00223B02">
        <w:rPr>
          <w:rFonts w:cs="Arial"/>
          <w:highlight w:val="lightGray"/>
        </w:rPr>
        <w:t xml:space="preserve"> </w:t>
      </w:r>
      <w:r w:rsidRPr="005E14C9" w:rsidR="00136136">
        <w:rPr>
          <w:rFonts w:cs="Arial"/>
          <w:highlight w:val="lightGray"/>
        </w:rPr>
        <w:t>and CE Closure</w:t>
      </w:r>
      <w:r w:rsidRPr="005E14C9" w:rsidR="00136136">
        <w:rPr>
          <w:rFonts w:cs="Arial"/>
        </w:rPr>
        <w:t xml:space="preserve"> </w:t>
      </w:r>
    </w:p>
    <w:p w:rsidRPr="005E14C9" w:rsidR="00136136" w:rsidP="00770437" w:rsidRDefault="001A5F9B" w14:paraId="68D880F5" w14:textId="0CC56E86">
      <w:pPr>
        <w:pStyle w:val="Heading3"/>
        <w:widowControl w:val="0"/>
        <w:rPr>
          <w:rFonts w:cs="Arial"/>
        </w:rPr>
      </w:pPr>
      <w:bookmarkStart w:name="_8.1.1Determination_of_Job" w:id="111"/>
      <w:bookmarkStart w:name="_Hlk152044273" w:id="112"/>
      <w:bookmarkEnd w:id="110"/>
      <w:bookmarkEnd w:id="111"/>
      <w:r>
        <w:rPr>
          <w:rFonts w:cs="Arial"/>
        </w:rPr>
        <w:t>2.6.1.1</w:t>
      </w:r>
      <w:r w:rsidRPr="005E14C9" w:rsidR="0093087B">
        <w:rPr>
          <w:rFonts w:cs="Arial"/>
        </w:rPr>
        <w:t xml:space="preserve"> </w:t>
      </w:r>
      <w:r w:rsidRPr="005E14C9" w:rsidR="00136136">
        <w:rPr>
          <w:rFonts w:cs="Arial"/>
        </w:rPr>
        <w:t xml:space="preserve">Determination of </w:t>
      </w:r>
      <w:bookmarkStart w:name="_Hlk152090054" w:id="113"/>
      <w:r w:rsidRPr="005E14C9" w:rsidR="00BA1693">
        <w:rPr>
          <w:rFonts w:cs="Arial"/>
        </w:rPr>
        <w:t>C</w:t>
      </w:r>
      <w:r w:rsidRPr="005E14C9" w:rsidR="00371129">
        <w:rPr>
          <w:rFonts w:cs="Arial"/>
        </w:rPr>
        <w:t xml:space="preserve">ustomized </w:t>
      </w:r>
      <w:r w:rsidRPr="005E14C9" w:rsidR="00BA1693">
        <w:rPr>
          <w:rFonts w:cs="Arial"/>
        </w:rPr>
        <w:t>W</w:t>
      </w:r>
      <w:r w:rsidRPr="005E14C9" w:rsidR="00371129">
        <w:rPr>
          <w:rFonts w:cs="Arial"/>
        </w:rPr>
        <w:t xml:space="preserve">age </w:t>
      </w:r>
      <w:r w:rsidRPr="005E14C9" w:rsidR="00BA1693">
        <w:rPr>
          <w:rFonts w:cs="Arial"/>
        </w:rPr>
        <w:t>E</w:t>
      </w:r>
      <w:r w:rsidRPr="005E14C9" w:rsidR="00371129">
        <w:rPr>
          <w:rFonts w:cs="Arial"/>
        </w:rPr>
        <w:t>mployment (CWE)</w:t>
      </w:r>
      <w:r w:rsidRPr="005E14C9" w:rsidR="00BA1693">
        <w:rPr>
          <w:rFonts w:cs="Arial"/>
        </w:rPr>
        <w:t xml:space="preserve"> </w:t>
      </w:r>
      <w:r w:rsidRPr="005E14C9" w:rsidR="00136136">
        <w:rPr>
          <w:rFonts w:cs="Arial"/>
        </w:rPr>
        <w:t>Job</w:t>
      </w:r>
      <w:r w:rsidRPr="005E14C9" w:rsidR="00BA1693">
        <w:rPr>
          <w:rFonts w:cs="Arial"/>
        </w:rPr>
        <w:t xml:space="preserve"> Stability</w:t>
      </w:r>
      <w:r w:rsidRPr="005E14C9" w:rsidR="00136136">
        <w:rPr>
          <w:rFonts w:cs="Arial"/>
        </w:rPr>
        <w:t xml:space="preserve"> or</w:t>
      </w:r>
      <w:r w:rsidRPr="005E14C9" w:rsidR="00BA1693">
        <w:rPr>
          <w:rFonts w:cs="Arial"/>
        </w:rPr>
        <w:t xml:space="preserve"> C</w:t>
      </w:r>
      <w:r w:rsidRPr="005E14C9" w:rsidR="00371129">
        <w:rPr>
          <w:rFonts w:cs="Arial"/>
        </w:rPr>
        <w:t xml:space="preserve">ustomized </w:t>
      </w:r>
      <w:r w:rsidRPr="005E14C9" w:rsidR="00BA1693">
        <w:rPr>
          <w:rFonts w:cs="Arial"/>
        </w:rPr>
        <w:t>S</w:t>
      </w:r>
      <w:r w:rsidRPr="005E14C9" w:rsidR="00371129">
        <w:rPr>
          <w:rFonts w:cs="Arial"/>
        </w:rPr>
        <w:t xml:space="preserve">elf </w:t>
      </w:r>
      <w:r w:rsidRPr="005E14C9" w:rsidR="00BA1693">
        <w:rPr>
          <w:rFonts w:cs="Arial"/>
        </w:rPr>
        <w:t>E</w:t>
      </w:r>
      <w:r w:rsidRPr="005E14C9" w:rsidR="00371129">
        <w:rPr>
          <w:rFonts w:cs="Arial"/>
        </w:rPr>
        <w:t>mployment (CSE)</w:t>
      </w:r>
      <w:r w:rsidRPr="005E14C9" w:rsidR="00136136">
        <w:rPr>
          <w:rFonts w:cs="Arial"/>
        </w:rPr>
        <w:t xml:space="preserve"> Business Stability</w:t>
      </w:r>
      <w:bookmarkEnd w:id="113"/>
    </w:p>
    <w:bookmarkEnd w:id="112"/>
    <w:p w:rsidRPr="005E14C9" w:rsidR="00136136" w:rsidP="00554A4B" w:rsidRDefault="001A5F9B" w14:paraId="54D82466" w14:textId="695EBD17">
      <w:pPr>
        <w:pStyle w:val="4thSection"/>
        <w:keepLines w:val="0"/>
        <w:widowControl w:val="0"/>
        <w:rPr>
          <w:rFonts w:ascii="Arial" w:hAnsi="Arial" w:cs="Arial"/>
        </w:rPr>
      </w:pPr>
      <w:r>
        <w:rPr>
          <w:rFonts w:ascii="Arial" w:hAnsi="Arial" w:cs="Arial"/>
        </w:rPr>
        <w:t>2.6.1.1.1</w:t>
      </w:r>
      <w:r w:rsidRPr="005E14C9" w:rsidR="00136136">
        <w:rPr>
          <w:rFonts w:ascii="Arial" w:hAnsi="Arial" w:cs="Arial"/>
        </w:rPr>
        <w:t xml:space="preserve"> Determination of </w:t>
      </w:r>
      <w:r w:rsidRPr="005E14C9" w:rsidR="00BA1693">
        <w:rPr>
          <w:rFonts w:ascii="Arial" w:hAnsi="Arial" w:cs="Arial"/>
        </w:rPr>
        <w:t xml:space="preserve">CWE Job Stability or CSE Business Stability </w:t>
      </w:r>
      <w:r w:rsidRPr="005E14C9" w:rsidR="003E6E46">
        <w:rPr>
          <w:rFonts w:ascii="Arial" w:hAnsi="Arial" w:cs="Arial"/>
        </w:rPr>
        <w:t xml:space="preserve">- </w:t>
      </w:r>
      <w:r w:rsidRPr="005E14C9" w:rsidR="00136136">
        <w:rPr>
          <w:rFonts w:ascii="Arial" w:hAnsi="Arial" w:cs="Arial"/>
        </w:rPr>
        <w:t>Service Definition</w:t>
      </w:r>
    </w:p>
    <w:p w:rsidRPr="005E14C9" w:rsidR="00136136" w:rsidP="00554A4B" w:rsidRDefault="00136136" w14:paraId="02F93E64" w14:textId="41969C82">
      <w:pPr>
        <w:keepNext/>
        <w:widowControl w:val="0"/>
        <w:rPr>
          <w:rFonts w:cs="Arial"/>
        </w:rPr>
      </w:pPr>
      <w:r w:rsidRPr="005E14C9">
        <w:rPr>
          <w:rFonts w:cs="Arial"/>
        </w:rPr>
        <w:t>CE Specialist arrange</w:t>
      </w:r>
      <w:r w:rsidRPr="005E14C9" w:rsidR="00FC099F">
        <w:rPr>
          <w:rFonts w:cs="Arial"/>
        </w:rPr>
        <w:t>s</w:t>
      </w:r>
      <w:r w:rsidRPr="005E14C9">
        <w:rPr>
          <w:rFonts w:cs="Arial"/>
        </w:rPr>
        <w:t xml:space="preserve"> and coordinate</w:t>
      </w:r>
      <w:r w:rsidRPr="005E14C9" w:rsidR="00FC099F">
        <w:rPr>
          <w:rFonts w:cs="Arial"/>
        </w:rPr>
        <w:t>s</w:t>
      </w:r>
      <w:r w:rsidRPr="005E14C9">
        <w:rPr>
          <w:rFonts w:cs="Arial"/>
        </w:rPr>
        <w:t xml:space="preserve"> a </w:t>
      </w:r>
      <w:r w:rsidRPr="005E14C9" w:rsidR="00E02457">
        <w:rPr>
          <w:rFonts w:cs="Arial"/>
        </w:rPr>
        <w:t>Stability M</w:t>
      </w:r>
      <w:r w:rsidRPr="005E14C9">
        <w:rPr>
          <w:rFonts w:cs="Arial"/>
        </w:rPr>
        <w:t xml:space="preserve">eeting to review the customer’s case for either </w:t>
      </w:r>
      <w:bookmarkStart w:name="_Hlk152085984" w:id="114"/>
      <w:r w:rsidRPr="005E14C9" w:rsidR="00D67727">
        <w:rPr>
          <w:rFonts w:cs="Arial"/>
        </w:rPr>
        <w:fldChar w:fldCharType="begin"/>
      </w:r>
      <w:r w:rsidR="004919C9">
        <w:rPr>
          <w:rFonts w:cs="Arial"/>
        </w:rPr>
        <w:instrText>HYPERLINK  \l "_Customized_Wage_Employment"</w:instrText>
      </w:r>
      <w:r w:rsidRPr="005E14C9" w:rsidR="00D67727">
        <w:rPr>
          <w:rFonts w:cs="Arial"/>
        </w:rPr>
      </w:r>
      <w:r w:rsidRPr="005E14C9" w:rsidR="00D67727">
        <w:rPr>
          <w:rFonts w:cs="Arial"/>
        </w:rPr>
        <w:fldChar w:fldCharType="separate"/>
      </w:r>
      <w:r w:rsidRPr="005E14C9" w:rsidR="00D67727">
        <w:rPr>
          <w:rStyle w:val="Hyperlink"/>
          <w:rFonts w:cs="Arial"/>
        </w:rPr>
        <w:t xml:space="preserve">CWE </w:t>
      </w:r>
      <w:r w:rsidRPr="005E14C9">
        <w:rPr>
          <w:rStyle w:val="Hyperlink"/>
          <w:rFonts w:cs="Arial"/>
        </w:rPr>
        <w:t>Job</w:t>
      </w:r>
      <w:r w:rsidRPr="005E14C9" w:rsidR="00D67727">
        <w:rPr>
          <w:rStyle w:val="Hyperlink"/>
          <w:rFonts w:cs="Arial"/>
        </w:rPr>
        <w:t xml:space="preserve"> Stability</w:t>
      </w:r>
      <w:r w:rsidRPr="005E14C9" w:rsidR="00D67727">
        <w:rPr>
          <w:rFonts w:cs="Arial"/>
        </w:rPr>
        <w:fldChar w:fldCharType="end"/>
      </w:r>
      <w:r w:rsidRPr="005E14C9">
        <w:rPr>
          <w:rFonts w:cs="Arial"/>
        </w:rPr>
        <w:t xml:space="preserve"> or </w:t>
      </w:r>
      <w:hyperlink w:history="1" w:anchor="_Customized_Self-Employment_(CSE)">
        <w:r w:rsidRPr="007E08C5" w:rsidR="00D67727">
          <w:rPr>
            <w:rStyle w:val="Hyperlink"/>
            <w:rFonts w:cs="Arial"/>
          </w:rPr>
          <w:t xml:space="preserve">CSE </w:t>
        </w:r>
        <w:r w:rsidRPr="007E08C5">
          <w:rPr>
            <w:rStyle w:val="Hyperlink"/>
            <w:rFonts w:cs="Arial"/>
          </w:rPr>
          <w:t>Business Stability</w:t>
        </w:r>
        <w:bookmarkEnd w:id="114"/>
      </w:hyperlink>
      <w:r w:rsidRPr="005E14C9">
        <w:rPr>
          <w:rFonts w:cs="Arial"/>
        </w:rPr>
        <w:t xml:space="preserve"> with the </w:t>
      </w:r>
      <w:r w:rsidRPr="005E14C9" w:rsidR="00B5695C">
        <w:rPr>
          <w:rFonts w:cs="Arial"/>
        </w:rPr>
        <w:t xml:space="preserve">customer, </w:t>
      </w:r>
      <w:r w:rsidRPr="005E14C9" w:rsidR="00554A4B">
        <w:rPr>
          <w:rFonts w:cs="Arial"/>
        </w:rPr>
        <w:t>VR Counselor</w:t>
      </w:r>
      <w:r w:rsidRPr="005E14C9">
        <w:rPr>
          <w:rFonts w:cs="Arial"/>
        </w:rPr>
        <w:t>, and the customer’s circle of support, when applicable.</w:t>
      </w:r>
    </w:p>
    <w:p w:rsidRPr="005E14C9" w:rsidR="00136136" w:rsidP="008421ED" w:rsidRDefault="00136136" w14:paraId="5C7CA15A" w14:textId="1F7F7B81">
      <w:pPr>
        <w:keepLines/>
        <w:widowControl w:val="0"/>
        <w:rPr>
          <w:rFonts w:cs="Arial"/>
        </w:rPr>
      </w:pPr>
      <w:r w:rsidRPr="005E14C9">
        <w:rPr>
          <w:rFonts w:cs="Arial"/>
        </w:rPr>
        <w:t xml:space="preserve">The VR Counselor will make the final determination if the customer’s employment has achieved </w:t>
      </w:r>
      <w:r w:rsidRPr="005E14C9" w:rsidR="00FE40E5">
        <w:rPr>
          <w:rFonts w:cs="Arial"/>
        </w:rPr>
        <w:t>either</w:t>
      </w:r>
      <w:r w:rsidRPr="005E14C9" w:rsidR="00AA14D1">
        <w:rPr>
          <w:rFonts w:cs="Arial"/>
        </w:rPr>
        <w:t xml:space="preserve"> </w:t>
      </w:r>
      <w:hyperlink w:history="1" w:anchor="_Customized_Wage_Employment">
        <w:r w:rsidRPr="005E14C9" w:rsidR="00AA14D1">
          <w:rPr>
            <w:rStyle w:val="Hyperlink"/>
            <w:rFonts w:cs="Arial"/>
          </w:rPr>
          <w:t>CWE Job Stability</w:t>
        </w:r>
      </w:hyperlink>
      <w:r w:rsidRPr="005E14C9" w:rsidR="00AA14D1">
        <w:rPr>
          <w:rFonts w:cs="Arial"/>
        </w:rPr>
        <w:t xml:space="preserve"> or </w:t>
      </w:r>
      <w:hyperlink w:history="1" w:anchor="_Customized_Self-Employment_(CSE)">
        <w:r w:rsidRPr="007E08C5" w:rsidR="00AA14D1">
          <w:rPr>
            <w:rStyle w:val="Hyperlink"/>
            <w:rFonts w:cs="Arial"/>
          </w:rPr>
          <w:t>CSE Business Stability</w:t>
        </w:r>
        <w:r w:rsidRPr="007E08C5" w:rsidR="00FE40E5">
          <w:rPr>
            <w:rStyle w:val="Hyperlink"/>
            <w:rFonts w:cs="Arial"/>
          </w:rPr>
          <w:t xml:space="preserve"> </w:t>
        </w:r>
        <w:r w:rsidRPr="007E08C5">
          <w:rPr>
            <w:rStyle w:val="Hyperlink"/>
            <w:rFonts w:cs="Arial"/>
          </w:rPr>
          <w:t xml:space="preserve">. </w:t>
        </w:r>
      </w:hyperlink>
      <w:r w:rsidRPr="005E14C9">
        <w:rPr>
          <w:rFonts w:cs="Arial"/>
        </w:rPr>
        <w:t xml:space="preserve"> </w:t>
      </w:r>
    </w:p>
    <w:p w:rsidRPr="005E14C9" w:rsidR="00136136" w:rsidP="008421ED" w:rsidRDefault="001A5F9B" w14:paraId="1D6D1217" w14:textId="1C6344CF">
      <w:pPr>
        <w:pStyle w:val="4thSection"/>
        <w:widowControl w:val="0"/>
        <w:rPr>
          <w:rFonts w:ascii="Arial" w:hAnsi="Arial" w:cs="Arial"/>
        </w:rPr>
      </w:pPr>
      <w:r>
        <w:rPr>
          <w:rFonts w:ascii="Arial" w:hAnsi="Arial" w:cs="Arial"/>
        </w:rPr>
        <w:t>2.6.1.1.2</w:t>
      </w:r>
      <w:r w:rsidRPr="005E14C9" w:rsidR="00136136">
        <w:rPr>
          <w:rFonts w:ascii="Arial" w:hAnsi="Arial" w:cs="Arial"/>
        </w:rPr>
        <w:t xml:space="preserve"> Determination of </w:t>
      </w:r>
      <w:r w:rsidRPr="005E14C9" w:rsidR="00BA1693">
        <w:rPr>
          <w:rFonts w:ascii="Arial" w:hAnsi="Arial" w:cs="Arial"/>
        </w:rPr>
        <w:t>CWE Job Stability or CSE Business Stability</w:t>
      </w:r>
      <w:r w:rsidRPr="005E14C9" w:rsidR="003E6E46">
        <w:rPr>
          <w:rFonts w:ascii="Arial" w:hAnsi="Arial" w:cs="Arial"/>
        </w:rPr>
        <w:t xml:space="preserve"> -</w:t>
      </w:r>
      <w:r w:rsidRPr="005E14C9" w:rsidR="00BA1693">
        <w:rPr>
          <w:rFonts w:ascii="Arial" w:hAnsi="Arial" w:cs="Arial"/>
        </w:rPr>
        <w:t xml:space="preserve"> </w:t>
      </w:r>
      <w:r w:rsidRPr="005E14C9" w:rsidR="00136136">
        <w:rPr>
          <w:rFonts w:ascii="Arial" w:hAnsi="Arial" w:cs="Arial"/>
        </w:rPr>
        <w:t>Process and Procedures</w:t>
      </w:r>
    </w:p>
    <w:p w:rsidRPr="005E14C9" w:rsidR="00136136" w:rsidP="00554A4B" w:rsidRDefault="00136136" w14:paraId="7C5BB24D" w14:textId="515EFC90">
      <w:pPr>
        <w:keepNext/>
        <w:widowControl w:val="0"/>
        <w:rPr>
          <w:rFonts w:cs="Arial"/>
        </w:rPr>
      </w:pPr>
      <w:r w:rsidRPr="005E14C9">
        <w:rPr>
          <w:rFonts w:cs="Arial"/>
        </w:rPr>
        <w:t xml:space="preserve">CE Specialist receives a service authorization for </w:t>
      </w:r>
      <w:r w:rsidRPr="005E14C9" w:rsidR="00410BD0">
        <w:rPr>
          <w:rFonts w:cs="Arial"/>
        </w:rPr>
        <w:t>CWE Job Stability or CSE Business Stability Determination</w:t>
      </w:r>
      <w:r w:rsidRPr="005E14C9">
        <w:rPr>
          <w:rFonts w:cs="Arial"/>
        </w:rPr>
        <w:t>.</w:t>
      </w:r>
    </w:p>
    <w:p w:rsidRPr="005E14C9" w:rsidR="00136136" w:rsidP="00554A4B" w:rsidRDefault="00136136" w14:paraId="64D42BC8" w14:textId="5CDE15D8">
      <w:pPr>
        <w:keepNext/>
        <w:widowControl w:val="0"/>
        <w:rPr>
          <w:rFonts w:cs="Arial"/>
        </w:rPr>
      </w:pPr>
      <w:r w:rsidRPr="005E14C9">
        <w:rPr>
          <w:rFonts w:cs="Arial"/>
        </w:rPr>
        <w:t>CE Specialist arrange</w:t>
      </w:r>
      <w:r w:rsidRPr="005E14C9" w:rsidR="00AA14D1">
        <w:rPr>
          <w:rFonts w:cs="Arial"/>
        </w:rPr>
        <w:t>s</w:t>
      </w:r>
      <w:r w:rsidRPr="005E14C9">
        <w:rPr>
          <w:rFonts w:cs="Arial"/>
        </w:rPr>
        <w:t xml:space="preserve"> and coordinate</w:t>
      </w:r>
      <w:r w:rsidRPr="005E14C9" w:rsidR="00AA14D1">
        <w:rPr>
          <w:rFonts w:cs="Arial"/>
        </w:rPr>
        <w:t>s</w:t>
      </w:r>
      <w:r w:rsidRPr="005E14C9">
        <w:rPr>
          <w:rFonts w:cs="Arial"/>
        </w:rPr>
        <w:t xml:space="preserve"> a</w:t>
      </w:r>
      <w:r w:rsidRPr="005E14C9" w:rsidR="00131E8D">
        <w:rPr>
          <w:rFonts w:cs="Arial"/>
        </w:rPr>
        <w:t xml:space="preserve"> Stability</w:t>
      </w:r>
      <w:r w:rsidRPr="005E14C9">
        <w:rPr>
          <w:rFonts w:cs="Arial"/>
        </w:rPr>
        <w:t xml:space="preserve"> </w:t>
      </w:r>
      <w:r w:rsidRPr="005E14C9" w:rsidR="00131E8D">
        <w:rPr>
          <w:rFonts w:cs="Arial"/>
        </w:rPr>
        <w:t>M</w:t>
      </w:r>
      <w:r w:rsidRPr="005E14C9">
        <w:rPr>
          <w:rFonts w:cs="Arial"/>
        </w:rPr>
        <w:t>eeting</w:t>
      </w:r>
      <w:r w:rsidR="003A20D2">
        <w:rPr>
          <w:rFonts w:cs="Arial"/>
        </w:rPr>
        <w:t xml:space="preserve"> with </w:t>
      </w:r>
      <w:r w:rsidRPr="005E14C9" w:rsidR="007B05CF">
        <w:rPr>
          <w:rFonts w:cs="Arial"/>
        </w:rPr>
        <w:t xml:space="preserve">the customer, VR Counselor, and the </w:t>
      </w:r>
      <w:hyperlink w:history="1" w:anchor="_CE_Team">
        <w:r w:rsidRPr="0097549C" w:rsidR="007B05CF">
          <w:rPr>
            <w:rStyle w:val="Hyperlink"/>
            <w:rFonts w:cs="Arial"/>
          </w:rPr>
          <w:t>CE Team</w:t>
        </w:r>
      </w:hyperlink>
      <w:r w:rsidR="007B05CF">
        <w:rPr>
          <w:rFonts w:cs="Arial"/>
        </w:rPr>
        <w:t xml:space="preserve"> and/or </w:t>
      </w:r>
      <w:r w:rsidRPr="005E14C9" w:rsidR="007B05CF">
        <w:rPr>
          <w:rFonts w:cs="Arial"/>
        </w:rPr>
        <w:t>customer’s circle of support, when applicable</w:t>
      </w:r>
      <w:r w:rsidR="007B05CF">
        <w:rPr>
          <w:rFonts w:cs="Arial"/>
        </w:rPr>
        <w:t>.</w:t>
      </w:r>
    </w:p>
    <w:p w:rsidRPr="005E14C9" w:rsidR="00136136" w:rsidP="0096723C" w:rsidRDefault="00136136" w14:paraId="3AA08294" w14:textId="4CEE857A">
      <w:pPr>
        <w:rPr>
          <w:rFonts w:cs="Arial"/>
        </w:rPr>
      </w:pPr>
      <w:r w:rsidRPr="005E14C9">
        <w:rPr>
          <w:rFonts w:cs="Arial"/>
        </w:rPr>
        <w:t xml:space="preserve">The </w:t>
      </w:r>
      <w:r w:rsidRPr="005E14C9" w:rsidR="0077180A">
        <w:rPr>
          <w:rFonts w:cs="Arial"/>
        </w:rPr>
        <w:t>Stability</w:t>
      </w:r>
      <w:r w:rsidRPr="005E14C9" w:rsidR="00131E8D">
        <w:rPr>
          <w:rFonts w:cs="Arial"/>
        </w:rPr>
        <w:t xml:space="preserve"> </w:t>
      </w:r>
      <w:r w:rsidRPr="005E14C9" w:rsidR="0077180A">
        <w:rPr>
          <w:rFonts w:cs="Arial"/>
        </w:rPr>
        <w:t>M</w:t>
      </w:r>
      <w:r w:rsidRPr="005E14C9">
        <w:rPr>
          <w:rFonts w:cs="Arial"/>
        </w:rPr>
        <w:t xml:space="preserve">eeting is conducted to discuss the customer’s employment or </w:t>
      </w:r>
      <w:r w:rsidRPr="005E14C9" w:rsidR="00FE40E5">
        <w:rPr>
          <w:rFonts w:cs="Arial"/>
        </w:rPr>
        <w:t>b</w:t>
      </w:r>
      <w:r w:rsidRPr="005E14C9">
        <w:rPr>
          <w:rFonts w:cs="Arial"/>
        </w:rPr>
        <w:t xml:space="preserve">usiness </w:t>
      </w:r>
      <w:r w:rsidRPr="005E14C9" w:rsidR="00FE40E5">
        <w:rPr>
          <w:rFonts w:cs="Arial"/>
        </w:rPr>
        <w:t>o</w:t>
      </w:r>
      <w:r w:rsidRPr="005E14C9">
        <w:rPr>
          <w:rFonts w:cs="Arial"/>
        </w:rPr>
        <w:t xml:space="preserve">wnership circumstances, so the VR Counselor has the </w:t>
      </w:r>
      <w:r w:rsidRPr="005E14C9" w:rsidR="0006268C">
        <w:rPr>
          <w:rFonts w:cs="Arial"/>
        </w:rPr>
        <w:t>required</w:t>
      </w:r>
      <w:r w:rsidRPr="005E14C9">
        <w:rPr>
          <w:rFonts w:cs="Arial"/>
        </w:rPr>
        <w:t xml:space="preserve"> information to determine if the customer’s employment is</w:t>
      </w:r>
      <w:r w:rsidRPr="005E14C9" w:rsidR="00A762B6">
        <w:rPr>
          <w:rFonts w:cs="Arial"/>
        </w:rPr>
        <w:t xml:space="preserve"> stable</w:t>
      </w:r>
      <w:r w:rsidRPr="005E14C9">
        <w:rPr>
          <w:rFonts w:cs="Arial"/>
        </w:rPr>
        <w:t>.</w:t>
      </w:r>
    </w:p>
    <w:p w:rsidRPr="005E14C9" w:rsidR="00136136" w:rsidP="0096723C" w:rsidRDefault="00136136" w14:paraId="3ABE4953" w14:textId="3EB9C1AA">
      <w:pPr>
        <w:rPr>
          <w:rFonts w:cs="Arial"/>
        </w:rPr>
      </w:pPr>
      <w:r w:rsidRPr="005E14C9">
        <w:rPr>
          <w:rFonts w:cs="Arial"/>
        </w:rPr>
        <w:t xml:space="preserve">If the customer is considered </w:t>
      </w:r>
      <w:hyperlink w:history="1" w:anchor="_Customized_Wage_Employment">
        <w:r w:rsidRPr="005E14C9" w:rsidR="00984C6E">
          <w:rPr>
            <w:rStyle w:val="Hyperlink"/>
            <w:rFonts w:cs="Arial"/>
          </w:rPr>
          <w:t>CWE Job Stability</w:t>
        </w:r>
      </w:hyperlink>
      <w:r w:rsidRPr="005E14C9" w:rsidR="00984C6E">
        <w:rPr>
          <w:rFonts w:cs="Arial"/>
        </w:rPr>
        <w:t xml:space="preserve"> or </w:t>
      </w:r>
      <w:hyperlink w:history="1" w:anchor="_Customized_Self-Employment_(CSE)">
        <w:r w:rsidRPr="005E14C9" w:rsidR="00984C6E">
          <w:rPr>
            <w:rStyle w:val="Hyperlink"/>
            <w:rFonts w:cs="Arial"/>
          </w:rPr>
          <w:t>CSE Business Stability</w:t>
        </w:r>
      </w:hyperlink>
      <w:r w:rsidRPr="005E14C9" w:rsidR="00984C6E">
        <w:rPr>
          <w:rFonts w:cs="Arial"/>
        </w:rPr>
        <w:t>,</w:t>
      </w:r>
      <w:r w:rsidRPr="005E14C9">
        <w:rPr>
          <w:rFonts w:cs="Arial"/>
        </w:rPr>
        <w:t xml:space="preserve"> the case will move into 90</w:t>
      </w:r>
      <w:r w:rsidRPr="005E14C9" w:rsidR="00205643">
        <w:rPr>
          <w:rFonts w:cs="Arial"/>
        </w:rPr>
        <w:t>-</w:t>
      </w:r>
      <w:r w:rsidRPr="005E14C9">
        <w:rPr>
          <w:rFonts w:cs="Arial"/>
        </w:rPr>
        <w:t>day phase of Job or Business Stability so the case can meet the requirements for case closure.</w:t>
      </w:r>
    </w:p>
    <w:p w:rsidRPr="005E14C9" w:rsidR="00136136" w:rsidP="00CA5F0E" w:rsidRDefault="00136136" w14:paraId="310FBBA9" w14:textId="2FA95182">
      <w:pPr>
        <w:keepLines/>
        <w:widowControl w:val="0"/>
        <w:rPr>
          <w:rFonts w:cs="Arial"/>
        </w:rPr>
      </w:pPr>
      <w:r w:rsidRPr="005E14C9">
        <w:rPr>
          <w:rFonts w:cs="Arial"/>
        </w:rPr>
        <w:t>If the customer is considered not stable, the case will continue to CETS Services until the customer</w:t>
      </w:r>
      <w:r w:rsidRPr="005E14C9" w:rsidR="00B52C50">
        <w:rPr>
          <w:rFonts w:cs="Arial"/>
        </w:rPr>
        <w:t>’s</w:t>
      </w:r>
      <w:r w:rsidRPr="005E14C9">
        <w:rPr>
          <w:rFonts w:cs="Arial"/>
        </w:rPr>
        <w:t xml:space="preserve"> case is determine</w:t>
      </w:r>
      <w:r w:rsidRPr="005E14C9" w:rsidR="0093087B">
        <w:rPr>
          <w:rFonts w:cs="Arial"/>
        </w:rPr>
        <w:t>d</w:t>
      </w:r>
      <w:r w:rsidRPr="005E14C9">
        <w:rPr>
          <w:rFonts w:cs="Arial"/>
        </w:rPr>
        <w:t xml:space="preserve"> either </w:t>
      </w:r>
      <w:hyperlink w:history="1" w:anchor="_Customized_Wage_Employment">
        <w:r w:rsidRPr="005E14C9" w:rsidR="00984C6E">
          <w:rPr>
            <w:rStyle w:val="Hyperlink"/>
            <w:rFonts w:cs="Arial"/>
          </w:rPr>
          <w:t>CWE Job Stability</w:t>
        </w:r>
      </w:hyperlink>
      <w:r w:rsidRPr="005E14C9" w:rsidR="00984C6E">
        <w:rPr>
          <w:rFonts w:cs="Arial"/>
        </w:rPr>
        <w:t xml:space="preserve"> or </w:t>
      </w:r>
      <w:hyperlink w:history="1" w:anchor="_Customized_Self-Employment_(CSE)">
        <w:r w:rsidRPr="005E14C9" w:rsidR="00984C6E">
          <w:rPr>
            <w:rStyle w:val="Hyperlink"/>
            <w:rFonts w:cs="Arial"/>
          </w:rPr>
          <w:t>CSE Business Stability</w:t>
        </w:r>
      </w:hyperlink>
      <w:r w:rsidRPr="005E14C9">
        <w:rPr>
          <w:rFonts w:cs="Arial"/>
        </w:rPr>
        <w:t xml:space="preserve"> or the customer’s circumstances require a change in the IPE. </w:t>
      </w:r>
    </w:p>
    <w:p w:rsidRPr="005E14C9" w:rsidR="00307DC7" w:rsidP="00CA5F0E" w:rsidRDefault="00307DC7" w14:paraId="42ACDDA2" w14:textId="75691335">
      <w:pPr>
        <w:keepLines/>
        <w:widowControl w:val="0"/>
        <w:rPr>
          <w:rFonts w:cs="Arial"/>
        </w:rPr>
      </w:pPr>
      <w:r w:rsidRPr="005E14C9">
        <w:rPr>
          <w:rFonts w:cs="Arial"/>
        </w:rPr>
        <w:t>CE Specialist invoices for the time to coordinate and attend the meeting.</w:t>
      </w:r>
    </w:p>
    <w:p w:rsidRPr="005E14C9" w:rsidR="00136136" w:rsidP="00CA5F0E" w:rsidRDefault="009C5DAF" w14:paraId="439F1950" w14:textId="57B47CEA">
      <w:pPr>
        <w:pStyle w:val="4thSection"/>
        <w:widowControl w:val="0"/>
        <w:rPr>
          <w:rFonts w:ascii="Arial" w:hAnsi="Arial" w:cs="Arial"/>
        </w:rPr>
      </w:pPr>
      <w:r>
        <w:rPr>
          <w:rFonts w:ascii="Arial" w:hAnsi="Arial" w:cs="Arial"/>
        </w:rPr>
        <w:t>2.6.1.1.3</w:t>
      </w:r>
      <w:r w:rsidRPr="005E14C9" w:rsidR="00136136">
        <w:rPr>
          <w:rFonts w:ascii="Arial" w:hAnsi="Arial" w:cs="Arial"/>
        </w:rPr>
        <w:t xml:space="preserve"> Determination of </w:t>
      </w:r>
      <w:r w:rsidRPr="005E14C9" w:rsidR="00BA1693">
        <w:rPr>
          <w:rFonts w:ascii="Arial" w:hAnsi="Arial" w:cs="Arial"/>
        </w:rPr>
        <w:t>CWE Job Stability or CSE Business Stability</w:t>
      </w:r>
      <w:r w:rsidRPr="005E14C9" w:rsidR="003E6E46">
        <w:rPr>
          <w:rFonts w:ascii="Arial" w:hAnsi="Arial" w:cs="Arial"/>
        </w:rPr>
        <w:t>-</w:t>
      </w:r>
      <w:r w:rsidRPr="005E14C9" w:rsidR="00BA1693">
        <w:rPr>
          <w:rFonts w:ascii="Arial" w:hAnsi="Arial" w:cs="Arial"/>
        </w:rPr>
        <w:t xml:space="preserve"> </w:t>
      </w:r>
      <w:r w:rsidRPr="005E14C9" w:rsidR="00136136">
        <w:rPr>
          <w:rFonts w:ascii="Arial" w:hAnsi="Arial" w:cs="Arial"/>
        </w:rPr>
        <w:t>Outcomes Required for Payment</w:t>
      </w:r>
    </w:p>
    <w:p w:rsidRPr="005E14C9" w:rsidR="00136136" w:rsidP="00CA5F0E" w:rsidRDefault="00136136" w14:paraId="499AE083" w14:textId="1FF032FE">
      <w:pPr>
        <w:keepNext/>
        <w:widowControl w:val="0"/>
        <w:rPr>
          <w:rFonts w:cs="Arial"/>
        </w:rPr>
      </w:pPr>
      <w:r w:rsidRPr="005E14C9">
        <w:rPr>
          <w:rFonts w:cs="Arial"/>
        </w:rPr>
        <w:t xml:space="preserve">The CE </w:t>
      </w:r>
      <w:r w:rsidRPr="005E14C9" w:rsidR="00BB1074">
        <w:rPr>
          <w:rFonts w:cs="Arial"/>
        </w:rPr>
        <w:t>S</w:t>
      </w:r>
      <w:r w:rsidRPr="005E14C9">
        <w:rPr>
          <w:rFonts w:cs="Arial"/>
        </w:rPr>
        <w:t>pecialist</w:t>
      </w:r>
      <w:r w:rsidRPr="005E14C9" w:rsidR="000A1CA7">
        <w:rPr>
          <w:rFonts w:cs="Arial"/>
        </w:rPr>
        <w:t xml:space="preserve"> must have</w:t>
      </w:r>
      <w:r w:rsidRPr="005E14C9">
        <w:rPr>
          <w:rFonts w:cs="Arial"/>
        </w:rPr>
        <w:t>:</w:t>
      </w:r>
    </w:p>
    <w:p w:rsidRPr="005E14C9" w:rsidR="00136136" w:rsidP="00966874" w:rsidRDefault="00136136" w14:paraId="55A3E23F" w14:textId="2762A522">
      <w:pPr>
        <w:keepNext/>
        <w:widowControl w:val="0"/>
        <w:numPr>
          <w:ilvl w:val="0"/>
          <w:numId w:val="19"/>
        </w:numPr>
        <w:spacing w:after="160"/>
        <w:contextualSpacing/>
        <w:rPr>
          <w:rFonts w:cs="Arial"/>
        </w:rPr>
      </w:pPr>
      <w:r w:rsidRPr="005E14C9">
        <w:rPr>
          <w:rFonts w:cs="Arial"/>
        </w:rPr>
        <w:t xml:space="preserve">Arranged and coordinated the </w:t>
      </w:r>
      <w:r w:rsidRPr="005E14C9" w:rsidR="00BB1074">
        <w:rPr>
          <w:rFonts w:cs="Arial"/>
        </w:rPr>
        <w:t>Stability M</w:t>
      </w:r>
      <w:r w:rsidRPr="005E14C9">
        <w:rPr>
          <w:rFonts w:cs="Arial"/>
        </w:rPr>
        <w:t xml:space="preserve">eeting </w:t>
      </w:r>
      <w:r w:rsidRPr="005E14C9" w:rsidR="00FC3A8E">
        <w:rPr>
          <w:rFonts w:cs="Arial"/>
        </w:rPr>
        <w:t xml:space="preserve">with the customer, VR Counselor, and the </w:t>
      </w:r>
      <w:hyperlink w:history="1" w:anchor="_CE_Team">
        <w:r w:rsidRPr="0097549C" w:rsidR="00CD4E45">
          <w:rPr>
            <w:rStyle w:val="Hyperlink"/>
            <w:rFonts w:cs="Arial"/>
          </w:rPr>
          <w:t>CE Team</w:t>
        </w:r>
      </w:hyperlink>
      <w:r w:rsidR="00CD4E45">
        <w:rPr>
          <w:rFonts w:cs="Arial"/>
        </w:rPr>
        <w:t xml:space="preserve"> and/or </w:t>
      </w:r>
      <w:r w:rsidRPr="005E14C9" w:rsidR="00FC3A8E">
        <w:rPr>
          <w:rFonts w:cs="Arial"/>
        </w:rPr>
        <w:t>customer’s circle of support, when applicable</w:t>
      </w:r>
      <w:r w:rsidR="00D54476">
        <w:rPr>
          <w:rFonts w:cs="Arial"/>
        </w:rPr>
        <w:t xml:space="preserve">, </w:t>
      </w:r>
      <w:r w:rsidRPr="005E14C9">
        <w:rPr>
          <w:rFonts w:cs="Arial"/>
        </w:rPr>
        <w:t xml:space="preserve">to review the customer’s employment for </w:t>
      </w:r>
      <w:hyperlink w:history="1" w:anchor="_Customized_Wage_Employment">
        <w:r w:rsidRPr="005E14C9" w:rsidR="00BB1074">
          <w:rPr>
            <w:rStyle w:val="Hyperlink"/>
            <w:rFonts w:cs="Arial"/>
          </w:rPr>
          <w:t>CWE Job Stability</w:t>
        </w:r>
      </w:hyperlink>
      <w:r w:rsidRPr="005E14C9" w:rsidR="00BB1074">
        <w:rPr>
          <w:rFonts w:cs="Arial"/>
        </w:rPr>
        <w:t xml:space="preserve"> or </w:t>
      </w:r>
      <w:hyperlink w:history="1" w:anchor="_Customized_Self-Employment_(CSE)">
        <w:r w:rsidRPr="005E14C9" w:rsidR="00BB1074">
          <w:rPr>
            <w:rStyle w:val="Hyperlink"/>
            <w:rFonts w:cs="Arial"/>
          </w:rPr>
          <w:t>CSE Business Stability</w:t>
        </w:r>
      </w:hyperlink>
      <w:r w:rsidRPr="005E14C9">
        <w:rPr>
          <w:rFonts w:cs="Arial"/>
        </w:rPr>
        <w:t>; and</w:t>
      </w:r>
    </w:p>
    <w:p w:rsidRPr="00DE44EF" w:rsidR="00E673B2" w:rsidP="00DE44EF" w:rsidRDefault="00136136" w14:paraId="5B02616F" w14:textId="0519830C">
      <w:pPr>
        <w:keepLines/>
        <w:widowControl w:val="0"/>
        <w:numPr>
          <w:ilvl w:val="0"/>
          <w:numId w:val="19"/>
        </w:numPr>
        <w:spacing w:after="160"/>
        <w:ind w:left="778"/>
        <w:contextualSpacing/>
        <w:rPr>
          <w:rFonts w:cs="Arial"/>
        </w:rPr>
      </w:pPr>
      <w:r w:rsidRPr="005E14C9">
        <w:rPr>
          <w:rFonts w:cs="Arial"/>
        </w:rPr>
        <w:t>Attended</w:t>
      </w:r>
      <w:r w:rsidRPr="005E14C9" w:rsidR="000A1CA7">
        <w:rPr>
          <w:rFonts w:cs="Arial"/>
        </w:rPr>
        <w:t xml:space="preserve"> and actively </w:t>
      </w:r>
      <w:r w:rsidRPr="005E14C9" w:rsidR="008000EB">
        <w:rPr>
          <w:rFonts w:cs="Arial"/>
        </w:rPr>
        <w:t>participated in discussion</w:t>
      </w:r>
      <w:r w:rsidRPr="005E14C9" w:rsidR="002914CF">
        <w:rPr>
          <w:rFonts w:cs="Arial"/>
        </w:rPr>
        <w:t>s</w:t>
      </w:r>
      <w:r w:rsidRPr="005E14C9" w:rsidR="00975B11">
        <w:rPr>
          <w:rFonts w:cs="Arial"/>
        </w:rPr>
        <w:t xml:space="preserve"> in</w:t>
      </w:r>
      <w:r w:rsidRPr="005E14C9">
        <w:rPr>
          <w:rFonts w:cs="Arial"/>
        </w:rPr>
        <w:t xml:space="preserve"> the </w:t>
      </w:r>
      <w:r w:rsidRPr="005E14C9" w:rsidR="00BB1074">
        <w:rPr>
          <w:rFonts w:cs="Arial"/>
        </w:rPr>
        <w:t xml:space="preserve">Stability </w:t>
      </w:r>
      <w:r w:rsidRPr="005E14C9" w:rsidR="00307DC7">
        <w:rPr>
          <w:rFonts w:cs="Arial"/>
        </w:rPr>
        <w:t>M</w:t>
      </w:r>
      <w:r w:rsidRPr="005E14C9">
        <w:rPr>
          <w:rFonts w:cs="Arial"/>
        </w:rPr>
        <w:t xml:space="preserve">eeting </w:t>
      </w:r>
      <w:r w:rsidRPr="005E14C9" w:rsidR="008000EB">
        <w:rPr>
          <w:rFonts w:cs="Arial"/>
        </w:rPr>
        <w:t xml:space="preserve"> </w:t>
      </w:r>
      <w:r w:rsidRPr="005E14C9" w:rsidR="002914CF">
        <w:rPr>
          <w:rFonts w:cs="Arial"/>
        </w:rPr>
        <w:t xml:space="preserve">that are </w:t>
      </w:r>
      <w:r w:rsidRPr="005E14C9">
        <w:rPr>
          <w:rFonts w:cs="Arial"/>
        </w:rPr>
        <w:t xml:space="preserve">necessary to evaluate the customer’s </w:t>
      </w:r>
      <w:hyperlink w:history="1" w:anchor="_Customized_Wage_Employment">
        <w:r w:rsidRPr="005E14C9" w:rsidR="00BB1074">
          <w:rPr>
            <w:rStyle w:val="Hyperlink"/>
            <w:rFonts w:cs="Arial"/>
          </w:rPr>
          <w:t>CWE Job Stability</w:t>
        </w:r>
      </w:hyperlink>
      <w:r w:rsidRPr="005E14C9" w:rsidR="00BB1074">
        <w:rPr>
          <w:rFonts w:cs="Arial"/>
        </w:rPr>
        <w:t xml:space="preserve"> or </w:t>
      </w:r>
      <w:hyperlink w:history="1" w:anchor="_Customized_Self-Employment_(CSE)">
        <w:r w:rsidRPr="005E14C9" w:rsidR="00BB1074">
          <w:rPr>
            <w:rStyle w:val="Hyperlink"/>
            <w:rFonts w:cs="Arial"/>
          </w:rPr>
          <w:t>CSE Business Stability</w:t>
        </w:r>
      </w:hyperlink>
      <w:r w:rsidRPr="005E14C9">
        <w:rPr>
          <w:rFonts w:cs="Arial"/>
        </w:rPr>
        <w:t>.</w:t>
      </w:r>
    </w:p>
    <w:p w:rsidR="00763A16" w:rsidP="00272B10" w:rsidRDefault="00763A16" w14:paraId="44FE75F5" w14:textId="77777777">
      <w:pPr>
        <w:rPr>
          <w:rFonts w:cs="Arial"/>
        </w:rPr>
      </w:pPr>
    </w:p>
    <w:p w:rsidRPr="005E14C9" w:rsidR="00136136" w:rsidP="00272B10" w:rsidRDefault="00136136" w14:paraId="3598F734" w14:textId="2CF76650">
      <w:pPr>
        <w:rPr>
          <w:rFonts w:cs="Arial"/>
        </w:rPr>
      </w:pPr>
      <w:r w:rsidRPr="005E14C9">
        <w:rPr>
          <w:rFonts w:cs="Arial"/>
        </w:rPr>
        <w:t xml:space="preserve">Payment is made after the meeting when the </w:t>
      </w:r>
      <w:hyperlink w:history="1" w:anchor="_Customized_Wage_Employment">
        <w:r w:rsidRPr="005E14C9" w:rsidR="00BB1074">
          <w:rPr>
            <w:rStyle w:val="Hyperlink"/>
            <w:rFonts w:cs="Arial"/>
          </w:rPr>
          <w:t>CWE Job Stability</w:t>
        </w:r>
      </w:hyperlink>
      <w:r w:rsidRPr="005E14C9" w:rsidR="00BB1074">
        <w:rPr>
          <w:rFonts w:cs="Arial"/>
        </w:rPr>
        <w:t xml:space="preserve"> or </w:t>
      </w:r>
      <w:hyperlink w:history="1" w:anchor="_Customized_Self-Employment_(CSE)">
        <w:r w:rsidRPr="005E14C9" w:rsidR="00BB1074">
          <w:rPr>
            <w:rStyle w:val="Hyperlink"/>
            <w:rFonts w:cs="Arial"/>
          </w:rPr>
          <w:t>CSE Business Stability</w:t>
        </w:r>
      </w:hyperlink>
      <w:r w:rsidRPr="005E14C9">
        <w:rPr>
          <w:rFonts w:cs="Arial"/>
        </w:rPr>
        <w:t xml:space="preserve"> determination has been made by the </w:t>
      </w:r>
      <w:r w:rsidRPr="005E14C9" w:rsidR="00554A4B">
        <w:rPr>
          <w:rFonts w:cs="Arial"/>
        </w:rPr>
        <w:t>VR Counselor</w:t>
      </w:r>
      <w:r w:rsidRPr="005E14C9" w:rsidR="00387208">
        <w:rPr>
          <w:rFonts w:cs="Arial"/>
        </w:rPr>
        <w:t xml:space="preserve"> and the </w:t>
      </w:r>
      <w:r w:rsidRPr="005E14C9" w:rsidR="00F176A1">
        <w:rPr>
          <w:rFonts w:cs="Arial"/>
        </w:rPr>
        <w:t>VR Counselor approves a complete</w:t>
      </w:r>
      <w:r w:rsidRPr="005E14C9" w:rsidR="004448A8">
        <w:rPr>
          <w:rFonts w:cs="Arial"/>
        </w:rPr>
        <w:t xml:space="preserve">, </w:t>
      </w:r>
      <w:r w:rsidRPr="005E14C9" w:rsidR="00346A03">
        <w:rPr>
          <w:rFonts w:cs="Arial"/>
        </w:rPr>
        <w:t>accurate, signed</w:t>
      </w:r>
      <w:r w:rsidRPr="005E14C9" w:rsidR="00F176A1">
        <w:rPr>
          <w:rFonts w:cs="Arial"/>
        </w:rPr>
        <w:t xml:space="preserve"> </w:t>
      </w:r>
      <w:r w:rsidRPr="005E14C9" w:rsidR="00346A03">
        <w:rPr>
          <w:rFonts w:cs="Arial"/>
        </w:rPr>
        <w:t>and dated:</w:t>
      </w:r>
    </w:p>
    <w:p w:rsidRPr="005E14C9" w:rsidR="00136136" w:rsidP="00966874" w:rsidRDefault="00136136" w14:paraId="48504415" w14:textId="08BBCC5F">
      <w:pPr>
        <w:pStyle w:val="ListParagraph"/>
        <w:numPr>
          <w:ilvl w:val="0"/>
          <w:numId w:val="59"/>
        </w:numPr>
        <w:rPr>
          <w:rFonts w:cs="Arial"/>
        </w:rPr>
      </w:pPr>
      <w:r w:rsidRPr="005E14C9">
        <w:rPr>
          <w:rFonts w:cs="Arial"/>
        </w:rPr>
        <w:t xml:space="preserve">CE Activity </w:t>
      </w:r>
      <w:r w:rsidRPr="005E14C9" w:rsidR="00537AEB">
        <w:rPr>
          <w:rFonts w:cs="Arial"/>
        </w:rPr>
        <w:t>Report</w:t>
      </w:r>
      <w:r w:rsidRPr="005E14C9" w:rsidR="0064034B">
        <w:rPr>
          <w:rFonts w:cs="Arial"/>
        </w:rPr>
        <w:t>, and</w:t>
      </w:r>
    </w:p>
    <w:p w:rsidRPr="005E14C9" w:rsidR="00136136" w:rsidP="00966874" w:rsidRDefault="00136136" w14:paraId="4A50AA54" w14:textId="2B9B512D">
      <w:pPr>
        <w:pStyle w:val="ListParagraph"/>
        <w:numPr>
          <w:ilvl w:val="0"/>
          <w:numId w:val="59"/>
        </w:numPr>
        <w:rPr>
          <w:rFonts w:cs="Arial"/>
        </w:rPr>
      </w:pPr>
      <w:r w:rsidRPr="005E14C9">
        <w:rPr>
          <w:rFonts w:cs="Arial"/>
        </w:rPr>
        <w:t>Invoice.</w:t>
      </w:r>
    </w:p>
    <w:p w:rsidRPr="005E14C9" w:rsidR="00136136" w:rsidP="00554A4B" w:rsidRDefault="009C5DAF" w14:paraId="74AA976E" w14:textId="42FBA71D">
      <w:pPr>
        <w:pStyle w:val="4thSection"/>
        <w:keepLines w:val="0"/>
        <w:widowControl w:val="0"/>
        <w:rPr>
          <w:rFonts w:ascii="Arial" w:hAnsi="Arial" w:cs="Arial"/>
        </w:rPr>
      </w:pPr>
      <w:r>
        <w:rPr>
          <w:rFonts w:ascii="Arial" w:hAnsi="Arial" w:cs="Arial"/>
        </w:rPr>
        <w:t>2.6.1.1.4</w:t>
      </w:r>
      <w:r w:rsidRPr="005E14C9" w:rsidR="00136136">
        <w:rPr>
          <w:rFonts w:ascii="Arial" w:hAnsi="Arial" w:cs="Arial"/>
        </w:rPr>
        <w:t xml:space="preserve"> Determination of </w:t>
      </w:r>
      <w:r w:rsidRPr="005E14C9" w:rsidR="00BA1693">
        <w:rPr>
          <w:rFonts w:ascii="Arial" w:hAnsi="Arial" w:cs="Arial"/>
        </w:rPr>
        <w:t xml:space="preserve">CWE Job Stability or CSE Business Stability </w:t>
      </w:r>
      <w:r w:rsidRPr="005E14C9" w:rsidR="003E6E46">
        <w:rPr>
          <w:rFonts w:ascii="Arial" w:hAnsi="Arial" w:cs="Arial"/>
        </w:rPr>
        <w:t xml:space="preserve">- </w:t>
      </w:r>
      <w:r w:rsidRPr="005E14C9" w:rsidR="00136136">
        <w:rPr>
          <w:rFonts w:ascii="Arial" w:hAnsi="Arial" w:cs="Arial"/>
        </w:rPr>
        <w:t>Fees</w:t>
      </w:r>
    </w:p>
    <w:p w:rsidRPr="005E14C9" w:rsidR="002F564D" w:rsidP="00554A4B" w:rsidRDefault="00351162" w14:paraId="324D8E5A" w14:textId="4F2F0D76">
      <w:pPr>
        <w:keepNext/>
        <w:widowControl w:val="0"/>
        <w:rPr>
          <w:rFonts w:cs="Arial"/>
        </w:rPr>
      </w:pPr>
      <w:r w:rsidRPr="005E14C9">
        <w:rPr>
          <w:rFonts w:cs="Arial" w:eastAsiaTheme="majorEastAsia"/>
          <w:bCs/>
          <w:sz w:val="28"/>
          <w:szCs w:val="26"/>
        </w:rPr>
        <w:t xml:space="preserve">Refer to </w:t>
      </w:r>
      <w:r w:rsidRPr="004863B9" w:rsidR="0068756C">
        <w:rPr>
          <w:rFonts w:cs="Arial"/>
        </w:rPr>
        <w:t xml:space="preserve">Section </w:t>
      </w:r>
      <w:hyperlink w:history="1" w:anchor="_2.8.4_Phase_4">
        <w:r w:rsidRPr="004863B9" w:rsidR="0068756C">
          <w:rPr>
            <w:rStyle w:val="Hyperlink"/>
            <w:rFonts w:cs="Arial"/>
          </w:rPr>
          <w:t>2.8.4 Phase 4 TWC-VR Job or Business Stability Determination and</w:t>
        </w:r>
        <w:r w:rsidRPr="004863B9" w:rsidR="00382FC4">
          <w:rPr>
            <w:rStyle w:val="Hyperlink"/>
            <w:rFonts w:cs="Arial"/>
          </w:rPr>
          <w:t xml:space="preserve"> CE Closure</w:t>
        </w:r>
      </w:hyperlink>
      <w:r w:rsidRPr="004863B9" w:rsidR="0068756C">
        <w:rPr>
          <w:rFonts w:cs="Arial"/>
        </w:rPr>
        <w:t xml:space="preserve"> </w:t>
      </w:r>
    </w:p>
    <w:p w:rsidRPr="005E14C9" w:rsidR="00136136" w:rsidP="00554A4B" w:rsidRDefault="009C5DAF" w14:paraId="4F804435" w14:textId="69D88C2E">
      <w:pPr>
        <w:pStyle w:val="Heading3"/>
        <w:keepLines w:val="0"/>
        <w:widowControl w:val="0"/>
        <w:rPr>
          <w:rFonts w:cs="Arial"/>
        </w:rPr>
      </w:pPr>
      <w:bookmarkStart w:name="_8.1.2_90_days" w:id="115"/>
      <w:bookmarkStart w:name="_Hlk152044341" w:id="116"/>
      <w:bookmarkEnd w:id="115"/>
      <w:r>
        <w:rPr>
          <w:rFonts w:cs="Arial"/>
        </w:rPr>
        <w:t>2.6.</w:t>
      </w:r>
      <w:r w:rsidR="00023A31">
        <w:rPr>
          <w:rFonts w:cs="Arial"/>
        </w:rPr>
        <w:t>1.2</w:t>
      </w:r>
      <w:r w:rsidRPr="005E14C9" w:rsidR="00136136">
        <w:rPr>
          <w:rFonts w:cs="Arial"/>
        </w:rPr>
        <w:t xml:space="preserve"> </w:t>
      </w:r>
      <w:bookmarkStart w:name="_Hlk159593433" w:id="117"/>
      <w:r w:rsidRPr="005E14C9" w:rsidR="000B0DD3">
        <w:rPr>
          <w:rFonts w:cs="Arial"/>
        </w:rPr>
        <w:t>C</w:t>
      </w:r>
      <w:r w:rsidRPr="005E14C9" w:rsidR="003D3FEC">
        <w:rPr>
          <w:rFonts w:cs="Arial"/>
        </w:rPr>
        <w:t xml:space="preserve">ustomized </w:t>
      </w:r>
      <w:r w:rsidRPr="005E14C9" w:rsidR="000B0DD3">
        <w:rPr>
          <w:rFonts w:cs="Arial"/>
        </w:rPr>
        <w:t>W</w:t>
      </w:r>
      <w:r w:rsidRPr="005E14C9" w:rsidR="003D3FEC">
        <w:rPr>
          <w:rFonts w:cs="Arial"/>
        </w:rPr>
        <w:t xml:space="preserve">age </w:t>
      </w:r>
      <w:r w:rsidRPr="005E14C9" w:rsidR="000B0DD3">
        <w:rPr>
          <w:rFonts w:cs="Arial"/>
        </w:rPr>
        <w:t>E</w:t>
      </w:r>
      <w:r w:rsidRPr="005E14C9" w:rsidR="003D3FEC">
        <w:rPr>
          <w:rFonts w:cs="Arial"/>
        </w:rPr>
        <w:t xml:space="preserve">mployment </w:t>
      </w:r>
      <w:r w:rsidRPr="005E14C9" w:rsidR="00023A1B">
        <w:rPr>
          <w:rFonts w:cs="Arial"/>
        </w:rPr>
        <w:t xml:space="preserve">(CWE) </w:t>
      </w:r>
      <w:r w:rsidRPr="005E14C9" w:rsidR="008009B2">
        <w:rPr>
          <w:rFonts w:cs="Arial"/>
        </w:rPr>
        <w:t xml:space="preserve">or </w:t>
      </w:r>
      <w:r w:rsidRPr="005E14C9" w:rsidR="000B0DD3">
        <w:rPr>
          <w:rFonts w:cs="Arial"/>
        </w:rPr>
        <w:t>C</w:t>
      </w:r>
      <w:r w:rsidRPr="005E14C9" w:rsidR="008009B2">
        <w:rPr>
          <w:rFonts w:cs="Arial"/>
        </w:rPr>
        <w:t xml:space="preserve">ustomized </w:t>
      </w:r>
      <w:r w:rsidRPr="005E14C9" w:rsidR="000B0DD3">
        <w:rPr>
          <w:rFonts w:cs="Arial"/>
        </w:rPr>
        <w:t>S</w:t>
      </w:r>
      <w:r w:rsidRPr="005E14C9" w:rsidR="008009B2">
        <w:rPr>
          <w:rFonts w:cs="Arial"/>
        </w:rPr>
        <w:t xml:space="preserve">elf </w:t>
      </w:r>
      <w:r w:rsidRPr="005E14C9" w:rsidR="000B0DD3">
        <w:rPr>
          <w:rFonts w:cs="Arial"/>
        </w:rPr>
        <w:t>E</w:t>
      </w:r>
      <w:r w:rsidRPr="005E14C9" w:rsidR="008009B2">
        <w:rPr>
          <w:rFonts w:cs="Arial"/>
        </w:rPr>
        <w:t>mployment</w:t>
      </w:r>
      <w:r w:rsidR="00023A31">
        <w:rPr>
          <w:rFonts w:cs="Arial"/>
        </w:rPr>
        <w:t xml:space="preserve"> </w:t>
      </w:r>
      <w:r w:rsidRPr="005E14C9" w:rsidR="00023A1B">
        <w:rPr>
          <w:rFonts w:cs="Arial"/>
        </w:rPr>
        <w:t>(CSE)</w:t>
      </w:r>
      <w:r w:rsidRPr="005E14C9" w:rsidR="00136136">
        <w:rPr>
          <w:rFonts w:cs="Arial"/>
        </w:rPr>
        <w:t xml:space="preserve"> </w:t>
      </w:r>
      <w:bookmarkEnd w:id="117"/>
      <w:r w:rsidRPr="005E14C9" w:rsidR="00136136">
        <w:rPr>
          <w:rFonts w:cs="Arial"/>
        </w:rPr>
        <w:t xml:space="preserve">Service Closure </w:t>
      </w:r>
    </w:p>
    <w:bookmarkEnd w:id="116"/>
    <w:p w:rsidRPr="005E14C9" w:rsidR="004A5D28" w:rsidP="00554A4B" w:rsidRDefault="00023A31" w14:paraId="06C578CE" w14:textId="4551AFF8">
      <w:pPr>
        <w:pStyle w:val="4thSection"/>
        <w:keepLines w:val="0"/>
        <w:widowControl w:val="0"/>
        <w:rPr>
          <w:rFonts w:ascii="Arial" w:hAnsi="Arial" w:cs="Arial"/>
        </w:rPr>
      </w:pPr>
      <w:r>
        <w:rPr>
          <w:rFonts w:ascii="Arial" w:hAnsi="Arial" w:cs="Arial"/>
        </w:rPr>
        <w:t>2.6.1.2.1</w:t>
      </w:r>
      <w:r w:rsidRPr="005E14C9" w:rsidR="00136136">
        <w:rPr>
          <w:rFonts w:ascii="Arial" w:hAnsi="Arial" w:cs="Arial"/>
        </w:rPr>
        <w:t xml:space="preserve"> </w:t>
      </w:r>
      <w:r w:rsidRPr="005E14C9" w:rsidR="00854BD9">
        <w:rPr>
          <w:rFonts w:ascii="Arial" w:hAnsi="Arial" w:cs="Arial"/>
        </w:rPr>
        <w:t xml:space="preserve">Customized Wage Employment or Customized Self Employment </w:t>
      </w:r>
      <w:r w:rsidRPr="005E14C9" w:rsidR="00136136">
        <w:rPr>
          <w:rFonts w:ascii="Arial" w:hAnsi="Arial" w:cs="Arial"/>
        </w:rPr>
        <w:t>Service Closure</w:t>
      </w:r>
      <w:r w:rsidRPr="005E14C9" w:rsidR="003E6E46">
        <w:rPr>
          <w:rFonts w:ascii="Arial" w:hAnsi="Arial" w:cs="Arial"/>
        </w:rPr>
        <w:t xml:space="preserve"> -</w:t>
      </w:r>
      <w:r w:rsidRPr="005E14C9" w:rsidR="00723E65">
        <w:rPr>
          <w:rFonts w:ascii="Arial" w:hAnsi="Arial" w:cs="Arial"/>
        </w:rPr>
        <w:t xml:space="preserve"> Service Definition</w:t>
      </w:r>
    </w:p>
    <w:p w:rsidRPr="005E14C9" w:rsidR="00136136" w:rsidP="008421ED" w:rsidRDefault="00136136" w14:paraId="60B81841" w14:textId="5DE89CAE">
      <w:pPr>
        <w:keepLines/>
        <w:widowControl w:val="0"/>
        <w:rPr>
          <w:rFonts w:cs="Arial"/>
        </w:rPr>
      </w:pPr>
      <w:r w:rsidRPr="005E14C9">
        <w:rPr>
          <w:rFonts w:cs="Arial"/>
        </w:rPr>
        <w:t xml:space="preserve">The </w:t>
      </w:r>
      <w:r w:rsidRPr="005E14C9" w:rsidR="00EE2ACB">
        <w:rPr>
          <w:rFonts w:cs="Arial"/>
        </w:rPr>
        <w:t>c</w:t>
      </w:r>
      <w:r w:rsidRPr="005E14C9">
        <w:rPr>
          <w:rFonts w:cs="Arial"/>
        </w:rPr>
        <w:t>ustomer has maintain</w:t>
      </w:r>
      <w:r w:rsidRPr="005E14C9" w:rsidR="00D06136">
        <w:rPr>
          <w:rFonts w:cs="Arial"/>
        </w:rPr>
        <w:t>ed</w:t>
      </w:r>
      <w:r w:rsidRPr="005E14C9">
        <w:rPr>
          <w:rFonts w:cs="Arial"/>
        </w:rPr>
        <w:t xml:space="preserve"> </w:t>
      </w:r>
      <w:bookmarkStart w:name="_Hlk152086540" w:id="118"/>
      <w:r w:rsidRPr="005E14C9" w:rsidR="001B3EFA">
        <w:rPr>
          <w:rFonts w:cs="Arial"/>
        </w:rPr>
        <w:fldChar w:fldCharType="begin"/>
      </w:r>
      <w:r w:rsidR="004919C9">
        <w:rPr>
          <w:rFonts w:cs="Arial"/>
        </w:rPr>
        <w:instrText>HYPERLINK  \l "_Customized_Wage_Employment"</w:instrText>
      </w:r>
      <w:r w:rsidRPr="005E14C9" w:rsidR="001B3EFA">
        <w:rPr>
          <w:rFonts w:cs="Arial"/>
        </w:rPr>
      </w:r>
      <w:r w:rsidRPr="005E14C9" w:rsidR="001B3EFA">
        <w:rPr>
          <w:rFonts w:cs="Arial"/>
        </w:rPr>
        <w:fldChar w:fldCharType="separate"/>
      </w:r>
      <w:r w:rsidRPr="005E14C9" w:rsidR="001B3EFA">
        <w:rPr>
          <w:rStyle w:val="Hyperlink"/>
          <w:rFonts w:cs="Arial"/>
        </w:rPr>
        <w:t xml:space="preserve">CWE </w:t>
      </w:r>
      <w:r w:rsidRPr="005E14C9">
        <w:rPr>
          <w:rStyle w:val="Hyperlink"/>
          <w:rFonts w:cs="Arial"/>
        </w:rPr>
        <w:t>Job</w:t>
      </w:r>
      <w:r w:rsidRPr="005E14C9" w:rsidR="001B3EFA">
        <w:rPr>
          <w:rStyle w:val="Hyperlink"/>
          <w:rFonts w:cs="Arial"/>
        </w:rPr>
        <w:t xml:space="preserve"> Stability</w:t>
      </w:r>
      <w:r w:rsidRPr="005E14C9" w:rsidR="001B3EFA">
        <w:rPr>
          <w:rFonts w:cs="Arial"/>
        </w:rPr>
        <w:fldChar w:fldCharType="end"/>
      </w:r>
      <w:r w:rsidRPr="005E14C9">
        <w:rPr>
          <w:rFonts w:cs="Arial"/>
        </w:rPr>
        <w:t xml:space="preserve"> or </w:t>
      </w:r>
      <w:hyperlink w:history="1" w:anchor="_Customized_Self-Employment_(CSE)">
        <w:r w:rsidRPr="005E14C9" w:rsidR="001B3EFA">
          <w:rPr>
            <w:rStyle w:val="Hyperlink"/>
            <w:rFonts w:cs="Arial"/>
          </w:rPr>
          <w:t xml:space="preserve">CSE </w:t>
        </w:r>
        <w:r w:rsidRPr="005E14C9">
          <w:rPr>
            <w:rStyle w:val="Hyperlink"/>
            <w:rFonts w:cs="Arial"/>
          </w:rPr>
          <w:t>Business Stability</w:t>
        </w:r>
      </w:hyperlink>
      <w:bookmarkEnd w:id="118"/>
      <w:r w:rsidRPr="005E14C9">
        <w:rPr>
          <w:rFonts w:cs="Arial"/>
        </w:rPr>
        <w:t xml:space="preserve"> for 90 days from the date </w:t>
      </w:r>
      <w:r w:rsidRPr="005E14C9" w:rsidR="001B3EFA">
        <w:rPr>
          <w:rFonts w:cs="Arial"/>
        </w:rPr>
        <w:t>s</w:t>
      </w:r>
      <w:r w:rsidRPr="005E14C9">
        <w:rPr>
          <w:rFonts w:cs="Arial"/>
        </w:rPr>
        <w:t>tability was determine</w:t>
      </w:r>
      <w:r w:rsidRPr="005E14C9" w:rsidR="00D06136">
        <w:rPr>
          <w:rFonts w:cs="Arial"/>
        </w:rPr>
        <w:t>d</w:t>
      </w:r>
      <w:r w:rsidRPr="005E14C9">
        <w:rPr>
          <w:rFonts w:cs="Arial"/>
        </w:rPr>
        <w:t xml:space="preserve">. </w:t>
      </w:r>
    </w:p>
    <w:p w:rsidRPr="005E14C9" w:rsidR="00136136" w:rsidP="00554A4B" w:rsidRDefault="00D06136" w14:paraId="1FED0E4C" w14:textId="4B741D6E">
      <w:pPr>
        <w:keepNext/>
        <w:widowControl w:val="0"/>
        <w:rPr>
          <w:rFonts w:cs="Arial"/>
        </w:rPr>
      </w:pPr>
      <w:r w:rsidRPr="005E14C9">
        <w:rPr>
          <w:rFonts w:cs="Arial"/>
        </w:rPr>
        <w:t xml:space="preserve">The </w:t>
      </w:r>
      <w:r w:rsidRPr="005E14C9" w:rsidR="00136136">
        <w:rPr>
          <w:rFonts w:cs="Arial"/>
        </w:rPr>
        <w:t>CE Specialist</w:t>
      </w:r>
      <w:r w:rsidRPr="005E14C9">
        <w:rPr>
          <w:rFonts w:cs="Arial"/>
        </w:rPr>
        <w:t>’s</w:t>
      </w:r>
      <w:r w:rsidRPr="005E14C9" w:rsidR="00136136">
        <w:rPr>
          <w:rFonts w:cs="Arial"/>
        </w:rPr>
        <w:t xml:space="preserve"> role is to monitor the customer’s employment by:</w:t>
      </w:r>
    </w:p>
    <w:p w:rsidRPr="005E14C9" w:rsidR="009F0DFA" w:rsidP="00966874" w:rsidRDefault="00080999" w14:paraId="24E144CC" w14:textId="19DAAA5D">
      <w:pPr>
        <w:pStyle w:val="ListParagraph"/>
        <w:keepNext/>
        <w:widowControl w:val="0"/>
        <w:numPr>
          <w:ilvl w:val="0"/>
          <w:numId w:val="37"/>
        </w:numPr>
        <w:rPr>
          <w:rFonts w:cs="Arial"/>
        </w:rPr>
      </w:pPr>
      <w:r w:rsidRPr="005E14C9">
        <w:rPr>
          <w:rFonts w:cs="Arial"/>
        </w:rPr>
        <w:t>C</w:t>
      </w:r>
      <w:r w:rsidRPr="005E14C9" w:rsidR="00136136">
        <w:rPr>
          <w:rFonts w:cs="Arial"/>
        </w:rPr>
        <w:t>onducting a minimum of two visits with the customer</w:t>
      </w:r>
      <w:r w:rsidRPr="005E14C9" w:rsidR="0045420A">
        <w:rPr>
          <w:rFonts w:cs="Arial"/>
        </w:rPr>
        <w:t>;</w:t>
      </w:r>
      <w:r w:rsidRPr="005E14C9" w:rsidR="00136136">
        <w:rPr>
          <w:rFonts w:cs="Arial"/>
        </w:rPr>
        <w:t xml:space="preserve"> </w:t>
      </w:r>
    </w:p>
    <w:p w:rsidRPr="005E14C9" w:rsidR="00136136" w:rsidP="00966874" w:rsidRDefault="009F0DFA" w14:paraId="644A4A15" w14:textId="5268D981">
      <w:pPr>
        <w:pStyle w:val="ListParagraph"/>
        <w:keepNext/>
        <w:widowControl w:val="0"/>
        <w:numPr>
          <w:ilvl w:val="0"/>
          <w:numId w:val="37"/>
        </w:numPr>
        <w:rPr>
          <w:rFonts w:cs="Arial"/>
        </w:rPr>
      </w:pPr>
      <w:r w:rsidRPr="005E14C9">
        <w:rPr>
          <w:rFonts w:cs="Arial"/>
        </w:rPr>
        <w:t xml:space="preserve">Conducting </w:t>
      </w:r>
      <w:r w:rsidRPr="005E14C9" w:rsidR="00136136">
        <w:rPr>
          <w:rFonts w:cs="Arial"/>
        </w:rPr>
        <w:t xml:space="preserve">a minimum of one visit with </w:t>
      </w:r>
      <w:r w:rsidRPr="005E14C9" w:rsidR="002348CD">
        <w:rPr>
          <w:rFonts w:cs="Arial"/>
        </w:rPr>
        <w:t>either the:</w:t>
      </w:r>
    </w:p>
    <w:p w:rsidRPr="005E14C9" w:rsidR="00136136" w:rsidP="00966874" w:rsidRDefault="002348CD" w14:paraId="1108E49E" w14:textId="46C460C3">
      <w:pPr>
        <w:pStyle w:val="ListParagraph"/>
        <w:keepNext/>
        <w:widowControl w:val="0"/>
        <w:numPr>
          <w:ilvl w:val="0"/>
          <w:numId w:val="38"/>
        </w:numPr>
        <w:rPr>
          <w:rFonts w:cs="Arial"/>
        </w:rPr>
      </w:pPr>
      <w:r w:rsidRPr="005E14C9">
        <w:rPr>
          <w:rFonts w:cs="Arial"/>
        </w:rPr>
        <w:t>C</w:t>
      </w:r>
      <w:r w:rsidRPr="005E14C9" w:rsidR="00136136">
        <w:rPr>
          <w:rFonts w:cs="Arial"/>
        </w:rPr>
        <w:t>ustomer’s employer every 30 days; or</w:t>
      </w:r>
    </w:p>
    <w:p w:rsidRPr="005E14C9" w:rsidR="00642CBB" w:rsidP="00966874" w:rsidRDefault="002348CD" w14:paraId="2E6513C4" w14:textId="620F1D89">
      <w:pPr>
        <w:pStyle w:val="ListParagraph"/>
        <w:keepNext/>
        <w:widowControl w:val="0"/>
        <w:numPr>
          <w:ilvl w:val="0"/>
          <w:numId w:val="38"/>
        </w:numPr>
        <w:rPr>
          <w:rFonts w:cs="Arial"/>
        </w:rPr>
      </w:pPr>
      <w:r w:rsidRPr="005E14C9">
        <w:rPr>
          <w:rFonts w:cs="Arial"/>
        </w:rPr>
        <w:t>C</w:t>
      </w:r>
      <w:r w:rsidRPr="005E14C9" w:rsidR="00136136">
        <w:rPr>
          <w:rFonts w:cs="Arial"/>
        </w:rPr>
        <w:t xml:space="preserve">ustomer’s </w:t>
      </w:r>
      <w:hyperlink w:history="1" w:anchor="_CE_Team">
        <w:r w:rsidRPr="0097549C" w:rsidR="00136136">
          <w:rPr>
            <w:rStyle w:val="Hyperlink"/>
            <w:rFonts w:cs="Arial"/>
          </w:rPr>
          <w:t>CE Team</w:t>
        </w:r>
      </w:hyperlink>
      <w:r w:rsidRPr="005E14C9" w:rsidR="00136136">
        <w:rPr>
          <w:rFonts w:cs="Arial"/>
        </w:rPr>
        <w:t xml:space="preserve"> supporting the customer in successful business ownership every 30 days; and</w:t>
      </w:r>
    </w:p>
    <w:p w:rsidRPr="005E14C9" w:rsidR="00136136" w:rsidP="00966874" w:rsidRDefault="002348CD" w14:paraId="1BEC8B76" w14:textId="6419F30B">
      <w:pPr>
        <w:pStyle w:val="ListParagraph"/>
        <w:keepNext/>
        <w:widowControl w:val="0"/>
        <w:numPr>
          <w:ilvl w:val="0"/>
          <w:numId w:val="70"/>
        </w:numPr>
        <w:ind w:left="720" w:hanging="270"/>
        <w:rPr>
          <w:rFonts w:cs="Arial"/>
        </w:rPr>
      </w:pPr>
      <w:r w:rsidRPr="005E14C9">
        <w:rPr>
          <w:rFonts w:eastAsia="Times New Roman" w:cs="Arial"/>
          <w:color w:val="000000" w:themeColor="text1"/>
          <w:lang w:val="en"/>
        </w:rPr>
        <w:t>E</w:t>
      </w:r>
      <w:r w:rsidRPr="005E14C9" w:rsidR="00136136">
        <w:rPr>
          <w:rFonts w:eastAsia="Times New Roman" w:cs="Arial"/>
          <w:color w:val="000000" w:themeColor="text1"/>
          <w:lang w:val="en"/>
        </w:rPr>
        <w:t xml:space="preserve">nsuring the customer is receiving the necessary supports, training, and accommodations provided through </w:t>
      </w:r>
      <w:hyperlink w:history="1" w:anchor="_Extended_Services_and">
        <w:r w:rsidRPr="00EE4190" w:rsidR="00136136">
          <w:rPr>
            <w:rStyle w:val="Hyperlink"/>
            <w:rFonts w:eastAsia="Times New Roman" w:cs="Arial"/>
            <w:lang w:val="en"/>
          </w:rPr>
          <w:t>Extended Services</w:t>
        </w:r>
      </w:hyperlink>
      <w:r w:rsidRPr="005E14C9" w:rsidR="00136136">
        <w:rPr>
          <w:rFonts w:eastAsia="Times New Roman" w:cs="Arial"/>
          <w:color w:val="000000" w:themeColor="text1"/>
          <w:lang w:val="en"/>
        </w:rPr>
        <w:t>.</w:t>
      </w:r>
    </w:p>
    <w:p w:rsidRPr="005E14C9" w:rsidR="00136136" w:rsidP="0096723C" w:rsidRDefault="00136136" w14:paraId="5CAEFF50" w14:textId="66FF5892">
      <w:pPr>
        <w:rPr>
          <w:rFonts w:cs="Arial"/>
        </w:rPr>
      </w:pPr>
      <w:r w:rsidRPr="005E14C9">
        <w:rPr>
          <w:rFonts w:cs="Arial"/>
        </w:rPr>
        <w:t xml:space="preserve">After the customer </w:t>
      </w:r>
      <w:r w:rsidRPr="005E14C9" w:rsidR="0049460F">
        <w:rPr>
          <w:rFonts w:cs="Arial"/>
        </w:rPr>
        <w:t>h</w:t>
      </w:r>
      <w:r w:rsidRPr="005E14C9">
        <w:rPr>
          <w:rFonts w:cs="Arial"/>
        </w:rPr>
        <w:t>as complete</w:t>
      </w:r>
      <w:r w:rsidRPr="005E14C9" w:rsidR="0049460F">
        <w:rPr>
          <w:rFonts w:cs="Arial"/>
        </w:rPr>
        <w:t>d</w:t>
      </w:r>
      <w:r w:rsidRPr="005E14C9">
        <w:rPr>
          <w:rFonts w:cs="Arial"/>
        </w:rPr>
        <w:t xml:space="preserve"> 90 days of</w:t>
      </w:r>
      <w:r w:rsidRPr="005E14C9" w:rsidR="0056432E">
        <w:rPr>
          <w:rFonts w:cs="Arial"/>
        </w:rPr>
        <w:t xml:space="preserve"> </w:t>
      </w:r>
      <w:hyperlink w:history="1" w:anchor="_Customized_Wage_Employment">
        <w:r w:rsidRPr="005E14C9" w:rsidR="0056432E">
          <w:rPr>
            <w:rStyle w:val="Hyperlink"/>
            <w:rFonts w:cs="Arial"/>
          </w:rPr>
          <w:t>CWE Job Stability</w:t>
        </w:r>
      </w:hyperlink>
      <w:r w:rsidRPr="005E14C9" w:rsidR="0056432E">
        <w:rPr>
          <w:rFonts w:cs="Arial"/>
        </w:rPr>
        <w:t xml:space="preserve"> or </w:t>
      </w:r>
      <w:hyperlink w:history="1" w:anchor="_Customized_Self-Employment_(CSE)">
        <w:r w:rsidRPr="005E14C9" w:rsidR="0056432E">
          <w:rPr>
            <w:rStyle w:val="Hyperlink"/>
            <w:rFonts w:cs="Arial"/>
          </w:rPr>
          <w:t>CSE Business Stability</w:t>
        </w:r>
      </w:hyperlink>
      <w:r w:rsidRPr="005E14C9">
        <w:rPr>
          <w:rFonts w:cs="Arial"/>
        </w:rPr>
        <w:t>, the CE Specialist arrange</w:t>
      </w:r>
      <w:r w:rsidRPr="005E14C9" w:rsidR="00194EBF">
        <w:rPr>
          <w:rFonts w:cs="Arial"/>
        </w:rPr>
        <w:t>s</w:t>
      </w:r>
      <w:r w:rsidRPr="005E14C9">
        <w:rPr>
          <w:rFonts w:cs="Arial"/>
        </w:rPr>
        <w:t xml:space="preserve"> and coordinate</w:t>
      </w:r>
      <w:r w:rsidRPr="005E14C9" w:rsidR="00194EBF">
        <w:rPr>
          <w:rFonts w:cs="Arial"/>
        </w:rPr>
        <w:t>s</w:t>
      </w:r>
      <w:r w:rsidRPr="005E14C9" w:rsidR="00953A4E">
        <w:rPr>
          <w:rFonts w:cs="Arial"/>
        </w:rPr>
        <w:t xml:space="preserve"> a Closure Meeting</w:t>
      </w:r>
      <w:r w:rsidRPr="005E14C9">
        <w:rPr>
          <w:rFonts w:cs="Arial"/>
        </w:rPr>
        <w:t xml:space="preserve"> with the </w:t>
      </w:r>
      <w:r w:rsidRPr="005E14C9" w:rsidR="00554A4B">
        <w:rPr>
          <w:rFonts w:cs="Arial"/>
        </w:rPr>
        <w:t>VR Counselor</w:t>
      </w:r>
      <w:r w:rsidRPr="005E14C9">
        <w:rPr>
          <w:rFonts w:cs="Arial"/>
        </w:rPr>
        <w:t xml:space="preserve">, customer, and the customer’s circle of support, if applicable, to review the customer’s case for </w:t>
      </w:r>
      <w:r w:rsidRPr="005E14C9" w:rsidR="00554A4B">
        <w:rPr>
          <w:rFonts w:cs="Arial"/>
        </w:rPr>
        <w:t>CE</w:t>
      </w:r>
      <w:r w:rsidRPr="005E14C9">
        <w:rPr>
          <w:rFonts w:cs="Arial"/>
        </w:rPr>
        <w:t xml:space="preserve"> service closure.</w:t>
      </w:r>
    </w:p>
    <w:p w:rsidRPr="005E14C9" w:rsidR="00136136" w:rsidP="0096723C" w:rsidRDefault="00136136" w14:paraId="5E2EE73B" w14:textId="30AE25F7">
      <w:pPr>
        <w:rPr>
          <w:rFonts w:cs="Arial"/>
        </w:rPr>
      </w:pPr>
      <w:r w:rsidRPr="005E14C9">
        <w:rPr>
          <w:rFonts w:cs="Arial"/>
        </w:rPr>
        <w:t xml:space="preserve">The VR Counselor will make the final determination if the customer has maintained </w:t>
      </w:r>
      <w:hyperlink w:history="1" w:anchor="_Customized_Wage_Employment">
        <w:r w:rsidRPr="005E14C9" w:rsidR="00194EBF">
          <w:rPr>
            <w:rStyle w:val="Hyperlink"/>
            <w:rFonts w:cs="Arial"/>
          </w:rPr>
          <w:t>CWE Job Stability</w:t>
        </w:r>
      </w:hyperlink>
      <w:r w:rsidRPr="005E14C9" w:rsidR="00194EBF">
        <w:rPr>
          <w:rFonts w:cs="Arial"/>
        </w:rPr>
        <w:t xml:space="preserve"> or </w:t>
      </w:r>
      <w:hyperlink w:history="1" w:anchor="_Customized_Self-Employment_(CSE)">
        <w:r w:rsidRPr="005E14C9" w:rsidR="00194EBF">
          <w:rPr>
            <w:rStyle w:val="Hyperlink"/>
            <w:rFonts w:cs="Arial"/>
          </w:rPr>
          <w:t>CSE Business Stability</w:t>
        </w:r>
      </w:hyperlink>
      <w:r w:rsidRPr="005E14C9" w:rsidR="00194EBF">
        <w:rPr>
          <w:rFonts w:cs="Arial"/>
        </w:rPr>
        <w:t xml:space="preserve"> </w:t>
      </w:r>
      <w:r w:rsidRPr="005E14C9">
        <w:rPr>
          <w:rFonts w:cs="Arial"/>
        </w:rPr>
        <w:t>for 90 days.</w:t>
      </w:r>
    </w:p>
    <w:p w:rsidRPr="005E14C9" w:rsidR="004A5D28" w:rsidP="00CA5F0E" w:rsidRDefault="00023A31" w14:paraId="4869B36D" w14:textId="07C31B8C">
      <w:pPr>
        <w:pStyle w:val="4thSection"/>
        <w:widowControl w:val="0"/>
        <w:rPr>
          <w:rFonts w:ascii="Arial" w:hAnsi="Arial" w:cs="Arial"/>
        </w:rPr>
      </w:pPr>
      <w:r>
        <w:rPr>
          <w:rFonts w:ascii="Arial" w:hAnsi="Arial" w:cs="Arial"/>
        </w:rPr>
        <w:t>2.6.1.2.2</w:t>
      </w:r>
      <w:r w:rsidRPr="005E14C9" w:rsidR="00723E65">
        <w:rPr>
          <w:rFonts w:ascii="Arial" w:hAnsi="Arial" w:cs="Arial"/>
        </w:rPr>
        <w:t xml:space="preserve"> </w:t>
      </w:r>
      <w:r w:rsidRPr="005E14C9" w:rsidR="00023A1B">
        <w:rPr>
          <w:rFonts w:ascii="Arial" w:hAnsi="Arial" w:cs="Arial"/>
        </w:rPr>
        <w:t xml:space="preserve">Customized Wage Employment (CWE) or Customized Self Employment </w:t>
      </w:r>
      <w:r w:rsidRPr="005E14C9" w:rsidR="00325B11">
        <w:rPr>
          <w:rFonts w:ascii="Arial" w:hAnsi="Arial" w:cs="Arial"/>
        </w:rPr>
        <w:t xml:space="preserve">(CSE) </w:t>
      </w:r>
      <w:r w:rsidRPr="005E14C9" w:rsidR="00136136">
        <w:rPr>
          <w:rFonts w:ascii="Arial" w:hAnsi="Arial" w:cs="Arial"/>
        </w:rPr>
        <w:t xml:space="preserve">Service Closure </w:t>
      </w:r>
      <w:r w:rsidRPr="005E14C9" w:rsidR="003E6E46">
        <w:rPr>
          <w:rFonts w:ascii="Arial" w:hAnsi="Arial" w:cs="Arial"/>
        </w:rPr>
        <w:t xml:space="preserve">- </w:t>
      </w:r>
      <w:r w:rsidRPr="005E14C9" w:rsidR="00723E65">
        <w:rPr>
          <w:rFonts w:ascii="Arial" w:hAnsi="Arial" w:cs="Arial"/>
        </w:rPr>
        <w:t>Process and Procedures</w:t>
      </w:r>
    </w:p>
    <w:p w:rsidRPr="005E14C9" w:rsidR="00136136" w:rsidP="00CA5F0E" w:rsidRDefault="00136136" w14:paraId="1A153324" w14:textId="5DBCDF6E">
      <w:pPr>
        <w:keepNext/>
        <w:keepLines/>
        <w:widowControl w:val="0"/>
        <w:rPr>
          <w:rFonts w:cs="Arial"/>
        </w:rPr>
      </w:pPr>
      <w:r w:rsidRPr="005E14C9">
        <w:rPr>
          <w:rFonts w:cs="Arial"/>
        </w:rPr>
        <w:t xml:space="preserve">CE Specialist receives a service authorization for either 90 days of Successful </w:t>
      </w:r>
      <w:r w:rsidRPr="005E14C9" w:rsidR="00467B62">
        <w:rPr>
          <w:rFonts w:cs="Arial"/>
        </w:rPr>
        <w:t xml:space="preserve">CWE </w:t>
      </w:r>
      <w:r w:rsidRPr="005E14C9">
        <w:rPr>
          <w:rFonts w:cs="Arial"/>
        </w:rPr>
        <w:t>Job Stability for CE Closure or 90</w:t>
      </w:r>
      <w:r w:rsidRPr="005E14C9">
        <w:rPr>
          <w:rFonts w:cs="Arial"/>
          <w:sz w:val="22"/>
        </w:rPr>
        <w:t xml:space="preserve"> </w:t>
      </w:r>
      <w:r w:rsidRPr="005E14C9">
        <w:rPr>
          <w:rFonts w:cs="Arial"/>
        </w:rPr>
        <w:t xml:space="preserve">days of </w:t>
      </w:r>
      <w:r w:rsidRPr="005E14C9" w:rsidR="00467B62">
        <w:rPr>
          <w:rFonts w:cs="Arial"/>
        </w:rPr>
        <w:t xml:space="preserve">CSE </w:t>
      </w:r>
      <w:r w:rsidRPr="005E14C9">
        <w:rPr>
          <w:rFonts w:cs="Arial"/>
        </w:rPr>
        <w:t>Business Stability for CE Closure.</w:t>
      </w:r>
    </w:p>
    <w:p w:rsidRPr="005E14C9" w:rsidR="00136136" w:rsidP="00554A4B" w:rsidRDefault="00136136" w14:paraId="3A57BE0D" w14:textId="19756156">
      <w:pPr>
        <w:keepNext/>
        <w:widowControl w:val="0"/>
        <w:rPr>
          <w:rFonts w:cs="Arial"/>
        </w:rPr>
      </w:pPr>
      <w:r w:rsidRPr="005E14C9">
        <w:rPr>
          <w:rFonts w:cs="Arial"/>
        </w:rPr>
        <w:t xml:space="preserve">Customer maintains successful employment for 90 days with all supports being provided by </w:t>
      </w:r>
      <w:hyperlink w:history="1" w:anchor="_Extended_Services_and">
        <w:r w:rsidRPr="00EE4190">
          <w:rPr>
            <w:rStyle w:val="Hyperlink"/>
            <w:rFonts w:cs="Arial"/>
          </w:rPr>
          <w:t>Extended Services</w:t>
        </w:r>
      </w:hyperlink>
      <w:r w:rsidRPr="005E14C9" w:rsidR="00B87ED2">
        <w:rPr>
          <w:rFonts w:cs="Arial"/>
        </w:rPr>
        <w:t xml:space="preserve"> providers</w:t>
      </w:r>
      <w:r w:rsidRPr="005E14C9">
        <w:rPr>
          <w:rFonts w:cs="Arial"/>
        </w:rPr>
        <w:t>.  CE specialist makes the required visits every 30 days.</w:t>
      </w:r>
    </w:p>
    <w:p w:rsidRPr="005E14C9" w:rsidR="00136136" w:rsidP="00554A4B" w:rsidRDefault="00136136" w14:paraId="5322C79F" w14:textId="578AEDA0">
      <w:pPr>
        <w:keepNext/>
        <w:widowControl w:val="0"/>
        <w:rPr>
          <w:rFonts w:cs="Arial"/>
        </w:rPr>
      </w:pPr>
      <w:r w:rsidRPr="005E14C9">
        <w:rPr>
          <w:rFonts w:cs="Arial"/>
        </w:rPr>
        <w:t xml:space="preserve">CE Specialist arranges and coordinates a </w:t>
      </w:r>
      <w:r w:rsidRPr="005E14C9" w:rsidR="0056432E">
        <w:rPr>
          <w:rFonts w:cs="Arial"/>
        </w:rPr>
        <w:t>Closure M</w:t>
      </w:r>
      <w:r w:rsidRPr="005E14C9">
        <w:rPr>
          <w:rFonts w:cs="Arial"/>
        </w:rPr>
        <w:t>eeting</w:t>
      </w:r>
      <w:r w:rsidRPr="005E14C9" w:rsidR="00FB2278">
        <w:rPr>
          <w:rFonts w:cs="Arial"/>
        </w:rPr>
        <w:t>.</w:t>
      </w:r>
    </w:p>
    <w:p w:rsidRPr="005E14C9" w:rsidR="00136136" w:rsidP="008D3BFE" w:rsidRDefault="003A293E" w14:paraId="785102DD" w14:textId="6D05D42C">
      <w:pPr>
        <w:keepLines/>
        <w:widowControl w:val="0"/>
        <w:rPr>
          <w:rFonts w:cs="Arial"/>
        </w:rPr>
      </w:pPr>
      <w:r w:rsidRPr="005E14C9">
        <w:rPr>
          <w:rFonts w:cs="Arial"/>
        </w:rPr>
        <w:t>The</w:t>
      </w:r>
      <w:r w:rsidRPr="005E14C9" w:rsidR="00EC1EE2">
        <w:rPr>
          <w:rFonts w:cs="Arial"/>
        </w:rPr>
        <w:t xml:space="preserve"> Closure</w:t>
      </w:r>
      <w:r w:rsidRPr="005E14C9">
        <w:rPr>
          <w:rFonts w:cs="Arial"/>
        </w:rPr>
        <w:t xml:space="preserve"> </w:t>
      </w:r>
      <w:r w:rsidRPr="005E14C9" w:rsidR="00EC1EE2">
        <w:rPr>
          <w:rFonts w:cs="Arial"/>
        </w:rPr>
        <w:t>M</w:t>
      </w:r>
      <w:r w:rsidRPr="005E14C9" w:rsidR="00993B0A">
        <w:rPr>
          <w:rFonts w:cs="Arial"/>
        </w:rPr>
        <w:t xml:space="preserve">eeting </w:t>
      </w:r>
      <w:r w:rsidRPr="005E14C9" w:rsidR="00136136">
        <w:rPr>
          <w:rFonts w:cs="Arial"/>
        </w:rPr>
        <w:t xml:space="preserve">is held </w:t>
      </w:r>
      <w:r w:rsidRPr="005E14C9" w:rsidR="00425143">
        <w:rPr>
          <w:rFonts w:cs="Arial"/>
        </w:rPr>
        <w:t>so</w:t>
      </w:r>
      <w:r w:rsidRPr="005E14C9" w:rsidR="00136136">
        <w:rPr>
          <w:rFonts w:cs="Arial"/>
        </w:rPr>
        <w:t xml:space="preserve"> the </w:t>
      </w:r>
      <w:r w:rsidRPr="005E14C9" w:rsidR="00554A4B">
        <w:rPr>
          <w:rFonts w:cs="Arial"/>
        </w:rPr>
        <w:t>VR Counselor</w:t>
      </w:r>
      <w:r w:rsidRPr="005E14C9" w:rsidR="00425143">
        <w:rPr>
          <w:rFonts w:cs="Arial"/>
        </w:rPr>
        <w:t xml:space="preserve"> can</w:t>
      </w:r>
      <w:r w:rsidRPr="005E14C9" w:rsidR="00136136">
        <w:rPr>
          <w:rFonts w:cs="Arial"/>
        </w:rPr>
        <w:t xml:space="preserve"> determine if the customer has maintained either </w:t>
      </w:r>
      <w:hyperlink w:history="1" w:anchor="_Customized_Wage_Employment">
        <w:r w:rsidRPr="005E14C9">
          <w:rPr>
            <w:rStyle w:val="Hyperlink"/>
            <w:rFonts w:cs="Arial"/>
          </w:rPr>
          <w:t>CWE Job Stability</w:t>
        </w:r>
      </w:hyperlink>
      <w:r w:rsidRPr="005E14C9">
        <w:rPr>
          <w:rFonts w:cs="Arial"/>
        </w:rPr>
        <w:t xml:space="preserve"> or </w:t>
      </w:r>
      <w:hyperlink w:history="1" w:anchor="_Customized_Self-Employment_(CSE)">
        <w:r w:rsidRPr="005E14C9">
          <w:rPr>
            <w:rStyle w:val="Hyperlink"/>
            <w:rFonts w:cs="Arial"/>
          </w:rPr>
          <w:t>CSE Business Stability</w:t>
        </w:r>
      </w:hyperlink>
      <w:r w:rsidRPr="005E14C9">
        <w:rPr>
          <w:rFonts w:cs="Arial"/>
        </w:rPr>
        <w:t xml:space="preserve"> for 9</w:t>
      </w:r>
      <w:r w:rsidRPr="005E14C9" w:rsidR="00136136">
        <w:rPr>
          <w:rFonts w:cs="Arial"/>
        </w:rPr>
        <w:t xml:space="preserve">0 days </w:t>
      </w:r>
      <w:r w:rsidRPr="005E14C9" w:rsidR="00C25DC6">
        <w:rPr>
          <w:rFonts w:cs="Arial"/>
        </w:rPr>
        <w:t xml:space="preserve">to achieve </w:t>
      </w:r>
      <w:r w:rsidRPr="005E14C9" w:rsidR="00136136">
        <w:rPr>
          <w:rFonts w:cs="Arial"/>
        </w:rPr>
        <w:t>C</w:t>
      </w:r>
      <w:r w:rsidRPr="005E14C9" w:rsidR="00C25DC6">
        <w:rPr>
          <w:rFonts w:cs="Arial"/>
        </w:rPr>
        <w:t>W</w:t>
      </w:r>
      <w:r w:rsidRPr="005E14C9" w:rsidR="00136136">
        <w:rPr>
          <w:rFonts w:cs="Arial"/>
        </w:rPr>
        <w:t>E Closure or CSE</w:t>
      </w:r>
      <w:r w:rsidRPr="005E14C9" w:rsidR="001E5147">
        <w:rPr>
          <w:rFonts w:cs="Arial"/>
        </w:rPr>
        <w:t xml:space="preserve"> </w:t>
      </w:r>
      <w:r w:rsidRPr="005E14C9" w:rsidR="00C25DC6">
        <w:rPr>
          <w:rFonts w:cs="Arial"/>
        </w:rPr>
        <w:t xml:space="preserve">Closure. </w:t>
      </w:r>
    </w:p>
    <w:p w:rsidRPr="005E14C9" w:rsidR="00136136" w:rsidP="00C07F9D" w:rsidRDefault="00136136" w14:paraId="56E7CBE6" w14:textId="02D9269D">
      <w:pPr>
        <w:keepLines/>
        <w:widowControl w:val="0"/>
        <w:rPr>
          <w:rFonts w:cs="Arial"/>
        </w:rPr>
      </w:pPr>
      <w:r w:rsidRPr="005E14C9">
        <w:rPr>
          <w:rFonts w:cs="Arial"/>
        </w:rPr>
        <w:t xml:space="preserve">CE Specialist completes the CE Activity Report and </w:t>
      </w:r>
      <w:r w:rsidRPr="005E14C9" w:rsidR="00FB19D2">
        <w:rPr>
          <w:rFonts w:cs="Arial"/>
        </w:rPr>
        <w:t xml:space="preserve">provides </w:t>
      </w:r>
      <w:r w:rsidRPr="005E14C9">
        <w:rPr>
          <w:rFonts w:cs="Arial"/>
        </w:rPr>
        <w:t>descriptive responses in the 90 days of Stability Report.</w:t>
      </w:r>
    </w:p>
    <w:p w:rsidRPr="005E14C9" w:rsidR="00062C77" w:rsidP="00554A4B" w:rsidRDefault="00487615" w14:paraId="4B0EEEC1" w14:textId="2F53AE3D">
      <w:pPr>
        <w:keepNext/>
        <w:widowControl w:val="0"/>
        <w:rPr>
          <w:rFonts w:cs="Arial"/>
        </w:rPr>
      </w:pPr>
      <w:r w:rsidRPr="005E14C9">
        <w:rPr>
          <w:rFonts w:cs="Arial"/>
        </w:rPr>
        <w:t>CE Specialist invoices for required visits and the time to coordinate and attend the Closure</w:t>
      </w:r>
      <w:r w:rsidRPr="005E14C9" w:rsidR="00412F73">
        <w:rPr>
          <w:rFonts w:cs="Arial"/>
        </w:rPr>
        <w:t xml:space="preserve"> Meeting</w:t>
      </w:r>
    </w:p>
    <w:p w:rsidRPr="005E14C9" w:rsidR="004A5D28" w:rsidP="00C656AE" w:rsidRDefault="00023A31" w14:paraId="54C23242" w14:textId="13A9899C">
      <w:pPr>
        <w:pStyle w:val="4thSection"/>
        <w:spacing w:after="80"/>
        <w:rPr>
          <w:rFonts w:ascii="Arial" w:hAnsi="Arial" w:cs="Arial"/>
        </w:rPr>
      </w:pPr>
      <w:r>
        <w:rPr>
          <w:rFonts w:ascii="Arial" w:hAnsi="Arial" w:cs="Arial"/>
        </w:rPr>
        <w:t>2.6.1.2.3</w:t>
      </w:r>
      <w:r w:rsidRPr="005E14C9" w:rsidR="00723E65">
        <w:rPr>
          <w:rFonts w:ascii="Arial" w:hAnsi="Arial" w:cs="Arial"/>
        </w:rPr>
        <w:t xml:space="preserve"> </w:t>
      </w:r>
      <w:r w:rsidRPr="005E14C9" w:rsidR="00023A1B">
        <w:rPr>
          <w:rFonts w:ascii="Arial" w:hAnsi="Arial" w:cs="Arial"/>
        </w:rPr>
        <w:t>Customized Wage Employment</w:t>
      </w:r>
      <w:r w:rsidRPr="005E14C9" w:rsidR="00325B11">
        <w:rPr>
          <w:rFonts w:ascii="Arial" w:hAnsi="Arial" w:cs="Arial"/>
        </w:rPr>
        <w:t xml:space="preserve"> (CWE)</w:t>
      </w:r>
      <w:r w:rsidRPr="005E14C9" w:rsidR="00023A1B">
        <w:rPr>
          <w:rFonts w:ascii="Arial" w:hAnsi="Arial" w:cs="Arial"/>
        </w:rPr>
        <w:t xml:space="preserve"> or Customized Self Employment </w:t>
      </w:r>
      <w:r w:rsidRPr="005E14C9" w:rsidR="00325B11">
        <w:rPr>
          <w:rFonts w:ascii="Arial" w:hAnsi="Arial" w:cs="Arial"/>
        </w:rPr>
        <w:t xml:space="preserve">(CSE) </w:t>
      </w:r>
      <w:r w:rsidRPr="005E14C9" w:rsidR="00136136">
        <w:rPr>
          <w:rFonts w:ascii="Arial" w:hAnsi="Arial" w:cs="Arial"/>
        </w:rPr>
        <w:t xml:space="preserve">Service Closure </w:t>
      </w:r>
      <w:r w:rsidRPr="005E14C9" w:rsidR="003E6E46">
        <w:rPr>
          <w:rFonts w:ascii="Arial" w:hAnsi="Arial" w:cs="Arial"/>
        </w:rPr>
        <w:t xml:space="preserve">- </w:t>
      </w:r>
      <w:r w:rsidRPr="005E14C9" w:rsidR="00723E65">
        <w:rPr>
          <w:rFonts w:ascii="Arial" w:hAnsi="Arial" w:cs="Arial"/>
        </w:rPr>
        <w:t>Outcomes Required for Payment</w:t>
      </w:r>
    </w:p>
    <w:p w:rsidRPr="005E14C9" w:rsidR="008B030E" w:rsidP="00E80E22" w:rsidRDefault="00136136" w14:paraId="7ED74B2F" w14:textId="7E2658F1">
      <w:pPr>
        <w:keepNext/>
        <w:widowControl w:val="0"/>
        <w:rPr>
          <w:rFonts w:cs="Arial"/>
        </w:rPr>
      </w:pPr>
      <w:r w:rsidRPr="005E14C9">
        <w:rPr>
          <w:rFonts w:cs="Arial"/>
        </w:rPr>
        <w:t xml:space="preserve">Customer maintained successful employment with all supports and training being provided by </w:t>
      </w:r>
      <w:hyperlink w:history="1" w:anchor="_Extended_Services_and">
        <w:r w:rsidRPr="00EE4190">
          <w:rPr>
            <w:rStyle w:val="Hyperlink"/>
            <w:rFonts w:cs="Arial"/>
          </w:rPr>
          <w:t>Extended Services</w:t>
        </w:r>
      </w:hyperlink>
      <w:r w:rsidRPr="005E14C9">
        <w:rPr>
          <w:rFonts w:cs="Arial"/>
        </w:rPr>
        <w:t xml:space="preserve"> with the CE Specialist only monitoring the customer</w:t>
      </w:r>
      <w:r w:rsidRPr="005E14C9" w:rsidR="001B1E6B">
        <w:rPr>
          <w:rFonts w:cs="Arial"/>
        </w:rPr>
        <w:t>’s</w:t>
      </w:r>
      <w:r w:rsidRPr="005E14C9">
        <w:rPr>
          <w:rFonts w:cs="Arial"/>
        </w:rPr>
        <w:t xml:space="preserve"> case for either</w:t>
      </w:r>
      <w:r w:rsidRPr="005E14C9" w:rsidR="00E80E22">
        <w:rPr>
          <w:rFonts w:cs="Arial"/>
        </w:rPr>
        <w:t xml:space="preserve"> </w:t>
      </w:r>
      <w:r w:rsidRPr="005E14C9">
        <w:rPr>
          <w:rFonts w:cs="Arial"/>
        </w:rPr>
        <w:t xml:space="preserve">90 days of </w:t>
      </w:r>
      <w:hyperlink w:history="1" w:anchor="_Customized_Wage_Employment">
        <w:r w:rsidRPr="005E14C9" w:rsidR="008B030E">
          <w:rPr>
            <w:rStyle w:val="Hyperlink"/>
            <w:rFonts w:cs="Arial"/>
          </w:rPr>
          <w:t>C</w:t>
        </w:r>
        <w:r w:rsidRPr="005E14C9" w:rsidR="000E4317">
          <w:rPr>
            <w:rStyle w:val="Hyperlink"/>
            <w:rFonts w:cs="Arial"/>
          </w:rPr>
          <w:t>W</w:t>
        </w:r>
        <w:r w:rsidRPr="005E14C9" w:rsidR="008B030E">
          <w:rPr>
            <w:rStyle w:val="Hyperlink"/>
            <w:rFonts w:cs="Arial"/>
          </w:rPr>
          <w:t xml:space="preserve">E </w:t>
        </w:r>
        <w:r w:rsidRPr="005E14C9">
          <w:rPr>
            <w:rStyle w:val="Hyperlink"/>
            <w:rFonts w:cs="Arial"/>
          </w:rPr>
          <w:t>Job Stability</w:t>
        </w:r>
      </w:hyperlink>
      <w:r w:rsidRPr="005E14C9">
        <w:rPr>
          <w:rFonts w:cs="Arial"/>
        </w:rPr>
        <w:t xml:space="preserve">; or 90 days of </w:t>
      </w:r>
      <w:hyperlink w:history="1" w:anchor="_Customized_Self-Employment_(CSE)">
        <w:r w:rsidRPr="005E14C9" w:rsidR="008B030E">
          <w:rPr>
            <w:rStyle w:val="Hyperlink"/>
            <w:rFonts w:cs="Arial"/>
          </w:rPr>
          <w:t>C</w:t>
        </w:r>
        <w:r w:rsidRPr="005E14C9" w:rsidR="000E4317">
          <w:rPr>
            <w:rStyle w:val="Hyperlink"/>
            <w:rFonts w:cs="Arial"/>
          </w:rPr>
          <w:t>S</w:t>
        </w:r>
        <w:r w:rsidRPr="005E14C9" w:rsidR="008B030E">
          <w:rPr>
            <w:rStyle w:val="Hyperlink"/>
            <w:rFonts w:cs="Arial"/>
          </w:rPr>
          <w:t xml:space="preserve">E </w:t>
        </w:r>
        <w:r w:rsidRPr="005E14C9">
          <w:rPr>
            <w:rStyle w:val="Hyperlink"/>
            <w:rFonts w:cs="Arial"/>
          </w:rPr>
          <w:t>Business Stability</w:t>
        </w:r>
      </w:hyperlink>
      <w:r w:rsidRPr="005E14C9">
        <w:rPr>
          <w:rFonts w:cs="Arial"/>
        </w:rPr>
        <w:t>.</w:t>
      </w:r>
    </w:p>
    <w:p w:rsidRPr="00D51CBC" w:rsidR="0087649C" w:rsidP="00D51CBC" w:rsidRDefault="0087649C" w14:paraId="452A6614" w14:textId="77777777">
      <w:pPr>
        <w:keepNext/>
        <w:widowControl w:val="0"/>
        <w:spacing w:before="60" w:after="160"/>
        <w:ind w:left="720"/>
        <w:contextualSpacing/>
        <w:rPr>
          <w:rFonts w:cs="Arial"/>
          <w:sz w:val="12"/>
          <w:szCs w:val="12"/>
        </w:rPr>
      </w:pPr>
    </w:p>
    <w:p w:rsidRPr="005E14C9" w:rsidR="00136136" w:rsidP="00D51CBC" w:rsidRDefault="001E5147" w14:paraId="2015E56A" w14:textId="68DCAE44">
      <w:pPr>
        <w:keepNext/>
        <w:widowControl w:val="0"/>
        <w:spacing w:before="60"/>
        <w:contextualSpacing/>
        <w:rPr>
          <w:rFonts w:cs="Arial"/>
        </w:rPr>
      </w:pPr>
      <w:r w:rsidRPr="005E14C9">
        <w:rPr>
          <w:rFonts w:cs="Arial"/>
        </w:rPr>
        <w:t xml:space="preserve">The </w:t>
      </w:r>
      <w:r w:rsidRPr="005E14C9" w:rsidR="00136136">
        <w:rPr>
          <w:rFonts w:cs="Arial"/>
        </w:rPr>
        <w:t>CE Specialist:</w:t>
      </w:r>
    </w:p>
    <w:p w:rsidRPr="005E14C9" w:rsidR="00136136" w:rsidP="00966874" w:rsidRDefault="001E5147" w14:paraId="030EC7E3" w14:textId="32CCBD10">
      <w:pPr>
        <w:pStyle w:val="ListParagraph"/>
        <w:numPr>
          <w:ilvl w:val="0"/>
          <w:numId w:val="51"/>
        </w:numPr>
        <w:rPr>
          <w:rFonts w:cs="Arial"/>
        </w:rPr>
      </w:pPr>
      <w:r w:rsidRPr="005E14C9">
        <w:rPr>
          <w:rFonts w:cs="Arial"/>
        </w:rPr>
        <w:t>M</w:t>
      </w:r>
      <w:r w:rsidRPr="005E14C9" w:rsidR="00136136">
        <w:rPr>
          <w:rFonts w:cs="Arial"/>
        </w:rPr>
        <w:t xml:space="preserve">onitored the customer’s </w:t>
      </w:r>
      <w:r w:rsidRPr="005E14C9" w:rsidR="00A12B9E">
        <w:rPr>
          <w:rFonts w:cs="Arial"/>
        </w:rPr>
        <w:t>employment,</w:t>
      </w:r>
      <w:r w:rsidRPr="005E14C9" w:rsidR="00136136">
        <w:rPr>
          <w:rFonts w:cs="Arial"/>
        </w:rPr>
        <w:t xml:space="preserve"> and </w:t>
      </w:r>
      <w:hyperlink w:history="1" w:anchor="_Extended_Services_and">
        <w:r w:rsidRPr="00EE4190" w:rsidR="00136136">
          <w:rPr>
            <w:rStyle w:val="Hyperlink"/>
            <w:rFonts w:cs="Arial"/>
          </w:rPr>
          <w:t>Extended Services</w:t>
        </w:r>
      </w:hyperlink>
      <w:r w:rsidRPr="005E14C9" w:rsidR="00136136">
        <w:rPr>
          <w:rFonts w:cs="Arial"/>
        </w:rPr>
        <w:t xml:space="preserve"> </w:t>
      </w:r>
      <w:r w:rsidRPr="005E14C9" w:rsidR="00506746">
        <w:rPr>
          <w:rFonts w:cs="Arial"/>
        </w:rPr>
        <w:t xml:space="preserve">every 30 days </w:t>
      </w:r>
      <w:r w:rsidRPr="005E14C9" w:rsidR="00136136">
        <w:rPr>
          <w:rFonts w:cs="Arial"/>
        </w:rPr>
        <w:t>by making both:</w:t>
      </w:r>
    </w:p>
    <w:p w:rsidRPr="005E14C9" w:rsidR="00A07347" w:rsidP="00966874" w:rsidRDefault="00136136" w14:paraId="150D696A" w14:textId="77777777">
      <w:pPr>
        <w:pStyle w:val="ListParagraph"/>
        <w:numPr>
          <w:ilvl w:val="0"/>
          <w:numId w:val="52"/>
        </w:numPr>
        <w:rPr>
          <w:rFonts w:cs="Arial"/>
        </w:rPr>
      </w:pPr>
      <w:r w:rsidRPr="005E14C9">
        <w:rPr>
          <w:rFonts w:cs="Arial"/>
        </w:rPr>
        <w:t xml:space="preserve">the required two visits with the customer; and </w:t>
      </w:r>
    </w:p>
    <w:p w:rsidRPr="005E14C9" w:rsidR="00136136" w:rsidP="00966874" w:rsidRDefault="00136136" w14:paraId="32A7CB6D" w14:textId="1D8F1460">
      <w:pPr>
        <w:pStyle w:val="ListParagraph"/>
        <w:numPr>
          <w:ilvl w:val="0"/>
          <w:numId w:val="52"/>
        </w:numPr>
        <w:rPr>
          <w:rFonts w:cs="Arial"/>
        </w:rPr>
      </w:pPr>
      <w:r w:rsidRPr="005E14C9">
        <w:rPr>
          <w:rFonts w:cs="Arial"/>
        </w:rPr>
        <w:t>one visit with either:</w:t>
      </w:r>
    </w:p>
    <w:p w:rsidRPr="005E14C9" w:rsidR="00136136" w:rsidP="00966874" w:rsidRDefault="00136136" w14:paraId="6A33D7F5" w14:textId="77777777">
      <w:pPr>
        <w:pStyle w:val="ListParagraph"/>
        <w:numPr>
          <w:ilvl w:val="0"/>
          <w:numId w:val="53"/>
        </w:numPr>
        <w:rPr>
          <w:rFonts w:cs="Arial"/>
        </w:rPr>
      </w:pPr>
      <w:r w:rsidRPr="005E14C9">
        <w:rPr>
          <w:rFonts w:cs="Arial"/>
        </w:rPr>
        <w:t>the customer’s employer; or</w:t>
      </w:r>
    </w:p>
    <w:p w:rsidRPr="005E14C9" w:rsidR="00136136" w:rsidP="00966874" w:rsidRDefault="00136136" w14:paraId="61F0B728" w14:textId="2BF63F55">
      <w:pPr>
        <w:pStyle w:val="ListParagraph"/>
        <w:numPr>
          <w:ilvl w:val="0"/>
          <w:numId w:val="53"/>
        </w:numPr>
        <w:rPr>
          <w:rFonts w:cs="Arial"/>
        </w:rPr>
      </w:pPr>
      <w:r w:rsidRPr="005E14C9">
        <w:rPr>
          <w:rFonts w:cs="Arial"/>
        </w:rPr>
        <w:t xml:space="preserve">the customer’s </w:t>
      </w:r>
      <w:hyperlink w:history="1" w:anchor="_CE_Team">
        <w:r w:rsidRPr="0097549C">
          <w:rPr>
            <w:rStyle w:val="Hyperlink"/>
            <w:rFonts w:cs="Arial"/>
          </w:rPr>
          <w:t>CE Team</w:t>
        </w:r>
      </w:hyperlink>
      <w:r w:rsidRPr="005E14C9">
        <w:rPr>
          <w:rFonts w:cs="Arial"/>
        </w:rPr>
        <w:t xml:space="preserve"> supporting the customer in successful </w:t>
      </w:r>
      <w:r w:rsidRPr="005E14C9" w:rsidR="00537AEB">
        <w:rPr>
          <w:rFonts w:cs="Arial"/>
        </w:rPr>
        <w:t>ownership.</w:t>
      </w:r>
    </w:p>
    <w:p w:rsidRPr="005E14C9" w:rsidR="00136136" w:rsidP="00966874" w:rsidRDefault="00136136" w14:paraId="6AAF5B9C" w14:textId="7E324EE6">
      <w:pPr>
        <w:keepNext/>
        <w:widowControl w:val="0"/>
        <w:numPr>
          <w:ilvl w:val="0"/>
          <w:numId w:val="24"/>
        </w:numPr>
        <w:spacing w:after="160"/>
        <w:ind w:left="720"/>
        <w:contextualSpacing/>
        <w:rPr>
          <w:rFonts w:cs="Arial"/>
        </w:rPr>
      </w:pPr>
      <w:r w:rsidRPr="005E14C9">
        <w:rPr>
          <w:rFonts w:cs="Arial"/>
        </w:rPr>
        <w:t xml:space="preserve">Arranged and coordinated the </w:t>
      </w:r>
      <w:r w:rsidRPr="005E14C9" w:rsidR="00EB5353">
        <w:rPr>
          <w:rFonts w:cs="Arial"/>
        </w:rPr>
        <w:t>Closure M</w:t>
      </w:r>
      <w:r w:rsidRPr="005E14C9">
        <w:rPr>
          <w:rFonts w:cs="Arial"/>
        </w:rPr>
        <w:t xml:space="preserve">eeting </w:t>
      </w:r>
      <w:r w:rsidRPr="005E14C9" w:rsidR="00FC3A8E">
        <w:rPr>
          <w:rFonts w:cs="Arial"/>
        </w:rPr>
        <w:t xml:space="preserve">with the customer, VR Counselor, and the customer’s circle of support, when applicable, </w:t>
      </w:r>
      <w:r w:rsidRPr="005E14C9">
        <w:rPr>
          <w:rFonts w:cs="Arial"/>
        </w:rPr>
        <w:t>after the customer</w:t>
      </w:r>
      <w:r w:rsidRPr="005E14C9" w:rsidR="00BA5D80">
        <w:rPr>
          <w:rFonts w:cs="Arial"/>
        </w:rPr>
        <w:t>’</w:t>
      </w:r>
      <w:r w:rsidRPr="005E14C9">
        <w:rPr>
          <w:rFonts w:cs="Arial"/>
        </w:rPr>
        <w:t xml:space="preserve">s 90th day of either </w:t>
      </w:r>
      <w:hyperlink w:history="1" w:anchor="_Customized_Wage_Employment">
        <w:r w:rsidRPr="005E14C9" w:rsidR="00316AEF">
          <w:rPr>
            <w:rStyle w:val="Hyperlink"/>
            <w:rFonts w:cs="Arial"/>
          </w:rPr>
          <w:t>CWE Job Stability</w:t>
        </w:r>
      </w:hyperlink>
      <w:r w:rsidRPr="005E14C9" w:rsidR="00316AEF">
        <w:rPr>
          <w:rFonts w:cs="Arial"/>
        </w:rPr>
        <w:t xml:space="preserve"> or </w:t>
      </w:r>
      <w:hyperlink w:history="1" w:anchor="_Customized_Self-Employment_(CSE)">
        <w:r w:rsidRPr="005E14C9" w:rsidR="00316AEF">
          <w:rPr>
            <w:rStyle w:val="Hyperlink"/>
            <w:rFonts w:cs="Arial"/>
          </w:rPr>
          <w:t>CSE Business Stability</w:t>
        </w:r>
      </w:hyperlink>
      <w:r w:rsidRPr="005E14C9" w:rsidR="00316AEF">
        <w:rPr>
          <w:rFonts w:cs="Arial"/>
        </w:rPr>
        <w:t xml:space="preserve"> </w:t>
      </w:r>
      <w:r w:rsidRPr="005E14C9" w:rsidR="00562E76">
        <w:rPr>
          <w:rFonts w:cs="Arial"/>
        </w:rPr>
        <w:t>date</w:t>
      </w:r>
      <w:r w:rsidRPr="005E14C9">
        <w:rPr>
          <w:rFonts w:cs="Arial"/>
        </w:rPr>
        <w:t xml:space="preserve"> to review the customer’s employment</w:t>
      </w:r>
      <w:r w:rsidRPr="005E14C9" w:rsidR="00D06167">
        <w:rPr>
          <w:rFonts w:cs="Arial"/>
        </w:rPr>
        <w:t xml:space="preserve">; </w:t>
      </w:r>
      <w:r w:rsidRPr="005E14C9">
        <w:rPr>
          <w:rFonts w:cs="Arial"/>
        </w:rPr>
        <w:t>and</w:t>
      </w:r>
    </w:p>
    <w:p w:rsidRPr="005E14C9" w:rsidR="00F854E3" w:rsidP="00966874" w:rsidRDefault="00136136" w14:paraId="5B09037E" w14:textId="1DA34B06">
      <w:pPr>
        <w:keepNext/>
        <w:widowControl w:val="0"/>
        <w:numPr>
          <w:ilvl w:val="0"/>
          <w:numId w:val="24"/>
        </w:numPr>
        <w:spacing w:after="160"/>
        <w:ind w:left="720"/>
        <w:contextualSpacing/>
        <w:rPr>
          <w:rFonts w:cs="Arial"/>
        </w:rPr>
      </w:pPr>
      <w:r w:rsidRPr="005E14C9">
        <w:rPr>
          <w:rFonts w:cs="Arial"/>
        </w:rPr>
        <w:t xml:space="preserve">Attended the </w:t>
      </w:r>
      <w:r w:rsidRPr="005E14C9" w:rsidR="00AC3AF7">
        <w:rPr>
          <w:rFonts w:cs="Arial"/>
        </w:rPr>
        <w:t xml:space="preserve">Closure </w:t>
      </w:r>
      <w:r w:rsidRPr="005E14C9" w:rsidR="00412F73">
        <w:rPr>
          <w:rFonts w:cs="Arial"/>
        </w:rPr>
        <w:t>M</w:t>
      </w:r>
      <w:r w:rsidRPr="005E14C9">
        <w:rPr>
          <w:rFonts w:cs="Arial"/>
        </w:rPr>
        <w:t>eeting and actively participated in the discussions necessary to evaluate the customer’s achievement of 90 days</w:t>
      </w:r>
      <w:r w:rsidRPr="005E14C9" w:rsidR="00060EE1">
        <w:rPr>
          <w:rFonts w:cs="Arial"/>
        </w:rPr>
        <w:t xml:space="preserve"> </w:t>
      </w:r>
      <w:hyperlink w:history="1" w:anchor="_Customized_Wage_Employment">
        <w:r w:rsidRPr="005E14C9" w:rsidR="00060EE1">
          <w:rPr>
            <w:rStyle w:val="Hyperlink"/>
            <w:rFonts w:cs="Arial"/>
          </w:rPr>
          <w:t>CWE Job Stability</w:t>
        </w:r>
      </w:hyperlink>
      <w:r w:rsidRPr="005E14C9" w:rsidR="00060EE1">
        <w:rPr>
          <w:rFonts w:cs="Arial"/>
        </w:rPr>
        <w:t xml:space="preserve"> or </w:t>
      </w:r>
      <w:hyperlink w:history="1" w:anchor="_Customized_Self-Employment_(CSE)">
        <w:r w:rsidRPr="005E14C9" w:rsidR="00060EE1">
          <w:rPr>
            <w:rStyle w:val="Hyperlink"/>
            <w:rFonts w:cs="Arial"/>
          </w:rPr>
          <w:t>CSE Business Stability</w:t>
        </w:r>
      </w:hyperlink>
      <w:r w:rsidRPr="005E14C9">
        <w:rPr>
          <w:rFonts w:cs="Arial"/>
        </w:rPr>
        <w:t xml:space="preserve"> for service closure.</w:t>
      </w:r>
    </w:p>
    <w:p w:rsidRPr="00D51CBC" w:rsidR="00C721B1" w:rsidP="00C721B1" w:rsidRDefault="00C721B1" w14:paraId="5C496815" w14:textId="77777777">
      <w:pPr>
        <w:rPr>
          <w:rFonts w:cs="Arial"/>
          <w:sz w:val="12"/>
          <w:szCs w:val="12"/>
        </w:rPr>
      </w:pPr>
    </w:p>
    <w:p w:rsidRPr="005E14C9" w:rsidR="00136136" w:rsidP="00975397" w:rsidRDefault="00136136" w14:paraId="7B2CA56F" w14:textId="0A77C3F4">
      <w:pPr>
        <w:keepNext/>
        <w:keepLines/>
        <w:widowControl w:val="0"/>
        <w:rPr>
          <w:rFonts w:cs="Arial"/>
        </w:rPr>
      </w:pPr>
      <w:r w:rsidRPr="005E14C9">
        <w:rPr>
          <w:rFonts w:cs="Arial"/>
        </w:rPr>
        <w:t>Payment f</w:t>
      </w:r>
      <w:r w:rsidRPr="005E14C9" w:rsidR="00AF6D83">
        <w:rPr>
          <w:rFonts w:cs="Arial"/>
        </w:rPr>
        <w:t xml:space="preserve">or </w:t>
      </w:r>
      <w:r w:rsidRPr="005E14C9" w:rsidR="00637B0E">
        <w:rPr>
          <w:rFonts w:cs="Arial"/>
        </w:rPr>
        <w:t xml:space="preserve">90 days of CWE Job Stability or </w:t>
      </w:r>
      <w:r w:rsidRPr="005E14C9" w:rsidR="00D4156C">
        <w:rPr>
          <w:rFonts w:cs="Arial"/>
        </w:rPr>
        <w:t xml:space="preserve">90 days </w:t>
      </w:r>
      <w:r w:rsidRPr="005E14C9" w:rsidR="00587572">
        <w:rPr>
          <w:rFonts w:cs="Arial"/>
        </w:rPr>
        <w:t xml:space="preserve">of </w:t>
      </w:r>
      <w:r w:rsidRPr="005E14C9" w:rsidR="00637B0E">
        <w:rPr>
          <w:rFonts w:cs="Arial"/>
        </w:rPr>
        <w:t xml:space="preserve">CSE Business Stability </w:t>
      </w:r>
      <w:r w:rsidRPr="005E14C9">
        <w:rPr>
          <w:rFonts w:cs="Arial"/>
        </w:rPr>
        <w:t>is made after</w:t>
      </w:r>
      <w:r w:rsidRPr="005E14C9" w:rsidR="00624E26">
        <w:rPr>
          <w:rFonts w:cs="Arial"/>
        </w:rPr>
        <w:t xml:space="preserve"> </w:t>
      </w:r>
      <w:r w:rsidRPr="005E14C9" w:rsidR="00397BB7">
        <w:rPr>
          <w:rFonts w:cs="Arial"/>
        </w:rPr>
        <w:t xml:space="preserve">the VR </w:t>
      </w:r>
      <w:r w:rsidRPr="005E14C9" w:rsidR="00A7326C">
        <w:rPr>
          <w:rFonts w:cs="Arial"/>
        </w:rPr>
        <w:t>Counselor</w:t>
      </w:r>
      <w:r w:rsidRPr="005E14C9" w:rsidR="00397BB7">
        <w:rPr>
          <w:rFonts w:cs="Arial"/>
        </w:rPr>
        <w:t xml:space="preserve"> </w:t>
      </w:r>
      <w:r w:rsidRPr="005E14C9" w:rsidR="00D432C1">
        <w:rPr>
          <w:rFonts w:cs="Arial"/>
        </w:rPr>
        <w:t xml:space="preserve">has determined </w:t>
      </w:r>
      <w:r w:rsidRPr="005E14C9" w:rsidR="00160D4D">
        <w:rPr>
          <w:rFonts w:cs="Arial"/>
        </w:rPr>
        <w:t xml:space="preserve">the customer has achieved </w:t>
      </w:r>
      <w:r w:rsidRPr="005E14C9" w:rsidR="00624E26">
        <w:rPr>
          <w:rFonts w:cs="Arial"/>
        </w:rPr>
        <w:t xml:space="preserve">90 days of </w:t>
      </w:r>
      <w:r w:rsidRPr="005E14C9" w:rsidR="00060EE1">
        <w:rPr>
          <w:rFonts w:cs="Arial"/>
        </w:rPr>
        <w:t xml:space="preserve"> </w:t>
      </w:r>
      <w:hyperlink w:history="1" w:anchor="_Customized_Wage_Employment">
        <w:r w:rsidRPr="005E14C9" w:rsidR="00060EE1">
          <w:rPr>
            <w:rStyle w:val="Hyperlink"/>
            <w:rFonts w:cs="Arial"/>
          </w:rPr>
          <w:t>CWE Job Stability</w:t>
        </w:r>
      </w:hyperlink>
      <w:r w:rsidRPr="005E14C9" w:rsidR="00060EE1">
        <w:rPr>
          <w:rFonts w:cs="Arial"/>
        </w:rPr>
        <w:t xml:space="preserve"> or </w:t>
      </w:r>
      <w:hyperlink w:history="1" w:anchor="_Customized_Self-Employment_(CSE)">
        <w:r w:rsidRPr="005E14C9" w:rsidR="00060EE1">
          <w:rPr>
            <w:rStyle w:val="Hyperlink"/>
            <w:rFonts w:cs="Arial"/>
          </w:rPr>
          <w:t>CSE Business Stability</w:t>
        </w:r>
      </w:hyperlink>
      <w:r w:rsidRPr="005E14C9">
        <w:rPr>
          <w:rFonts w:cs="Arial"/>
        </w:rPr>
        <w:t xml:space="preserve"> </w:t>
      </w:r>
      <w:r w:rsidRPr="005E14C9" w:rsidR="00DB6D29">
        <w:rPr>
          <w:rFonts w:cs="Arial"/>
        </w:rPr>
        <w:t xml:space="preserve">at </w:t>
      </w:r>
      <w:r w:rsidRPr="005E14C9">
        <w:rPr>
          <w:rFonts w:cs="Arial"/>
        </w:rPr>
        <w:t xml:space="preserve">the </w:t>
      </w:r>
      <w:r w:rsidRPr="005E14C9" w:rsidR="00E249B4">
        <w:rPr>
          <w:rFonts w:cs="Arial"/>
        </w:rPr>
        <w:t>Closure M</w:t>
      </w:r>
      <w:r w:rsidRPr="005E14C9">
        <w:rPr>
          <w:rFonts w:cs="Arial"/>
        </w:rPr>
        <w:t>eeting</w:t>
      </w:r>
      <w:r w:rsidRPr="005E14C9" w:rsidR="00A83CC3">
        <w:rPr>
          <w:rFonts w:cs="Arial"/>
        </w:rPr>
        <w:t xml:space="preserve"> and the VR Counselor approves a complete</w:t>
      </w:r>
      <w:r w:rsidRPr="005E14C9" w:rsidR="00587572">
        <w:rPr>
          <w:rFonts w:cs="Arial"/>
        </w:rPr>
        <w:t>,</w:t>
      </w:r>
      <w:r w:rsidRPr="005E14C9" w:rsidR="00A83CC3">
        <w:rPr>
          <w:rFonts w:cs="Arial"/>
        </w:rPr>
        <w:t xml:space="preserve"> accurate, signed</w:t>
      </w:r>
      <w:r w:rsidRPr="005E14C9" w:rsidR="00587572">
        <w:rPr>
          <w:rFonts w:cs="Arial"/>
        </w:rPr>
        <w:t>,</w:t>
      </w:r>
      <w:r w:rsidRPr="005E14C9" w:rsidR="00A83CC3">
        <w:rPr>
          <w:rFonts w:cs="Arial"/>
        </w:rPr>
        <w:t xml:space="preserve"> and dated:</w:t>
      </w:r>
    </w:p>
    <w:p w:rsidRPr="005E14C9" w:rsidR="00136136" w:rsidP="00966874" w:rsidRDefault="00136136" w14:paraId="7AD38AC2" w14:textId="77777777">
      <w:pPr>
        <w:pStyle w:val="ListParagraph"/>
        <w:keepLines/>
        <w:numPr>
          <w:ilvl w:val="0"/>
          <w:numId w:val="23"/>
        </w:numPr>
        <w:rPr>
          <w:rFonts w:cs="Arial"/>
        </w:rPr>
      </w:pPr>
      <w:r w:rsidRPr="005E14C9">
        <w:rPr>
          <w:rFonts w:cs="Arial"/>
        </w:rPr>
        <w:t>CE Activity Report;</w:t>
      </w:r>
    </w:p>
    <w:p w:rsidRPr="005E14C9" w:rsidR="00136136" w:rsidP="00966874" w:rsidRDefault="00136136" w14:paraId="207F2300" w14:textId="21848B72">
      <w:pPr>
        <w:pStyle w:val="ListParagraph"/>
        <w:keepLines/>
        <w:numPr>
          <w:ilvl w:val="0"/>
          <w:numId w:val="23"/>
        </w:numPr>
        <w:ind w:left="778"/>
        <w:rPr>
          <w:rFonts w:cs="Arial"/>
        </w:rPr>
      </w:pPr>
      <w:r w:rsidRPr="005E14C9">
        <w:rPr>
          <w:rFonts w:cs="Arial"/>
        </w:rPr>
        <w:t>90 days of Stability Report,</w:t>
      </w:r>
      <w:r w:rsidRPr="005E14C9" w:rsidR="0064034B">
        <w:rPr>
          <w:rFonts w:cs="Arial"/>
        </w:rPr>
        <w:t xml:space="preserve"> and</w:t>
      </w:r>
    </w:p>
    <w:p w:rsidRPr="005E14C9" w:rsidR="00136136" w:rsidP="00C656AE" w:rsidRDefault="00136136" w14:paraId="4E84A12A" w14:textId="277B091C">
      <w:pPr>
        <w:pStyle w:val="ListParagraph"/>
        <w:keepLines/>
        <w:numPr>
          <w:ilvl w:val="0"/>
          <w:numId w:val="23"/>
        </w:numPr>
        <w:spacing w:after="80" w:line="240" w:lineRule="auto"/>
        <w:ind w:left="778"/>
        <w:rPr>
          <w:rFonts w:cs="Arial"/>
        </w:rPr>
      </w:pPr>
      <w:r w:rsidRPr="005E14C9">
        <w:rPr>
          <w:rFonts w:cs="Arial"/>
        </w:rPr>
        <w:t>Invoice.</w:t>
      </w:r>
    </w:p>
    <w:p w:rsidRPr="005E14C9" w:rsidR="004A5D28" w:rsidP="00C656AE" w:rsidRDefault="00C81478" w14:paraId="5127AD09" w14:textId="06DA3083">
      <w:pPr>
        <w:pStyle w:val="4thSection"/>
        <w:keepLines w:val="0"/>
        <w:widowControl w:val="0"/>
        <w:spacing w:before="80" w:beforeAutospacing="0" w:after="80"/>
        <w:rPr>
          <w:rFonts w:ascii="Arial" w:hAnsi="Arial" w:cs="Arial"/>
        </w:rPr>
      </w:pPr>
      <w:r>
        <w:rPr>
          <w:rFonts w:ascii="Arial" w:hAnsi="Arial" w:cs="Arial"/>
        </w:rPr>
        <w:t xml:space="preserve">2.6.1.2.4 </w:t>
      </w:r>
      <w:r w:rsidRPr="005E14C9" w:rsidR="00023A1B">
        <w:rPr>
          <w:rFonts w:ascii="Arial" w:hAnsi="Arial" w:cs="Arial"/>
        </w:rPr>
        <w:t>Customized Wage Employment</w:t>
      </w:r>
      <w:r w:rsidRPr="005E14C9" w:rsidR="00325B11">
        <w:rPr>
          <w:rFonts w:ascii="Arial" w:hAnsi="Arial" w:cs="Arial"/>
        </w:rPr>
        <w:t xml:space="preserve"> (CWE)</w:t>
      </w:r>
      <w:r w:rsidRPr="005E14C9" w:rsidR="00023A1B">
        <w:rPr>
          <w:rFonts w:ascii="Arial" w:hAnsi="Arial" w:cs="Arial"/>
        </w:rPr>
        <w:t xml:space="preserve"> or Customized Self Employment </w:t>
      </w:r>
      <w:r w:rsidRPr="005E14C9" w:rsidR="00325B11">
        <w:rPr>
          <w:rFonts w:ascii="Arial" w:hAnsi="Arial" w:cs="Arial"/>
        </w:rPr>
        <w:t xml:space="preserve">(CSE) </w:t>
      </w:r>
      <w:r w:rsidRPr="005E14C9" w:rsidR="00136136">
        <w:rPr>
          <w:rFonts w:ascii="Arial" w:hAnsi="Arial" w:cs="Arial"/>
        </w:rPr>
        <w:t>CE Service Closure</w:t>
      </w:r>
      <w:r w:rsidRPr="005E14C9" w:rsidR="00723E65">
        <w:rPr>
          <w:rFonts w:ascii="Arial" w:hAnsi="Arial" w:cs="Arial"/>
        </w:rPr>
        <w:t xml:space="preserve"> </w:t>
      </w:r>
      <w:r w:rsidRPr="005E14C9" w:rsidR="003E6E46">
        <w:rPr>
          <w:rFonts w:ascii="Arial" w:hAnsi="Arial" w:cs="Arial"/>
        </w:rPr>
        <w:t xml:space="preserve">- </w:t>
      </w:r>
      <w:r w:rsidRPr="005E14C9" w:rsidR="00723E65">
        <w:rPr>
          <w:rFonts w:ascii="Arial" w:hAnsi="Arial" w:cs="Arial"/>
        </w:rPr>
        <w:t>Fees</w:t>
      </w:r>
    </w:p>
    <w:p w:rsidRPr="005E14C9" w:rsidR="00E4028C" w:rsidP="00E4028C" w:rsidRDefault="002F564D" w14:paraId="4B04D0FD" w14:textId="65AC7809">
      <w:pPr>
        <w:keepLines/>
        <w:widowControl w:val="0"/>
        <w:rPr>
          <w:rFonts w:cs="Arial"/>
        </w:rPr>
      </w:pPr>
      <w:r w:rsidRPr="005E14C9">
        <w:rPr>
          <w:rFonts w:cs="Arial" w:eastAsiaTheme="majorEastAsia"/>
          <w:bCs/>
          <w:sz w:val="28"/>
          <w:szCs w:val="26"/>
        </w:rPr>
        <w:t xml:space="preserve">Refer to </w:t>
      </w:r>
      <w:r w:rsidRPr="004863B9" w:rsidR="00E4028C">
        <w:rPr>
          <w:rFonts w:cs="Arial"/>
        </w:rPr>
        <w:t xml:space="preserve">Section </w:t>
      </w:r>
      <w:hyperlink w:history="1" w:anchor="_2.8.4_Phase_4">
        <w:r w:rsidRPr="004863B9" w:rsidR="00E4028C">
          <w:rPr>
            <w:rStyle w:val="Hyperlink"/>
            <w:rFonts w:cs="Arial"/>
          </w:rPr>
          <w:t>2.8.4 Phase 4 TWC-VR Job or Business Stability Determination and CE Closure</w:t>
        </w:r>
      </w:hyperlink>
      <w:r w:rsidRPr="004863B9" w:rsidR="00E4028C">
        <w:rPr>
          <w:rFonts w:cs="Arial"/>
        </w:rPr>
        <w:t xml:space="preserve"> </w:t>
      </w:r>
    </w:p>
    <w:p w:rsidRPr="005E14C9" w:rsidR="009750FC" w:rsidP="00437562" w:rsidRDefault="00C81478" w14:paraId="62019444" w14:textId="51F0F020">
      <w:pPr>
        <w:pStyle w:val="Heading1"/>
        <w:keepLines w:val="0"/>
        <w:widowControl w:val="0"/>
        <w:spacing w:before="200" w:beforeAutospacing="0" w:after="80"/>
        <w:rPr>
          <w:rFonts w:cs="Arial"/>
        </w:rPr>
      </w:pPr>
      <w:r>
        <w:rPr>
          <w:rFonts w:cs="Arial"/>
        </w:rPr>
        <w:t>2.7</w:t>
      </w:r>
      <w:r w:rsidRPr="005E14C9" w:rsidR="009750FC">
        <w:rPr>
          <w:rFonts w:cs="Arial"/>
        </w:rPr>
        <w:t xml:space="preserve">. </w:t>
      </w:r>
      <w:r w:rsidRPr="005E14C9" w:rsidR="001D3BBE">
        <w:rPr>
          <w:rFonts w:cs="Arial"/>
        </w:rPr>
        <w:t>Exemplary CE Premium</w:t>
      </w:r>
      <w:r w:rsidR="001D3BBE">
        <w:rPr>
          <w:rFonts w:cs="Arial"/>
        </w:rPr>
        <w:t>-</w:t>
      </w:r>
      <w:r w:rsidRPr="005E14C9" w:rsidR="00EB13BB">
        <w:rPr>
          <w:rFonts w:cs="Arial"/>
        </w:rPr>
        <w:t>Service Delivery Requirement</w:t>
      </w:r>
      <w:r w:rsidRPr="005E14C9" w:rsidR="00C409DB">
        <w:rPr>
          <w:rFonts w:cs="Arial"/>
        </w:rPr>
        <w:t xml:space="preserve">s </w:t>
      </w:r>
    </w:p>
    <w:p w:rsidRPr="005E14C9" w:rsidR="0025467C" w:rsidP="00554A4B" w:rsidRDefault="0025467C" w14:paraId="14659247" w14:textId="6996C126">
      <w:pPr>
        <w:keepNext/>
        <w:widowControl w:val="0"/>
        <w:rPr>
          <w:rFonts w:cs="Arial"/>
        </w:rPr>
      </w:pPr>
      <w:r w:rsidRPr="005E14C9">
        <w:rPr>
          <w:rFonts w:cs="Arial"/>
        </w:rPr>
        <w:t>T</w:t>
      </w:r>
      <w:r w:rsidRPr="005E14C9" w:rsidR="00630A1A">
        <w:rPr>
          <w:rFonts w:cs="Arial"/>
        </w:rPr>
        <w:t xml:space="preserve">he </w:t>
      </w:r>
      <w:r w:rsidRPr="005E14C9" w:rsidR="006C2A4C">
        <w:rPr>
          <w:rFonts w:cs="Arial"/>
        </w:rPr>
        <w:t xml:space="preserve">Advanced CE Specialist </w:t>
      </w:r>
      <w:r w:rsidRPr="005E14C9">
        <w:rPr>
          <w:rFonts w:cs="Arial"/>
        </w:rPr>
        <w:t xml:space="preserve">is eligible to invoice for the Exemplary CE Premium when </w:t>
      </w:r>
      <w:r w:rsidRPr="005E14C9" w:rsidR="00BF1ED0">
        <w:rPr>
          <w:rFonts w:cs="Arial"/>
        </w:rPr>
        <w:t>they have</w:t>
      </w:r>
      <w:r w:rsidRPr="005E14C9">
        <w:rPr>
          <w:rFonts w:cs="Arial"/>
        </w:rPr>
        <w:t>:</w:t>
      </w:r>
    </w:p>
    <w:p w:rsidRPr="005E14C9" w:rsidR="0025467C" w:rsidP="00966874" w:rsidRDefault="00BF1ED0" w14:paraId="25B14CA9" w14:textId="4820FBA0">
      <w:pPr>
        <w:pStyle w:val="ListParagraph"/>
        <w:keepNext/>
        <w:widowControl w:val="0"/>
        <w:numPr>
          <w:ilvl w:val="0"/>
          <w:numId w:val="72"/>
        </w:numPr>
        <w:ind w:hanging="330"/>
        <w:rPr>
          <w:rFonts w:cs="Arial"/>
        </w:rPr>
      </w:pPr>
      <w:r w:rsidRPr="005E14C9">
        <w:rPr>
          <w:rFonts w:cs="Arial"/>
        </w:rPr>
        <w:t>A</w:t>
      </w:r>
      <w:r w:rsidRPr="005E14C9" w:rsidR="006C2A4C">
        <w:rPr>
          <w:rFonts w:cs="Arial"/>
        </w:rPr>
        <w:t xml:space="preserve"> Fidelity </w:t>
      </w:r>
      <w:r w:rsidRPr="005E14C9" w:rsidR="006C74DB">
        <w:rPr>
          <w:rFonts w:cs="Arial"/>
        </w:rPr>
        <w:t>Proficiency</w:t>
      </w:r>
      <w:r w:rsidRPr="005E14C9" w:rsidR="0019293A">
        <w:rPr>
          <w:rFonts w:cs="Arial"/>
        </w:rPr>
        <w:t xml:space="preserve"> Score of Exemplary (</w:t>
      </w:r>
      <w:r w:rsidRPr="005E14C9" w:rsidR="006C74DB">
        <w:rPr>
          <w:rFonts w:cs="Arial"/>
        </w:rPr>
        <w:t>60-78)</w:t>
      </w:r>
      <w:r w:rsidRPr="005E14C9" w:rsidR="006F6803">
        <w:rPr>
          <w:rFonts w:cs="Arial"/>
        </w:rPr>
        <w:t>,</w:t>
      </w:r>
      <w:r w:rsidRPr="005E14C9" w:rsidR="006C74DB">
        <w:rPr>
          <w:rFonts w:cs="Arial"/>
        </w:rPr>
        <w:t xml:space="preserve"> and </w:t>
      </w:r>
    </w:p>
    <w:p w:rsidRPr="002E441F" w:rsidR="00437562" w:rsidP="00DE44EF" w:rsidRDefault="009B1D52" w14:paraId="3C89A217" w14:textId="0F9CA12B">
      <w:pPr>
        <w:pStyle w:val="ListParagraph"/>
        <w:keepLines/>
        <w:widowControl w:val="0"/>
        <w:numPr>
          <w:ilvl w:val="0"/>
          <w:numId w:val="72"/>
        </w:numPr>
        <w:ind w:left="777" w:hanging="331"/>
        <w:rPr>
          <w:rFonts w:cs="Arial"/>
        </w:rPr>
      </w:pPr>
      <w:r w:rsidRPr="002E441F">
        <w:rPr>
          <w:rFonts w:cs="Arial"/>
        </w:rPr>
        <w:t>D</w:t>
      </w:r>
      <w:r w:rsidRPr="002E441F" w:rsidR="00F138C8">
        <w:rPr>
          <w:rFonts w:cs="Arial"/>
        </w:rPr>
        <w:t xml:space="preserve">elivered all services meeting </w:t>
      </w:r>
      <w:r w:rsidRPr="002E441F" w:rsidR="006C74DB">
        <w:rPr>
          <w:rFonts w:cs="Arial"/>
        </w:rPr>
        <w:t>all require</w:t>
      </w:r>
      <w:r w:rsidRPr="002E441F" w:rsidR="00FE521D">
        <w:rPr>
          <w:rFonts w:cs="Arial"/>
        </w:rPr>
        <w:t xml:space="preserve">ments for a </w:t>
      </w:r>
      <w:r w:rsidRPr="002E441F" w:rsidR="00554A4B">
        <w:rPr>
          <w:rFonts w:cs="Arial"/>
        </w:rPr>
        <w:t>CE</w:t>
      </w:r>
      <w:r w:rsidRPr="002E441F" w:rsidR="00FE521D">
        <w:rPr>
          <w:rFonts w:cs="Arial"/>
        </w:rPr>
        <w:t xml:space="preserve"> Services described above</w:t>
      </w:r>
      <w:r w:rsidRPr="002E441F" w:rsidR="00BF1ED0">
        <w:rPr>
          <w:rFonts w:cs="Arial"/>
        </w:rPr>
        <w:t>.</w:t>
      </w:r>
      <w:r w:rsidRPr="002E441F" w:rsidR="002E441F">
        <w:rPr>
          <w:rFonts w:cs="Arial"/>
        </w:rPr>
        <w:t xml:space="preserve"> </w:t>
      </w:r>
      <w:hyperlink w:history="1" w:anchor="_2.8._Customized_Employment">
        <w:r w:rsidRPr="002E441F" w:rsidR="002E441F">
          <w:rPr>
            <w:rStyle w:val="Hyperlink"/>
            <w:rFonts w:cs="Arial"/>
          </w:rPr>
          <w:t>2.8</w:t>
        </w:r>
        <w:r w:rsidRPr="002E441F" w:rsidR="009750FC">
          <w:rPr>
            <w:rStyle w:val="Hyperlink"/>
            <w:rFonts w:cs="Arial"/>
          </w:rPr>
          <w:t xml:space="preserve">. </w:t>
        </w:r>
        <w:r w:rsidRPr="002E441F" w:rsidR="006B55E5">
          <w:rPr>
            <w:rStyle w:val="Hyperlink"/>
            <w:rFonts w:cs="Arial"/>
          </w:rPr>
          <w:t xml:space="preserve">Customized Employment </w:t>
        </w:r>
        <w:r w:rsidRPr="002E441F" w:rsidR="00C409DB">
          <w:rPr>
            <w:rStyle w:val="Hyperlink"/>
            <w:rFonts w:cs="Arial"/>
          </w:rPr>
          <w:t>Serv</w:t>
        </w:r>
        <w:r w:rsidRPr="002E441F" w:rsidR="006B55E5">
          <w:rPr>
            <w:rStyle w:val="Hyperlink"/>
            <w:rFonts w:cs="Arial"/>
          </w:rPr>
          <w:t>ice F</w:t>
        </w:r>
        <w:r w:rsidRPr="002E441F" w:rsidR="00412DA7">
          <w:rPr>
            <w:rStyle w:val="Hyperlink"/>
            <w:rFonts w:cs="Arial"/>
          </w:rPr>
          <w:t>ee</w:t>
        </w:r>
        <w:r w:rsidRPr="002E441F" w:rsidR="006B55E5">
          <w:rPr>
            <w:rStyle w:val="Hyperlink"/>
            <w:rFonts w:cs="Arial"/>
          </w:rPr>
          <w:t>s</w:t>
        </w:r>
        <w:r w:rsidRPr="002E441F" w:rsidR="002E441F">
          <w:rPr>
            <w:rStyle w:val="Hyperlink"/>
            <w:rFonts w:cs="Arial"/>
          </w:rPr>
          <w:t>.</w:t>
        </w:r>
      </w:hyperlink>
      <w:r w:rsidRPr="002E441F" w:rsidR="00412DA7">
        <w:rPr>
          <w:rFonts w:cs="Arial"/>
        </w:rPr>
        <w:t xml:space="preserve"> </w:t>
      </w:r>
    </w:p>
    <w:p w:rsidRPr="00437562" w:rsidR="00A12E2F" w:rsidP="00437562" w:rsidRDefault="00A12E2F" w14:paraId="1F92FAAA" w14:textId="5505934E">
      <w:pPr>
        <w:spacing w:before="0" w:after="160"/>
        <w:rPr>
          <w:rFonts w:cs="Arial"/>
        </w:rPr>
      </w:pPr>
    </w:p>
    <w:p w:rsidRPr="005E14C9" w:rsidR="007409AB" w:rsidP="7E3A506F" w:rsidRDefault="007409AB" w14:paraId="570BC699" w14:textId="2A803366" w14:noSpellErr="1">
      <w:pPr>
        <w:keepNext w:val="1"/>
        <w:widowControl w:val="0"/>
        <w:rPr>
          <w:rFonts w:cs="Arial"/>
          <w:lang w:val="en-US"/>
        </w:rPr>
      </w:pPr>
      <w:r w:rsidRPr="7E3A506F" w:rsidR="007409AB">
        <w:rPr>
          <w:rFonts w:cs="Arial"/>
          <w:lang w:val="en-US"/>
        </w:rPr>
        <w:t xml:space="preserve">A contractor cannot collect money from a VR customer or the customer's family for any service charged </w:t>
      </w:r>
      <w:r w:rsidRPr="7E3A506F" w:rsidR="007409AB">
        <w:rPr>
          <w:rFonts w:cs="Arial"/>
          <w:lang w:val="en-US"/>
        </w:rPr>
        <w:t>in excess of</w:t>
      </w:r>
      <w:r w:rsidRPr="7E3A506F" w:rsidR="007409AB">
        <w:rPr>
          <w:rFonts w:cs="Arial"/>
          <w:lang w:val="en-US"/>
        </w:rPr>
        <w:t xml:space="preserve"> VR fees. If VR and another resource are paying for a service for a customer, the total payment must not exceed the fee as specified in the </w:t>
      </w:r>
      <w:r w:rsidRPr="7E3A506F" w:rsidR="00554A4B">
        <w:rPr>
          <w:rFonts w:cs="Arial"/>
          <w:lang w:val="en-US"/>
        </w:rPr>
        <w:t>CE Exhibit</w:t>
      </w:r>
      <w:r w:rsidRPr="7E3A506F" w:rsidR="007409AB">
        <w:rPr>
          <w:rFonts w:cs="Arial"/>
          <w:lang w:val="en-US"/>
        </w:rPr>
        <w:t>.</w:t>
      </w:r>
    </w:p>
    <w:p w:rsidRPr="005E14C9" w:rsidR="00F74418" w:rsidP="00731938" w:rsidRDefault="00402BCC" w14:paraId="227F8F1D" w14:textId="0CC37065">
      <w:pPr>
        <w:keepNext/>
        <w:widowControl w:val="0"/>
        <w:rPr>
          <w:rFonts w:cs="Arial"/>
          <w:lang w:val="en"/>
        </w:rPr>
      </w:pPr>
      <w:r w:rsidRPr="005E14C9">
        <w:rPr>
          <w:rFonts w:cs="Arial"/>
          <w:lang w:val="en"/>
        </w:rPr>
        <w:t xml:space="preserve">Fees include </w:t>
      </w:r>
      <w:r w:rsidRPr="005E14C9" w:rsidR="003B18C4">
        <w:rPr>
          <w:rFonts w:cs="Arial"/>
          <w:lang w:val="en"/>
        </w:rPr>
        <w:t xml:space="preserve">contractor’s direct and indirect </w:t>
      </w:r>
      <w:r w:rsidRPr="005E14C9" w:rsidR="00101F11">
        <w:rPr>
          <w:rFonts w:cs="Arial"/>
          <w:lang w:val="en"/>
        </w:rPr>
        <w:t>costs associated with the delivery of CE services</w:t>
      </w:r>
      <w:r w:rsidRPr="005E14C9" w:rsidR="003B18C4">
        <w:rPr>
          <w:rFonts w:cs="Arial"/>
          <w:lang w:val="en"/>
        </w:rPr>
        <w:t xml:space="preserve"> defined in th</w:t>
      </w:r>
      <w:r w:rsidRPr="005E14C9" w:rsidR="009B1D52">
        <w:rPr>
          <w:rFonts w:cs="Arial"/>
          <w:lang w:val="en"/>
        </w:rPr>
        <w:t>is</w:t>
      </w:r>
      <w:r w:rsidRPr="005E14C9" w:rsidR="003B18C4">
        <w:rPr>
          <w:rFonts w:cs="Arial"/>
          <w:lang w:val="en"/>
        </w:rPr>
        <w:t xml:space="preserve"> exhibit.</w:t>
      </w:r>
      <w:r w:rsidRPr="005E14C9" w:rsidR="008B5066">
        <w:rPr>
          <w:rFonts w:cs="Arial"/>
          <w:lang w:val="en"/>
        </w:rPr>
        <w:t xml:space="preserve"> </w:t>
      </w:r>
      <w:bookmarkStart w:name="_10.1_Phase_1" w:id="119"/>
      <w:bookmarkEnd w:id="119"/>
    </w:p>
    <w:p w:rsidRPr="005E14C9" w:rsidR="00FA0BEC" w:rsidP="0026014A" w:rsidRDefault="00C81478" w14:paraId="08E764FC" w14:textId="505C27AD">
      <w:pPr>
        <w:pStyle w:val="Heading1"/>
        <w:rPr>
          <w:lang w:val="en"/>
        </w:rPr>
      </w:pPr>
      <w:bookmarkStart w:name="_2.8._Customized_Employment" w:id="120"/>
      <w:bookmarkEnd w:id="120"/>
      <w:r>
        <w:rPr>
          <w:lang w:val="en"/>
        </w:rPr>
        <w:t>2.8</w:t>
      </w:r>
      <w:r w:rsidR="00762B3F">
        <w:rPr>
          <w:lang w:val="en"/>
        </w:rPr>
        <w:t>.</w:t>
      </w:r>
      <w:r w:rsidR="0067149D">
        <w:rPr>
          <w:lang w:val="en"/>
        </w:rPr>
        <w:t xml:space="preserve"> </w:t>
      </w:r>
      <w:r w:rsidR="0026014A">
        <w:rPr>
          <w:lang w:val="en"/>
        </w:rPr>
        <w:t>Customized Employment Service Fees</w:t>
      </w:r>
    </w:p>
    <w:p w:rsidRPr="005E14C9" w:rsidR="007409AB" w:rsidP="00CB083C" w:rsidRDefault="00184CA4" w14:paraId="5B28E5B2" w14:textId="2AB08D9D">
      <w:pPr>
        <w:pStyle w:val="Heading2"/>
        <w:ind w:hanging="90"/>
        <w:rPr>
          <w:rFonts w:cs="Arial"/>
        </w:rPr>
      </w:pPr>
      <w:bookmarkStart w:name="_2.8.1_Phase_1-" w:id="121"/>
      <w:bookmarkEnd w:id="121"/>
      <w:r>
        <w:rPr>
          <w:rFonts w:cs="Arial"/>
        </w:rPr>
        <w:t>2.8</w:t>
      </w:r>
      <w:r w:rsidRPr="005E14C9" w:rsidR="00900D93">
        <w:rPr>
          <w:rFonts w:cs="Arial"/>
        </w:rPr>
        <w:t xml:space="preserve">.1 </w:t>
      </w:r>
      <w:r w:rsidRPr="005E14C9" w:rsidR="006043B5">
        <w:rPr>
          <w:rFonts w:cs="Arial"/>
        </w:rPr>
        <w:t>Phase 1</w:t>
      </w:r>
      <w:r w:rsidRPr="005E14C9" w:rsidR="00BA3E6B">
        <w:rPr>
          <w:rFonts w:cs="Arial"/>
        </w:rPr>
        <w:t>- Discovery</w:t>
      </w:r>
    </w:p>
    <w:tbl>
      <w:tblPr>
        <w:tblStyle w:val="TableGrid"/>
        <w:tblW w:w="10165" w:type="dxa"/>
        <w:tblLook w:val="04A0" w:firstRow="1" w:lastRow="0" w:firstColumn="1" w:lastColumn="0" w:noHBand="0" w:noVBand="1"/>
        <w:tblDescription w:val="Wellness Recovery Action Plan (WRAP) Service Fees Table"/>
      </w:tblPr>
      <w:tblGrid>
        <w:gridCol w:w="7465"/>
        <w:gridCol w:w="2700"/>
      </w:tblGrid>
      <w:tr w:rsidRPr="005E14C9" w:rsidR="005B62F5" w:rsidTr="00FD506E" w14:paraId="2396E800" w14:textId="77777777">
        <w:tc>
          <w:tcPr>
            <w:tcW w:w="7465" w:type="dxa"/>
            <w:shd w:val="clear" w:color="auto" w:fill="D9D9D9" w:themeFill="background1" w:themeFillShade="D9"/>
            <w:hideMark/>
          </w:tcPr>
          <w:p w:rsidRPr="005E14C9" w:rsidR="005B62F5" w:rsidP="00CB083C" w:rsidRDefault="00FD506E" w14:paraId="275A1A78" w14:textId="0D0DFC46">
            <w:pPr>
              <w:ind w:hanging="90"/>
              <w:rPr>
                <w:rFonts w:cs="Arial"/>
                <w:b/>
                <w:bCs/>
              </w:rPr>
            </w:pPr>
            <w:r w:rsidRPr="005E14C9">
              <w:rPr>
                <w:rFonts w:cs="Arial"/>
                <w:b/>
                <w:bCs/>
              </w:rPr>
              <w:t>Stage 1</w:t>
            </w:r>
          </w:p>
        </w:tc>
        <w:tc>
          <w:tcPr>
            <w:tcW w:w="2700" w:type="dxa"/>
            <w:shd w:val="clear" w:color="auto" w:fill="D9D9D9" w:themeFill="background1" w:themeFillShade="D9"/>
            <w:hideMark/>
          </w:tcPr>
          <w:p w:rsidRPr="005E14C9" w:rsidR="005B62F5" w:rsidP="00CB083C" w:rsidRDefault="005B62F5" w14:paraId="46B6244B" w14:textId="77777777">
            <w:pPr>
              <w:ind w:hanging="90"/>
              <w:rPr>
                <w:rFonts w:cs="Arial"/>
                <w:b/>
                <w:bCs/>
              </w:rPr>
            </w:pPr>
            <w:r w:rsidRPr="005E14C9">
              <w:rPr>
                <w:rFonts w:cs="Arial"/>
                <w:b/>
                <w:bCs/>
              </w:rPr>
              <w:t>Unit Rate Per Hour</w:t>
            </w:r>
          </w:p>
        </w:tc>
      </w:tr>
      <w:tr w:rsidRPr="005E14C9" w:rsidR="00D370B2" w:rsidTr="00FD506E" w14:paraId="403BA4B6" w14:textId="77777777">
        <w:tc>
          <w:tcPr>
            <w:tcW w:w="7465" w:type="dxa"/>
            <w:tcBorders>
              <w:top w:val="single" w:color="auto" w:sz="18" w:space="0"/>
            </w:tcBorders>
            <w:vAlign w:val="center"/>
          </w:tcPr>
          <w:p w:rsidRPr="005E14C9" w:rsidR="00D370B2" w:rsidP="00CB083C" w:rsidRDefault="00D370B2" w14:paraId="33FD5481" w14:textId="3A6838A0">
            <w:pPr>
              <w:ind w:hanging="90"/>
              <w:rPr>
                <w:rFonts w:cs="Arial"/>
              </w:rPr>
            </w:pPr>
            <w:bookmarkStart w:name="_10.1.1_Customized_Employment" w:id="122"/>
            <w:bookmarkStart w:name="_Hlk152068059" w:id="123"/>
            <w:bookmarkEnd w:id="122"/>
            <w:r w:rsidRPr="005E14C9">
              <w:rPr>
                <w:rFonts w:cs="Arial"/>
              </w:rPr>
              <w:t>CE Discovery performed by a CE Specialist</w:t>
            </w:r>
          </w:p>
        </w:tc>
        <w:tc>
          <w:tcPr>
            <w:tcW w:w="2700" w:type="dxa"/>
            <w:tcBorders>
              <w:top w:val="single" w:color="auto" w:sz="18" w:space="0"/>
            </w:tcBorders>
            <w:vAlign w:val="center"/>
          </w:tcPr>
          <w:p w:rsidRPr="005E14C9" w:rsidR="00D370B2" w:rsidP="00CB083C" w:rsidRDefault="00D370B2" w14:paraId="189FA9A4" w14:textId="77777777">
            <w:pPr>
              <w:ind w:hanging="90"/>
              <w:rPr>
                <w:rFonts w:cs="Arial"/>
              </w:rPr>
            </w:pPr>
            <w:r w:rsidRPr="005E14C9">
              <w:rPr>
                <w:rFonts w:cs="Arial"/>
              </w:rPr>
              <w:t>$81</w:t>
            </w:r>
          </w:p>
        </w:tc>
      </w:tr>
      <w:tr w:rsidRPr="005E14C9" w:rsidR="00D370B2" w:rsidTr="00FD506E" w14:paraId="6A15D400" w14:textId="77777777">
        <w:tc>
          <w:tcPr>
            <w:tcW w:w="7465" w:type="dxa"/>
            <w:vAlign w:val="center"/>
          </w:tcPr>
          <w:p w:rsidRPr="006A5428" w:rsidR="006A5428" w:rsidP="0018596B" w:rsidRDefault="00D370B2" w14:paraId="4B2AB36E" w14:textId="3AAAE7E4">
            <w:pPr>
              <w:ind w:hanging="90"/>
              <w:rPr>
                <w:rFonts w:cs="Arial"/>
              </w:rPr>
            </w:pPr>
            <w:r w:rsidRPr="005E14C9">
              <w:rPr>
                <w:rFonts w:cs="Arial"/>
              </w:rPr>
              <w:t>CE Discovery performed by an Advanced CE Specialist</w:t>
            </w:r>
          </w:p>
        </w:tc>
        <w:tc>
          <w:tcPr>
            <w:tcW w:w="2700" w:type="dxa"/>
            <w:vAlign w:val="center"/>
          </w:tcPr>
          <w:p w:rsidRPr="005E14C9" w:rsidR="00D370B2" w:rsidP="00CB083C" w:rsidRDefault="00D370B2" w14:paraId="40327095" w14:textId="77777777">
            <w:pPr>
              <w:ind w:hanging="90"/>
              <w:rPr>
                <w:rFonts w:cs="Arial"/>
              </w:rPr>
            </w:pPr>
            <w:r w:rsidRPr="005E14C9">
              <w:rPr>
                <w:rFonts w:cs="Arial"/>
              </w:rPr>
              <w:t>$91</w:t>
            </w:r>
          </w:p>
        </w:tc>
      </w:tr>
      <w:tr w:rsidRPr="005E14C9" w:rsidR="00D370B2" w:rsidTr="00FD506E" w14:paraId="5AC6A67A" w14:textId="77777777">
        <w:tc>
          <w:tcPr>
            <w:tcW w:w="7465" w:type="dxa"/>
            <w:tcBorders>
              <w:bottom w:val="single" w:color="auto" w:sz="4" w:space="0"/>
            </w:tcBorders>
            <w:vAlign w:val="center"/>
          </w:tcPr>
          <w:p w:rsidRPr="005E14C9" w:rsidR="00D370B2" w:rsidP="00CB083C" w:rsidRDefault="00D370B2" w14:paraId="6272F5F7" w14:textId="1C0F482A">
            <w:pPr>
              <w:ind w:hanging="90"/>
              <w:rPr>
                <w:rFonts w:cs="Arial"/>
              </w:rPr>
            </w:pPr>
            <w:r w:rsidRPr="005E14C9">
              <w:rPr>
                <w:rFonts w:cs="Arial"/>
              </w:rPr>
              <w:t>Exemplary CE Discovery Premium</w:t>
            </w:r>
          </w:p>
        </w:tc>
        <w:tc>
          <w:tcPr>
            <w:tcW w:w="2700" w:type="dxa"/>
            <w:tcBorders>
              <w:bottom w:val="single" w:color="auto" w:sz="4" w:space="0"/>
            </w:tcBorders>
            <w:vAlign w:val="center"/>
          </w:tcPr>
          <w:p w:rsidRPr="005E14C9" w:rsidR="00D370B2" w:rsidP="00CB083C" w:rsidRDefault="00D370B2" w14:paraId="6F52E922" w14:textId="77777777">
            <w:pPr>
              <w:ind w:hanging="90"/>
              <w:rPr>
                <w:rFonts w:cs="Arial"/>
              </w:rPr>
            </w:pPr>
            <w:r w:rsidRPr="005E14C9">
              <w:rPr>
                <w:rFonts w:cs="Arial"/>
              </w:rPr>
              <w:t>$10</w:t>
            </w:r>
          </w:p>
        </w:tc>
      </w:tr>
      <w:tr w:rsidRPr="005E14C9" w:rsidR="00FD506E" w:rsidTr="00FD506E" w14:paraId="611FA6E2" w14:textId="77777777">
        <w:tc>
          <w:tcPr>
            <w:tcW w:w="7465" w:type="dxa"/>
            <w:tcBorders>
              <w:top w:val="single" w:color="auto" w:sz="4" w:space="0"/>
            </w:tcBorders>
            <w:shd w:val="clear" w:color="auto" w:fill="D9D9D9" w:themeFill="background1" w:themeFillShade="D9"/>
            <w:vAlign w:val="center"/>
          </w:tcPr>
          <w:p w:rsidRPr="005E14C9" w:rsidR="00FD506E" w:rsidP="00CB083C" w:rsidRDefault="00FB30D1" w14:paraId="273AF8FD" w14:textId="5C1E7567">
            <w:pPr>
              <w:ind w:hanging="90"/>
              <w:rPr>
                <w:rFonts w:cs="Arial"/>
                <w:b/>
                <w:bCs/>
              </w:rPr>
            </w:pPr>
            <w:r w:rsidRPr="005E14C9">
              <w:rPr>
                <w:rFonts w:cs="Arial"/>
                <w:b/>
                <w:bCs/>
              </w:rPr>
              <w:t>Stage 2</w:t>
            </w:r>
          </w:p>
        </w:tc>
        <w:tc>
          <w:tcPr>
            <w:tcW w:w="2700" w:type="dxa"/>
            <w:tcBorders>
              <w:top w:val="single" w:color="auto" w:sz="4" w:space="0"/>
            </w:tcBorders>
            <w:shd w:val="clear" w:color="auto" w:fill="D9D9D9" w:themeFill="background1" w:themeFillShade="D9"/>
            <w:vAlign w:val="center"/>
          </w:tcPr>
          <w:p w:rsidRPr="005E14C9" w:rsidR="00FD506E" w:rsidP="00CB083C" w:rsidRDefault="00DD6C53" w14:paraId="1C6EC8F2" w14:textId="2C5E1F6F">
            <w:pPr>
              <w:ind w:hanging="90"/>
              <w:rPr>
                <w:rFonts w:cs="Arial"/>
              </w:rPr>
            </w:pPr>
            <w:r w:rsidRPr="005E14C9">
              <w:rPr>
                <w:rFonts w:cs="Arial"/>
                <w:b/>
                <w:bCs/>
              </w:rPr>
              <w:t>Unit Rate Per Hour</w:t>
            </w:r>
          </w:p>
        </w:tc>
      </w:tr>
      <w:tr w:rsidRPr="005E14C9" w:rsidR="00562A46" w:rsidTr="00FD506E" w14:paraId="5EA90B14" w14:textId="77777777">
        <w:tc>
          <w:tcPr>
            <w:tcW w:w="7465" w:type="dxa"/>
            <w:tcBorders>
              <w:top w:val="single" w:color="auto" w:sz="18" w:space="0"/>
            </w:tcBorders>
            <w:vAlign w:val="center"/>
          </w:tcPr>
          <w:p w:rsidRPr="005E14C9" w:rsidR="007F7CFE" w:rsidP="00CB083C" w:rsidRDefault="007F7CFE" w14:paraId="0A331734" w14:textId="758C56FA">
            <w:pPr>
              <w:ind w:hanging="90"/>
              <w:rPr>
                <w:rFonts w:cs="Arial"/>
              </w:rPr>
            </w:pPr>
            <w:r w:rsidRPr="005E14C9">
              <w:rPr>
                <w:rFonts w:cs="Arial"/>
              </w:rPr>
              <w:t>CE Discovery</w:t>
            </w:r>
            <w:r w:rsidRPr="005E14C9" w:rsidR="00D5554A">
              <w:rPr>
                <w:rFonts w:cs="Arial"/>
              </w:rPr>
              <w:t>-</w:t>
            </w:r>
            <w:r w:rsidRPr="005E14C9">
              <w:rPr>
                <w:rFonts w:cs="Arial"/>
              </w:rPr>
              <w:t>Stage 2 performed by a CE Specialist</w:t>
            </w:r>
          </w:p>
        </w:tc>
        <w:tc>
          <w:tcPr>
            <w:tcW w:w="2700" w:type="dxa"/>
            <w:tcBorders>
              <w:top w:val="single" w:color="auto" w:sz="18" w:space="0"/>
            </w:tcBorders>
            <w:vAlign w:val="center"/>
          </w:tcPr>
          <w:p w:rsidRPr="005E14C9" w:rsidR="007F7CFE" w:rsidP="00CB083C" w:rsidRDefault="007F7CFE" w14:paraId="650DD2EC" w14:textId="2CA6F3E0">
            <w:pPr>
              <w:ind w:hanging="90"/>
              <w:rPr>
                <w:rFonts w:cs="Arial"/>
              </w:rPr>
            </w:pPr>
            <w:r w:rsidRPr="005E14C9">
              <w:rPr>
                <w:rFonts w:cs="Arial"/>
              </w:rPr>
              <w:t>$81</w:t>
            </w:r>
          </w:p>
        </w:tc>
      </w:tr>
      <w:tr w:rsidRPr="005E14C9" w:rsidR="00562A46" w:rsidTr="00FD506E" w14:paraId="41E31E59" w14:textId="77777777">
        <w:tc>
          <w:tcPr>
            <w:tcW w:w="7465" w:type="dxa"/>
            <w:vAlign w:val="center"/>
          </w:tcPr>
          <w:p w:rsidRPr="005E14C9" w:rsidR="007F7CFE" w:rsidP="00CB083C" w:rsidRDefault="007F7CFE" w14:paraId="3F497577" w14:textId="09CBE397">
            <w:pPr>
              <w:ind w:hanging="90"/>
              <w:rPr>
                <w:rFonts w:cs="Arial"/>
              </w:rPr>
            </w:pPr>
            <w:r w:rsidRPr="005E14C9">
              <w:rPr>
                <w:rFonts w:cs="Arial"/>
              </w:rPr>
              <w:t>CE Discovery</w:t>
            </w:r>
            <w:r w:rsidRPr="005E14C9" w:rsidR="00D5554A">
              <w:rPr>
                <w:rFonts w:cs="Arial"/>
              </w:rPr>
              <w:t>-</w:t>
            </w:r>
            <w:r w:rsidRPr="005E14C9">
              <w:rPr>
                <w:rFonts w:cs="Arial"/>
              </w:rPr>
              <w:t>Stage 2 performed by an Advanced CE Specialist</w:t>
            </w:r>
          </w:p>
        </w:tc>
        <w:tc>
          <w:tcPr>
            <w:tcW w:w="2700" w:type="dxa"/>
            <w:vAlign w:val="center"/>
          </w:tcPr>
          <w:p w:rsidRPr="005E14C9" w:rsidR="007F7CFE" w:rsidP="00CB083C" w:rsidRDefault="007F7CFE" w14:paraId="002C26EF" w14:textId="6C5E3A4E">
            <w:pPr>
              <w:ind w:hanging="90"/>
              <w:rPr>
                <w:rFonts w:cs="Arial"/>
              </w:rPr>
            </w:pPr>
            <w:r w:rsidRPr="005E14C9">
              <w:rPr>
                <w:rFonts w:cs="Arial"/>
              </w:rPr>
              <w:t>$91</w:t>
            </w:r>
          </w:p>
        </w:tc>
      </w:tr>
      <w:tr w:rsidRPr="005E14C9" w:rsidR="00562A46" w:rsidTr="00FD506E" w14:paraId="65CD0B78" w14:textId="77777777">
        <w:tc>
          <w:tcPr>
            <w:tcW w:w="7465" w:type="dxa"/>
            <w:tcBorders>
              <w:bottom w:val="single" w:color="auto" w:sz="4" w:space="0"/>
            </w:tcBorders>
            <w:vAlign w:val="center"/>
          </w:tcPr>
          <w:p w:rsidRPr="005E14C9" w:rsidR="007F7CFE" w:rsidP="00CB083C" w:rsidRDefault="007F7CFE" w14:paraId="6CF4E292" w14:textId="059A6CD6">
            <w:pPr>
              <w:ind w:hanging="90"/>
              <w:rPr>
                <w:rFonts w:cs="Arial"/>
              </w:rPr>
            </w:pPr>
            <w:r w:rsidRPr="005E14C9">
              <w:rPr>
                <w:rFonts w:cs="Arial"/>
              </w:rPr>
              <w:t>Exemplary CE Discovery Stage 2-Premium</w:t>
            </w:r>
          </w:p>
        </w:tc>
        <w:tc>
          <w:tcPr>
            <w:tcW w:w="2700" w:type="dxa"/>
            <w:tcBorders>
              <w:bottom w:val="single" w:color="auto" w:sz="4" w:space="0"/>
            </w:tcBorders>
            <w:vAlign w:val="center"/>
          </w:tcPr>
          <w:p w:rsidRPr="005E14C9" w:rsidR="007F7CFE" w:rsidP="00CB083C" w:rsidRDefault="007F7CFE" w14:paraId="09A4DC60" w14:textId="104E1441">
            <w:pPr>
              <w:ind w:hanging="90"/>
              <w:rPr>
                <w:rFonts w:cs="Arial"/>
              </w:rPr>
            </w:pPr>
            <w:r w:rsidRPr="005E14C9">
              <w:rPr>
                <w:rFonts w:cs="Arial"/>
              </w:rPr>
              <w:t>$10</w:t>
            </w:r>
          </w:p>
        </w:tc>
      </w:tr>
      <w:tr w:rsidRPr="005E14C9" w:rsidR="00FD506E" w:rsidTr="001D4B5C" w14:paraId="4E0D07C7" w14:textId="77777777">
        <w:tc>
          <w:tcPr>
            <w:tcW w:w="7465" w:type="dxa"/>
            <w:tcBorders>
              <w:top w:val="single" w:color="auto" w:sz="4" w:space="0"/>
            </w:tcBorders>
            <w:shd w:val="clear" w:color="auto" w:fill="D9D9D9" w:themeFill="background1" w:themeFillShade="D9"/>
            <w:vAlign w:val="center"/>
          </w:tcPr>
          <w:p w:rsidRPr="005E14C9" w:rsidR="00FD506E" w:rsidP="00CB083C" w:rsidRDefault="00FB30D1" w14:paraId="27CA32E5" w14:textId="7C9E8DFE">
            <w:pPr>
              <w:ind w:hanging="90"/>
              <w:rPr>
                <w:rFonts w:cs="Arial"/>
                <w:b/>
                <w:bCs/>
              </w:rPr>
            </w:pPr>
            <w:r w:rsidRPr="005E14C9">
              <w:rPr>
                <w:rFonts w:cs="Arial"/>
                <w:b/>
                <w:bCs/>
              </w:rPr>
              <w:t>Stage 3</w:t>
            </w:r>
          </w:p>
        </w:tc>
        <w:tc>
          <w:tcPr>
            <w:tcW w:w="2700" w:type="dxa"/>
            <w:tcBorders>
              <w:top w:val="single" w:color="auto" w:sz="4" w:space="0"/>
            </w:tcBorders>
            <w:shd w:val="clear" w:color="auto" w:fill="D9D9D9" w:themeFill="background1" w:themeFillShade="D9"/>
            <w:vAlign w:val="center"/>
          </w:tcPr>
          <w:p w:rsidRPr="005E14C9" w:rsidR="00FD506E" w:rsidP="00CB083C" w:rsidRDefault="00DD6C53" w14:paraId="130F53C2" w14:textId="405EC93A">
            <w:pPr>
              <w:ind w:hanging="90"/>
              <w:rPr>
                <w:rFonts w:cs="Arial"/>
              </w:rPr>
            </w:pPr>
            <w:r w:rsidRPr="005E14C9">
              <w:rPr>
                <w:rFonts w:cs="Arial"/>
                <w:b/>
                <w:bCs/>
              </w:rPr>
              <w:t>Unit Rate Per Hour</w:t>
            </w:r>
          </w:p>
        </w:tc>
      </w:tr>
      <w:bookmarkEnd w:id="123"/>
      <w:tr w:rsidRPr="005E14C9" w:rsidR="00562A46" w:rsidTr="00FD506E" w14:paraId="543DAD67" w14:textId="77777777">
        <w:tc>
          <w:tcPr>
            <w:tcW w:w="7465" w:type="dxa"/>
            <w:tcBorders>
              <w:top w:val="single" w:color="auto" w:sz="18" w:space="0"/>
            </w:tcBorders>
            <w:vAlign w:val="center"/>
          </w:tcPr>
          <w:p w:rsidRPr="005E14C9" w:rsidR="007F7CFE" w:rsidP="00CB083C" w:rsidRDefault="007F7CFE" w14:paraId="190CD4FB" w14:textId="498673E3">
            <w:pPr>
              <w:ind w:hanging="90"/>
              <w:rPr>
                <w:rFonts w:cs="Arial"/>
              </w:rPr>
            </w:pPr>
            <w:r w:rsidRPr="005E14C9">
              <w:rPr>
                <w:rFonts w:cs="Arial"/>
              </w:rPr>
              <w:t>CE Discovery</w:t>
            </w:r>
            <w:r w:rsidRPr="005E14C9" w:rsidR="00D5554A">
              <w:rPr>
                <w:rFonts w:cs="Arial"/>
              </w:rPr>
              <w:t>-</w:t>
            </w:r>
            <w:r w:rsidRPr="005E14C9">
              <w:rPr>
                <w:rFonts w:cs="Arial"/>
              </w:rPr>
              <w:t xml:space="preserve">Stage 3 performed by a CE Specialist </w:t>
            </w:r>
          </w:p>
        </w:tc>
        <w:tc>
          <w:tcPr>
            <w:tcW w:w="2700" w:type="dxa"/>
            <w:tcBorders>
              <w:top w:val="single" w:color="auto" w:sz="18" w:space="0"/>
            </w:tcBorders>
            <w:vAlign w:val="center"/>
          </w:tcPr>
          <w:p w:rsidRPr="005E14C9" w:rsidR="007F7CFE" w:rsidP="00CB083C" w:rsidRDefault="007F7CFE" w14:paraId="1C536A04" w14:textId="509AACC4">
            <w:pPr>
              <w:ind w:hanging="90"/>
              <w:rPr>
                <w:rFonts w:cs="Arial"/>
              </w:rPr>
            </w:pPr>
            <w:r w:rsidRPr="005E14C9">
              <w:rPr>
                <w:rFonts w:cs="Arial"/>
              </w:rPr>
              <w:t>$81</w:t>
            </w:r>
          </w:p>
        </w:tc>
      </w:tr>
      <w:tr w:rsidRPr="005E14C9" w:rsidR="00562A46" w:rsidTr="00FD506E" w14:paraId="687FD324" w14:textId="77777777">
        <w:tc>
          <w:tcPr>
            <w:tcW w:w="7465" w:type="dxa"/>
            <w:vAlign w:val="center"/>
          </w:tcPr>
          <w:p w:rsidRPr="005E14C9" w:rsidR="007F7CFE" w:rsidP="00CB083C" w:rsidRDefault="007F7CFE" w14:paraId="387E772F" w14:textId="3C002232">
            <w:pPr>
              <w:ind w:hanging="90"/>
              <w:rPr>
                <w:rFonts w:cs="Arial"/>
              </w:rPr>
            </w:pPr>
            <w:r w:rsidRPr="005E14C9">
              <w:rPr>
                <w:rFonts w:cs="Arial"/>
              </w:rPr>
              <w:t>CE Discovery</w:t>
            </w:r>
            <w:r w:rsidRPr="005E14C9" w:rsidR="00D5554A">
              <w:rPr>
                <w:rFonts w:cs="Arial"/>
              </w:rPr>
              <w:t>-</w:t>
            </w:r>
            <w:r w:rsidRPr="005E14C9">
              <w:rPr>
                <w:rFonts w:cs="Arial"/>
              </w:rPr>
              <w:t>Stage 3 performed by an Advanced CE Specialist</w:t>
            </w:r>
          </w:p>
        </w:tc>
        <w:tc>
          <w:tcPr>
            <w:tcW w:w="2700" w:type="dxa"/>
            <w:vAlign w:val="center"/>
          </w:tcPr>
          <w:p w:rsidRPr="005E14C9" w:rsidR="007F7CFE" w:rsidP="00CB083C" w:rsidRDefault="007F7CFE" w14:paraId="66AF1ABE" w14:textId="2E388CDF">
            <w:pPr>
              <w:ind w:hanging="90"/>
              <w:rPr>
                <w:rFonts w:cs="Arial"/>
              </w:rPr>
            </w:pPr>
            <w:r w:rsidRPr="005E14C9">
              <w:rPr>
                <w:rFonts w:cs="Arial"/>
              </w:rPr>
              <w:t>$91</w:t>
            </w:r>
          </w:p>
        </w:tc>
      </w:tr>
      <w:tr w:rsidRPr="005E14C9" w:rsidR="00562A46" w:rsidTr="00FD506E" w14:paraId="4ADB0D16" w14:textId="77777777">
        <w:tc>
          <w:tcPr>
            <w:tcW w:w="7465" w:type="dxa"/>
            <w:vAlign w:val="center"/>
          </w:tcPr>
          <w:p w:rsidRPr="005E14C9" w:rsidR="007F7CFE" w:rsidP="00CB083C" w:rsidRDefault="007F7CFE" w14:paraId="2152C742" w14:textId="52585099">
            <w:pPr>
              <w:ind w:hanging="90"/>
              <w:rPr>
                <w:rFonts w:cs="Arial"/>
              </w:rPr>
            </w:pPr>
            <w:r w:rsidRPr="005E14C9">
              <w:rPr>
                <w:rFonts w:cs="Arial"/>
              </w:rPr>
              <w:t>Exemplary CE Discovery Stage 3-Premium</w:t>
            </w:r>
          </w:p>
        </w:tc>
        <w:tc>
          <w:tcPr>
            <w:tcW w:w="2700" w:type="dxa"/>
            <w:vAlign w:val="center"/>
          </w:tcPr>
          <w:p w:rsidRPr="005E14C9" w:rsidR="007F7CFE" w:rsidP="00CB083C" w:rsidRDefault="007F7CFE" w14:paraId="7FB2F7A7" w14:textId="2118D5C6">
            <w:pPr>
              <w:ind w:hanging="90"/>
              <w:rPr>
                <w:rFonts w:cs="Arial"/>
              </w:rPr>
            </w:pPr>
            <w:r w:rsidRPr="005E14C9">
              <w:rPr>
                <w:rFonts w:cs="Arial"/>
              </w:rPr>
              <w:t>$10</w:t>
            </w:r>
          </w:p>
        </w:tc>
      </w:tr>
    </w:tbl>
    <w:p w:rsidRPr="001978A2" w:rsidR="00C721B1" w:rsidP="001978A2" w:rsidRDefault="00C721B1" w14:paraId="6237B6A3" w14:textId="77777777">
      <w:pPr>
        <w:rPr>
          <w:rFonts w:cs="Arial"/>
          <w:sz w:val="2"/>
          <w:szCs w:val="2"/>
          <w:lang w:val="en"/>
        </w:rPr>
      </w:pPr>
      <w:bookmarkStart w:name="_10.1.2_Customized_Employment" w:id="124"/>
      <w:bookmarkStart w:name="_10.1.3_Customized_Employment" w:id="125"/>
      <w:bookmarkStart w:name="_10.2_Phase_2" w:id="126"/>
      <w:bookmarkStart w:name="_Hlk151454727" w:id="127"/>
      <w:bookmarkEnd w:id="124"/>
      <w:bookmarkEnd w:id="125"/>
      <w:bookmarkEnd w:id="126"/>
    </w:p>
    <w:p w:rsidRPr="005E14C9" w:rsidR="00900D93" w:rsidP="00CB083C" w:rsidRDefault="00184CA4" w14:paraId="763E06E7" w14:textId="2485D873">
      <w:pPr>
        <w:pStyle w:val="Heading2"/>
        <w:keepLines w:val="0"/>
        <w:widowControl w:val="0"/>
        <w:ind w:hanging="90"/>
        <w:rPr>
          <w:rFonts w:cs="Arial" w:eastAsiaTheme="minorEastAsia"/>
          <w:lang w:val="en"/>
        </w:rPr>
      </w:pPr>
      <w:bookmarkStart w:name="_2.8.2__Phase" w:id="128"/>
      <w:bookmarkEnd w:id="128"/>
      <w:r>
        <w:rPr>
          <w:rFonts w:cs="Arial" w:eastAsiaTheme="minorEastAsia"/>
          <w:lang w:val="en"/>
        </w:rPr>
        <w:t xml:space="preserve">2.8.2 </w:t>
      </w:r>
      <w:r w:rsidRPr="005E14C9" w:rsidR="006043B5">
        <w:rPr>
          <w:rFonts w:cs="Arial" w:eastAsiaTheme="minorEastAsia"/>
          <w:lang w:val="en"/>
        </w:rPr>
        <w:t>Phase 2</w:t>
      </w:r>
      <w:bookmarkStart w:name="_Hlk151452817" w:id="129"/>
      <w:bookmarkEnd w:id="127"/>
      <w:r w:rsidRPr="005E14C9" w:rsidR="004D5046">
        <w:rPr>
          <w:rFonts w:cs="Arial"/>
        </w:rPr>
        <w:t xml:space="preserve"> -</w:t>
      </w:r>
      <w:r w:rsidRPr="005E14C9" w:rsidR="00581C7A">
        <w:rPr>
          <w:rFonts w:cs="Arial"/>
        </w:rPr>
        <w:t xml:space="preserve"> </w:t>
      </w:r>
      <w:r w:rsidRPr="005E14C9" w:rsidR="004D5046">
        <w:rPr>
          <w:rFonts w:cs="Arial"/>
        </w:rPr>
        <w:t>Job Development or Business Development</w:t>
      </w:r>
    </w:p>
    <w:tbl>
      <w:tblPr>
        <w:tblStyle w:val="TableGrid"/>
        <w:tblW w:w="10165" w:type="dxa"/>
        <w:tblCellMar>
          <w:left w:w="14" w:type="dxa"/>
          <w:right w:w="14" w:type="dxa"/>
        </w:tblCellMar>
        <w:tblLook w:val="04A0" w:firstRow="1" w:lastRow="0" w:firstColumn="1" w:lastColumn="0" w:noHBand="0" w:noVBand="1"/>
        <w:tblDescription w:val="Wellness Recovery Action Plan (WRAP) Service Fees Table"/>
      </w:tblPr>
      <w:tblGrid>
        <w:gridCol w:w="7465"/>
        <w:gridCol w:w="2700"/>
      </w:tblGrid>
      <w:tr w:rsidRPr="005E14C9" w:rsidR="007F7CFE" w:rsidTr="004522EB" w14:paraId="5092D8AE" w14:textId="77777777">
        <w:tc>
          <w:tcPr>
            <w:tcW w:w="7465" w:type="dxa"/>
            <w:shd w:val="clear" w:color="auto" w:fill="D9D9D9" w:themeFill="background1" w:themeFillShade="D9"/>
            <w:vAlign w:val="center"/>
            <w:hideMark/>
          </w:tcPr>
          <w:p w:rsidRPr="005E14C9" w:rsidR="007F7CFE" w:rsidP="00CB083C" w:rsidRDefault="00FB30D1" w14:paraId="7D84E6BF" w14:textId="61054616">
            <w:pPr>
              <w:ind w:hanging="90"/>
              <w:rPr>
                <w:rFonts w:cs="Arial"/>
                <w:b/>
                <w:bCs/>
              </w:rPr>
            </w:pPr>
            <w:bookmarkStart w:name="_Hlk152036862" w:id="130"/>
            <w:bookmarkEnd w:id="129"/>
            <w:r w:rsidRPr="005E14C9">
              <w:rPr>
                <w:rFonts w:cs="Arial"/>
                <w:b/>
                <w:bCs/>
              </w:rPr>
              <w:t>Custo</w:t>
            </w:r>
            <w:r w:rsidRPr="005E14C9" w:rsidR="00DC0E00">
              <w:rPr>
                <w:rFonts w:cs="Arial"/>
                <w:b/>
                <w:bCs/>
              </w:rPr>
              <w:t>mized Wage Employment</w:t>
            </w:r>
          </w:p>
        </w:tc>
        <w:tc>
          <w:tcPr>
            <w:tcW w:w="2700" w:type="dxa"/>
            <w:shd w:val="clear" w:color="auto" w:fill="D9D9D9" w:themeFill="background1" w:themeFillShade="D9"/>
            <w:vAlign w:val="center"/>
            <w:hideMark/>
          </w:tcPr>
          <w:p w:rsidRPr="005E14C9" w:rsidR="007F7CFE" w:rsidP="00CB083C" w:rsidRDefault="00DD6C53" w14:paraId="6E951981" w14:textId="1FC87CC2">
            <w:pPr>
              <w:ind w:hanging="90"/>
              <w:rPr>
                <w:rFonts w:cs="Arial"/>
              </w:rPr>
            </w:pPr>
            <w:r w:rsidRPr="005E14C9">
              <w:rPr>
                <w:rFonts w:cs="Arial"/>
                <w:b/>
                <w:bCs/>
              </w:rPr>
              <w:t>Unit Rate Per Hour</w:t>
            </w:r>
          </w:p>
        </w:tc>
      </w:tr>
      <w:bookmarkEnd w:id="130"/>
      <w:tr w:rsidRPr="005E14C9" w:rsidR="007F7CFE" w:rsidTr="004522EB" w14:paraId="2F8E877B" w14:textId="77777777">
        <w:tc>
          <w:tcPr>
            <w:tcW w:w="7465" w:type="dxa"/>
            <w:vAlign w:val="center"/>
          </w:tcPr>
          <w:p w:rsidRPr="005E14C9" w:rsidR="007F7CFE" w:rsidP="00CB083C" w:rsidRDefault="007F7CFE" w14:paraId="0DF33636" w14:textId="6AD512A2">
            <w:pPr>
              <w:ind w:hanging="90"/>
              <w:rPr>
                <w:rFonts w:cs="Arial"/>
              </w:rPr>
            </w:pPr>
            <w:r w:rsidRPr="005E14C9">
              <w:rPr>
                <w:rFonts w:cs="Arial"/>
              </w:rPr>
              <w:t>CWE-</w:t>
            </w:r>
            <w:r w:rsidRPr="005E14C9" w:rsidR="003474BC">
              <w:rPr>
                <w:rFonts w:cs="Arial"/>
              </w:rPr>
              <w:t xml:space="preserve">CE </w:t>
            </w:r>
            <w:r w:rsidRPr="005E14C9">
              <w:rPr>
                <w:rFonts w:cs="Arial"/>
              </w:rPr>
              <w:t>Plan performed by a CE Specialist</w:t>
            </w:r>
          </w:p>
        </w:tc>
        <w:tc>
          <w:tcPr>
            <w:tcW w:w="2700" w:type="dxa"/>
            <w:vAlign w:val="center"/>
          </w:tcPr>
          <w:p w:rsidRPr="005E14C9" w:rsidR="007F7CFE" w:rsidP="00CB083C" w:rsidRDefault="007F7CFE" w14:paraId="46737FDF" w14:textId="2EE3F7AD">
            <w:pPr>
              <w:ind w:hanging="90"/>
              <w:rPr>
                <w:rFonts w:cs="Arial"/>
              </w:rPr>
            </w:pPr>
            <w:r w:rsidRPr="005E14C9">
              <w:rPr>
                <w:rFonts w:cs="Arial"/>
              </w:rPr>
              <w:t>$81</w:t>
            </w:r>
          </w:p>
        </w:tc>
      </w:tr>
      <w:tr w:rsidRPr="005E14C9" w:rsidR="007F7CFE" w:rsidTr="004522EB" w14:paraId="4E58260C" w14:textId="77777777">
        <w:tc>
          <w:tcPr>
            <w:tcW w:w="7465" w:type="dxa"/>
            <w:vAlign w:val="center"/>
          </w:tcPr>
          <w:p w:rsidRPr="005E14C9" w:rsidR="007F7CFE" w:rsidP="00CB083C" w:rsidRDefault="007F7CFE" w14:paraId="01F9718A" w14:textId="1C7A9554">
            <w:pPr>
              <w:ind w:hanging="90"/>
              <w:rPr>
                <w:rFonts w:cs="Arial"/>
              </w:rPr>
            </w:pPr>
            <w:r w:rsidRPr="005E14C9">
              <w:rPr>
                <w:rFonts w:cs="Arial"/>
              </w:rPr>
              <w:t>CWE-</w:t>
            </w:r>
            <w:r w:rsidRPr="005E14C9" w:rsidR="003474BC">
              <w:rPr>
                <w:rFonts w:cs="Arial"/>
              </w:rPr>
              <w:t xml:space="preserve">CE </w:t>
            </w:r>
            <w:r w:rsidRPr="005E14C9">
              <w:rPr>
                <w:rFonts w:cs="Arial"/>
              </w:rPr>
              <w:t>Plan performed by an Advanced CE Specialist</w:t>
            </w:r>
          </w:p>
        </w:tc>
        <w:tc>
          <w:tcPr>
            <w:tcW w:w="2700" w:type="dxa"/>
            <w:vAlign w:val="center"/>
          </w:tcPr>
          <w:p w:rsidRPr="005E14C9" w:rsidR="007F7CFE" w:rsidP="00CB083C" w:rsidRDefault="007F7CFE" w14:paraId="59856AB6" w14:textId="7AA183EE">
            <w:pPr>
              <w:ind w:hanging="90"/>
              <w:rPr>
                <w:rFonts w:cs="Arial"/>
              </w:rPr>
            </w:pPr>
            <w:r w:rsidRPr="005E14C9">
              <w:rPr>
                <w:rFonts w:cs="Arial"/>
              </w:rPr>
              <w:t>$91</w:t>
            </w:r>
          </w:p>
        </w:tc>
      </w:tr>
      <w:tr w:rsidRPr="005E14C9" w:rsidR="007F7CFE" w:rsidTr="00FD506E" w14:paraId="66DDEADC" w14:textId="77777777">
        <w:tc>
          <w:tcPr>
            <w:tcW w:w="7465" w:type="dxa"/>
            <w:tcBorders>
              <w:bottom w:val="single" w:color="auto" w:sz="4" w:space="0"/>
            </w:tcBorders>
            <w:vAlign w:val="center"/>
          </w:tcPr>
          <w:p w:rsidRPr="005E14C9" w:rsidR="007F7CFE" w:rsidP="00CB083C" w:rsidRDefault="007F7CFE" w14:paraId="78869B9A" w14:textId="12B8303E">
            <w:pPr>
              <w:ind w:hanging="90"/>
              <w:rPr>
                <w:rFonts w:cs="Arial"/>
              </w:rPr>
            </w:pPr>
            <w:r w:rsidRPr="005E14C9">
              <w:rPr>
                <w:rFonts w:cs="Arial"/>
              </w:rPr>
              <w:t>CWE-</w:t>
            </w:r>
            <w:r w:rsidRPr="005E14C9" w:rsidR="003474BC">
              <w:rPr>
                <w:rFonts w:cs="Arial"/>
              </w:rPr>
              <w:t xml:space="preserve"> CE</w:t>
            </w:r>
            <w:r w:rsidRPr="005E14C9">
              <w:rPr>
                <w:rFonts w:cs="Arial"/>
              </w:rPr>
              <w:t xml:space="preserve"> Plan Premium</w:t>
            </w:r>
          </w:p>
        </w:tc>
        <w:tc>
          <w:tcPr>
            <w:tcW w:w="2700" w:type="dxa"/>
            <w:tcBorders>
              <w:bottom w:val="single" w:color="auto" w:sz="4" w:space="0"/>
            </w:tcBorders>
            <w:vAlign w:val="center"/>
          </w:tcPr>
          <w:p w:rsidRPr="005E14C9" w:rsidR="007F7CFE" w:rsidP="00CB083C" w:rsidRDefault="007F7CFE" w14:paraId="5F0C60E6" w14:textId="214F4ABB">
            <w:pPr>
              <w:ind w:hanging="90"/>
              <w:rPr>
                <w:rFonts w:cs="Arial"/>
              </w:rPr>
            </w:pPr>
            <w:r w:rsidRPr="005E14C9">
              <w:rPr>
                <w:rFonts w:cs="Arial"/>
              </w:rPr>
              <w:t>$10</w:t>
            </w:r>
          </w:p>
        </w:tc>
      </w:tr>
      <w:tr w:rsidRPr="005E14C9" w:rsidR="007F7CFE" w:rsidTr="004522EB" w14:paraId="26301CE0" w14:textId="77777777">
        <w:tc>
          <w:tcPr>
            <w:tcW w:w="7465" w:type="dxa"/>
            <w:tcBorders>
              <w:top w:val="single" w:color="auto" w:sz="18" w:space="0"/>
            </w:tcBorders>
            <w:vAlign w:val="center"/>
          </w:tcPr>
          <w:p w:rsidRPr="005E14C9" w:rsidR="007F7CFE" w:rsidP="00CB083C" w:rsidRDefault="007F7CFE" w14:paraId="2C8F6AF9" w14:textId="1DC48C73">
            <w:pPr>
              <w:ind w:hanging="90"/>
              <w:rPr>
                <w:rFonts w:cs="Arial"/>
              </w:rPr>
            </w:pPr>
            <w:bookmarkStart w:name="_Hlk148485726" w:id="131"/>
            <w:r w:rsidRPr="005E14C9">
              <w:rPr>
                <w:rFonts w:cs="Arial"/>
              </w:rPr>
              <w:t xml:space="preserve">CWE- Job Development performed by a CE Specialist </w:t>
            </w:r>
          </w:p>
        </w:tc>
        <w:tc>
          <w:tcPr>
            <w:tcW w:w="2700" w:type="dxa"/>
            <w:tcBorders>
              <w:top w:val="single" w:color="auto" w:sz="18" w:space="0"/>
            </w:tcBorders>
            <w:vAlign w:val="center"/>
          </w:tcPr>
          <w:p w:rsidRPr="005E14C9" w:rsidR="007F7CFE" w:rsidP="00CB083C" w:rsidRDefault="007F7CFE" w14:paraId="15078B2E" w14:textId="79F2B8C7">
            <w:pPr>
              <w:ind w:hanging="90"/>
              <w:rPr>
                <w:rFonts w:cs="Arial"/>
              </w:rPr>
            </w:pPr>
            <w:r w:rsidRPr="005E14C9">
              <w:rPr>
                <w:rFonts w:cs="Arial"/>
              </w:rPr>
              <w:t>$81</w:t>
            </w:r>
          </w:p>
        </w:tc>
      </w:tr>
      <w:tr w:rsidRPr="005E14C9" w:rsidR="007F7CFE" w:rsidTr="004522EB" w14:paraId="2E4B770D" w14:textId="77777777">
        <w:tc>
          <w:tcPr>
            <w:tcW w:w="7465" w:type="dxa"/>
            <w:vAlign w:val="center"/>
          </w:tcPr>
          <w:p w:rsidRPr="005E14C9" w:rsidR="007F7CFE" w:rsidDel="00EB341F" w:rsidP="00CB083C" w:rsidRDefault="007F7CFE" w14:paraId="62A8725B" w14:textId="51412630">
            <w:pPr>
              <w:ind w:hanging="90"/>
              <w:rPr>
                <w:rFonts w:cs="Arial"/>
              </w:rPr>
            </w:pPr>
            <w:r w:rsidRPr="005E14C9">
              <w:rPr>
                <w:rFonts w:cs="Arial"/>
              </w:rPr>
              <w:t>CWE- Job Development performed by an Advanced CE Specialist</w:t>
            </w:r>
          </w:p>
        </w:tc>
        <w:tc>
          <w:tcPr>
            <w:tcW w:w="2700" w:type="dxa"/>
            <w:vAlign w:val="center"/>
          </w:tcPr>
          <w:p w:rsidRPr="005E14C9" w:rsidR="007F7CFE" w:rsidP="00CB083C" w:rsidRDefault="007F7CFE" w14:paraId="7337EB64" w14:textId="6FA7AA1E">
            <w:pPr>
              <w:ind w:hanging="90"/>
              <w:rPr>
                <w:rFonts w:cs="Arial"/>
              </w:rPr>
            </w:pPr>
            <w:r w:rsidRPr="005E14C9">
              <w:rPr>
                <w:rFonts w:cs="Arial"/>
              </w:rPr>
              <w:t>$91</w:t>
            </w:r>
          </w:p>
        </w:tc>
      </w:tr>
      <w:tr w:rsidRPr="005E14C9" w:rsidR="007F7CFE" w:rsidTr="001D4B5C" w14:paraId="07A2947E" w14:textId="77777777">
        <w:tc>
          <w:tcPr>
            <w:tcW w:w="7465" w:type="dxa"/>
            <w:tcBorders>
              <w:bottom w:val="single" w:color="auto" w:sz="4" w:space="0"/>
            </w:tcBorders>
            <w:vAlign w:val="center"/>
          </w:tcPr>
          <w:p w:rsidRPr="005E14C9" w:rsidR="007F7CFE" w:rsidP="00CB083C" w:rsidRDefault="007F7CFE" w14:paraId="697B9F63" w14:textId="42F215DE">
            <w:pPr>
              <w:ind w:hanging="90"/>
              <w:rPr>
                <w:rFonts w:cs="Arial"/>
              </w:rPr>
            </w:pPr>
            <w:r w:rsidRPr="005E14C9">
              <w:rPr>
                <w:rFonts w:cs="Arial"/>
              </w:rPr>
              <w:t>CWE- Job Development Premium</w:t>
            </w:r>
          </w:p>
        </w:tc>
        <w:tc>
          <w:tcPr>
            <w:tcW w:w="2700" w:type="dxa"/>
            <w:tcBorders>
              <w:bottom w:val="single" w:color="auto" w:sz="4" w:space="0"/>
            </w:tcBorders>
            <w:vAlign w:val="center"/>
          </w:tcPr>
          <w:p w:rsidRPr="005E14C9" w:rsidR="007F7CFE" w:rsidP="00CB083C" w:rsidRDefault="007F7CFE" w14:paraId="469E8E4D" w14:textId="0E363C9C">
            <w:pPr>
              <w:ind w:hanging="90"/>
              <w:rPr>
                <w:rFonts w:cs="Arial"/>
              </w:rPr>
            </w:pPr>
            <w:r w:rsidRPr="005E14C9">
              <w:rPr>
                <w:rFonts w:cs="Arial"/>
              </w:rPr>
              <w:t>$10</w:t>
            </w:r>
          </w:p>
        </w:tc>
      </w:tr>
      <w:tr w:rsidRPr="005E14C9" w:rsidR="001D4B5C" w:rsidTr="001D4B5C" w14:paraId="227D5381" w14:textId="77777777">
        <w:tc>
          <w:tcPr>
            <w:tcW w:w="7465" w:type="dxa"/>
            <w:tcBorders>
              <w:top w:val="single" w:color="auto" w:sz="4" w:space="0"/>
            </w:tcBorders>
            <w:shd w:val="clear" w:color="auto" w:fill="D9D9D9" w:themeFill="background1" w:themeFillShade="D9"/>
            <w:vAlign w:val="center"/>
          </w:tcPr>
          <w:p w:rsidRPr="005E14C9" w:rsidR="001D4B5C" w:rsidP="00CB083C" w:rsidRDefault="00DC0E00" w14:paraId="02A1C847" w14:textId="226E8B1B">
            <w:pPr>
              <w:ind w:hanging="90"/>
              <w:rPr>
                <w:rFonts w:cs="Arial"/>
                <w:b/>
                <w:bCs/>
              </w:rPr>
            </w:pPr>
            <w:r w:rsidRPr="005E14C9">
              <w:rPr>
                <w:rFonts w:cs="Arial"/>
                <w:b/>
                <w:bCs/>
              </w:rPr>
              <w:t>Customized Self-Employment</w:t>
            </w:r>
          </w:p>
        </w:tc>
        <w:tc>
          <w:tcPr>
            <w:tcW w:w="2700" w:type="dxa"/>
            <w:tcBorders>
              <w:top w:val="single" w:color="auto" w:sz="4" w:space="0"/>
            </w:tcBorders>
            <w:shd w:val="clear" w:color="auto" w:fill="D9D9D9" w:themeFill="background1" w:themeFillShade="D9"/>
            <w:vAlign w:val="center"/>
          </w:tcPr>
          <w:p w:rsidRPr="005E14C9" w:rsidR="001D4B5C" w:rsidP="00CB083C" w:rsidRDefault="00DD6C53" w14:paraId="138CFAC7" w14:textId="3FBB1308">
            <w:pPr>
              <w:ind w:hanging="90"/>
              <w:rPr>
                <w:rFonts w:cs="Arial"/>
              </w:rPr>
            </w:pPr>
            <w:r w:rsidRPr="005E14C9">
              <w:rPr>
                <w:rFonts w:cs="Arial"/>
                <w:b/>
                <w:bCs/>
              </w:rPr>
              <w:t>Unit Rate Per Hour</w:t>
            </w:r>
          </w:p>
        </w:tc>
      </w:tr>
      <w:tr w:rsidRPr="005E14C9" w:rsidR="007F7CFE" w:rsidTr="00E76437" w14:paraId="43D43241" w14:textId="77777777">
        <w:tc>
          <w:tcPr>
            <w:tcW w:w="7465" w:type="dxa"/>
            <w:tcBorders>
              <w:top w:val="single" w:color="auto" w:sz="18" w:space="0"/>
            </w:tcBorders>
            <w:vAlign w:val="center"/>
          </w:tcPr>
          <w:p w:rsidRPr="005E14C9" w:rsidR="007F7CFE" w:rsidDel="00EB341F" w:rsidP="00CB083C" w:rsidRDefault="007F7CFE" w14:paraId="4B1A0274" w14:textId="35C890C8">
            <w:pPr>
              <w:ind w:hanging="90"/>
              <w:rPr>
                <w:rFonts w:cs="Arial"/>
              </w:rPr>
            </w:pPr>
            <w:r w:rsidRPr="005E14C9">
              <w:rPr>
                <w:rFonts w:cs="Arial"/>
              </w:rPr>
              <w:t>CSE-</w:t>
            </w:r>
            <w:r w:rsidRPr="005E14C9" w:rsidR="003474BC">
              <w:rPr>
                <w:rFonts w:cs="Arial"/>
              </w:rPr>
              <w:t>CE</w:t>
            </w:r>
            <w:r w:rsidRPr="005E14C9">
              <w:rPr>
                <w:rFonts w:cs="Arial"/>
              </w:rPr>
              <w:t xml:space="preserve"> Plan performed by a CE Specialist</w:t>
            </w:r>
          </w:p>
        </w:tc>
        <w:tc>
          <w:tcPr>
            <w:tcW w:w="2700" w:type="dxa"/>
            <w:tcBorders>
              <w:top w:val="single" w:color="auto" w:sz="18" w:space="0"/>
            </w:tcBorders>
            <w:vAlign w:val="center"/>
          </w:tcPr>
          <w:p w:rsidRPr="005E14C9" w:rsidR="007F7CFE" w:rsidP="00CB083C" w:rsidRDefault="007F7CFE" w14:paraId="3FDD0797" w14:textId="526CA9D4">
            <w:pPr>
              <w:ind w:hanging="90"/>
              <w:rPr>
                <w:rFonts w:cs="Arial"/>
              </w:rPr>
            </w:pPr>
            <w:r w:rsidRPr="005E14C9">
              <w:rPr>
                <w:rFonts w:cs="Arial"/>
              </w:rPr>
              <w:t>$81</w:t>
            </w:r>
          </w:p>
        </w:tc>
      </w:tr>
      <w:tr w:rsidRPr="005E14C9" w:rsidR="007F7CFE" w:rsidTr="004522EB" w14:paraId="009B7741" w14:textId="77777777">
        <w:tc>
          <w:tcPr>
            <w:tcW w:w="7465" w:type="dxa"/>
            <w:vAlign w:val="center"/>
          </w:tcPr>
          <w:p w:rsidRPr="005E14C9" w:rsidR="007F7CFE" w:rsidDel="00EB341F" w:rsidP="00CB083C" w:rsidRDefault="007F7CFE" w14:paraId="602D937B" w14:textId="23740503">
            <w:pPr>
              <w:ind w:hanging="90"/>
              <w:rPr>
                <w:rFonts w:cs="Arial"/>
              </w:rPr>
            </w:pPr>
            <w:r w:rsidRPr="005E14C9">
              <w:rPr>
                <w:rFonts w:cs="Arial"/>
              </w:rPr>
              <w:t xml:space="preserve">CSE- </w:t>
            </w:r>
            <w:r w:rsidRPr="005E14C9" w:rsidR="003474BC">
              <w:rPr>
                <w:rFonts w:cs="Arial"/>
              </w:rPr>
              <w:t xml:space="preserve">CE </w:t>
            </w:r>
            <w:r w:rsidRPr="005E14C9">
              <w:rPr>
                <w:rFonts w:cs="Arial"/>
              </w:rPr>
              <w:t>Plan performed by an Advanced CE Specialist</w:t>
            </w:r>
          </w:p>
        </w:tc>
        <w:tc>
          <w:tcPr>
            <w:tcW w:w="2700" w:type="dxa"/>
            <w:vAlign w:val="center"/>
          </w:tcPr>
          <w:p w:rsidRPr="005E14C9" w:rsidR="007F7CFE" w:rsidP="00CB083C" w:rsidRDefault="007F7CFE" w14:paraId="4F7FBFDB" w14:textId="03332B85">
            <w:pPr>
              <w:ind w:hanging="90"/>
              <w:rPr>
                <w:rFonts w:cs="Arial"/>
              </w:rPr>
            </w:pPr>
            <w:r w:rsidRPr="005E14C9">
              <w:rPr>
                <w:rFonts w:cs="Arial"/>
              </w:rPr>
              <w:t>$91</w:t>
            </w:r>
          </w:p>
        </w:tc>
      </w:tr>
      <w:tr w:rsidRPr="005E14C9" w:rsidR="007F7CFE" w:rsidTr="00C743AD" w14:paraId="7D3BFAFD" w14:textId="77777777">
        <w:tc>
          <w:tcPr>
            <w:tcW w:w="7465" w:type="dxa"/>
            <w:tcBorders>
              <w:bottom w:val="single" w:color="auto" w:sz="4" w:space="0"/>
            </w:tcBorders>
            <w:vAlign w:val="center"/>
          </w:tcPr>
          <w:p w:rsidRPr="005E14C9" w:rsidR="007F7CFE" w:rsidDel="00EB341F" w:rsidP="00CB083C" w:rsidRDefault="007F7CFE" w14:paraId="35B9EB31" w14:textId="2D7B78D9">
            <w:pPr>
              <w:ind w:hanging="90"/>
              <w:rPr>
                <w:rFonts w:cs="Arial"/>
              </w:rPr>
            </w:pPr>
            <w:r w:rsidRPr="005E14C9">
              <w:rPr>
                <w:rFonts w:cs="Arial"/>
              </w:rPr>
              <w:t>CSE</w:t>
            </w:r>
            <w:r w:rsidRPr="005E14C9" w:rsidR="003474BC">
              <w:rPr>
                <w:rFonts w:cs="Arial"/>
              </w:rPr>
              <w:t xml:space="preserve">- CE </w:t>
            </w:r>
            <w:r w:rsidRPr="005E14C9">
              <w:rPr>
                <w:rFonts w:cs="Arial"/>
              </w:rPr>
              <w:t>Plan Premium</w:t>
            </w:r>
          </w:p>
        </w:tc>
        <w:tc>
          <w:tcPr>
            <w:tcW w:w="2700" w:type="dxa"/>
            <w:tcBorders>
              <w:bottom w:val="single" w:color="auto" w:sz="4" w:space="0"/>
            </w:tcBorders>
            <w:vAlign w:val="center"/>
          </w:tcPr>
          <w:p w:rsidRPr="005E14C9" w:rsidR="007F7CFE" w:rsidP="00CB083C" w:rsidRDefault="007F7CFE" w14:paraId="38808361" w14:textId="190708A8">
            <w:pPr>
              <w:ind w:hanging="90"/>
              <w:rPr>
                <w:rFonts w:cs="Arial"/>
              </w:rPr>
            </w:pPr>
            <w:r w:rsidRPr="005E14C9">
              <w:rPr>
                <w:rFonts w:cs="Arial"/>
              </w:rPr>
              <w:t>$10</w:t>
            </w:r>
          </w:p>
        </w:tc>
      </w:tr>
      <w:tr w:rsidRPr="005E14C9" w:rsidR="007F7CFE" w:rsidTr="004522EB" w14:paraId="4EC44F9B" w14:textId="77777777">
        <w:tc>
          <w:tcPr>
            <w:tcW w:w="7465" w:type="dxa"/>
            <w:tcBorders>
              <w:top w:val="single" w:color="auto" w:sz="18" w:space="0"/>
            </w:tcBorders>
            <w:vAlign w:val="center"/>
          </w:tcPr>
          <w:p w:rsidRPr="005E14C9" w:rsidR="007F7CFE" w:rsidP="00CB083C" w:rsidRDefault="007F7CFE" w14:paraId="6DCC90FE" w14:textId="1CC73AE0">
            <w:pPr>
              <w:ind w:hanging="90"/>
              <w:rPr>
                <w:rFonts w:cs="Arial"/>
              </w:rPr>
            </w:pPr>
            <w:r w:rsidRPr="005E14C9">
              <w:rPr>
                <w:rFonts w:cs="Arial"/>
              </w:rPr>
              <w:t>CSE- Business Development performed by a CE Specialist</w:t>
            </w:r>
          </w:p>
        </w:tc>
        <w:tc>
          <w:tcPr>
            <w:tcW w:w="2700" w:type="dxa"/>
            <w:tcBorders>
              <w:top w:val="single" w:color="auto" w:sz="18" w:space="0"/>
            </w:tcBorders>
            <w:vAlign w:val="center"/>
          </w:tcPr>
          <w:p w:rsidRPr="005E14C9" w:rsidR="007F7CFE" w:rsidP="00CB083C" w:rsidRDefault="007F7CFE" w14:paraId="5BE34B45" w14:textId="4EBD1604">
            <w:pPr>
              <w:ind w:hanging="90"/>
              <w:rPr>
                <w:rFonts w:cs="Arial"/>
              </w:rPr>
            </w:pPr>
            <w:r w:rsidRPr="005E14C9">
              <w:rPr>
                <w:rFonts w:cs="Arial"/>
              </w:rPr>
              <w:t>$81</w:t>
            </w:r>
          </w:p>
        </w:tc>
      </w:tr>
      <w:tr w:rsidRPr="005E14C9" w:rsidR="007F7CFE" w:rsidTr="004522EB" w14:paraId="05CDE5E9" w14:textId="77777777">
        <w:tc>
          <w:tcPr>
            <w:tcW w:w="7465" w:type="dxa"/>
            <w:vAlign w:val="center"/>
          </w:tcPr>
          <w:p w:rsidRPr="005E14C9" w:rsidR="007F7CFE" w:rsidP="00E8367C" w:rsidRDefault="007F7CFE" w14:paraId="29F23DEE" w14:textId="222A520F">
            <w:pPr>
              <w:ind w:left="884" w:hanging="614"/>
              <w:rPr>
                <w:rFonts w:cs="Arial"/>
              </w:rPr>
            </w:pPr>
            <w:r w:rsidRPr="005E14C9">
              <w:rPr>
                <w:rFonts w:cs="Arial"/>
              </w:rPr>
              <w:t>CSE- Business Development performed by an Advanced CE Specialist</w:t>
            </w:r>
          </w:p>
        </w:tc>
        <w:tc>
          <w:tcPr>
            <w:tcW w:w="2700" w:type="dxa"/>
            <w:vAlign w:val="center"/>
          </w:tcPr>
          <w:p w:rsidRPr="005E14C9" w:rsidR="007F7CFE" w:rsidP="00CB083C" w:rsidRDefault="007F7CFE" w14:paraId="4D3EA4AF" w14:textId="5267109B">
            <w:pPr>
              <w:ind w:hanging="90"/>
              <w:rPr>
                <w:rFonts w:cs="Arial"/>
              </w:rPr>
            </w:pPr>
            <w:r w:rsidRPr="005E14C9">
              <w:rPr>
                <w:rFonts w:cs="Arial"/>
              </w:rPr>
              <w:t>$91</w:t>
            </w:r>
          </w:p>
        </w:tc>
      </w:tr>
      <w:tr w:rsidRPr="005E14C9" w:rsidR="007F7CFE" w:rsidTr="004522EB" w14:paraId="06291B08" w14:textId="77777777">
        <w:tc>
          <w:tcPr>
            <w:tcW w:w="7465" w:type="dxa"/>
            <w:vAlign w:val="center"/>
          </w:tcPr>
          <w:p w:rsidRPr="005E14C9" w:rsidR="007F7CFE" w:rsidP="00CB083C" w:rsidRDefault="007F7CFE" w14:paraId="51C1ED7B" w14:textId="4C9AC325">
            <w:pPr>
              <w:ind w:hanging="90"/>
              <w:rPr>
                <w:rFonts w:cs="Arial"/>
              </w:rPr>
            </w:pPr>
            <w:r w:rsidRPr="005E14C9">
              <w:rPr>
                <w:rFonts w:cs="Arial"/>
              </w:rPr>
              <w:t>CSE- Business Development Premium</w:t>
            </w:r>
          </w:p>
        </w:tc>
        <w:tc>
          <w:tcPr>
            <w:tcW w:w="2700" w:type="dxa"/>
            <w:vAlign w:val="center"/>
          </w:tcPr>
          <w:p w:rsidRPr="005E14C9" w:rsidR="007F7CFE" w:rsidP="00CB083C" w:rsidRDefault="007F7CFE" w14:paraId="17C0686B" w14:textId="4A8A93E5">
            <w:pPr>
              <w:ind w:hanging="90"/>
              <w:rPr>
                <w:rFonts w:cs="Arial"/>
              </w:rPr>
            </w:pPr>
            <w:r w:rsidRPr="005E14C9">
              <w:rPr>
                <w:rFonts w:cs="Arial"/>
              </w:rPr>
              <w:t>$10</w:t>
            </w:r>
          </w:p>
        </w:tc>
      </w:tr>
      <w:bookmarkEnd w:id="131"/>
    </w:tbl>
    <w:p w:rsidRPr="005F2A8A" w:rsidR="00FA0BEC" w:rsidP="00CB083C" w:rsidRDefault="00FA0BEC" w14:paraId="3D5BB03A" w14:textId="77777777">
      <w:pPr>
        <w:ind w:hanging="90"/>
        <w:rPr>
          <w:rFonts w:cs="Arial"/>
          <w:sz w:val="20"/>
          <w:szCs w:val="20"/>
        </w:rPr>
      </w:pPr>
    </w:p>
    <w:p w:rsidRPr="005E14C9" w:rsidR="00001158" w:rsidP="00385F21" w:rsidRDefault="00966874" w14:paraId="7DA186F4" w14:textId="3DCD6BD3">
      <w:pPr>
        <w:pStyle w:val="Heading2"/>
        <w:widowControl w:val="0"/>
        <w:ind w:hanging="86"/>
        <w:rPr>
          <w:rFonts w:cs="Arial"/>
        </w:rPr>
      </w:pPr>
      <w:bookmarkStart w:name="_2.8.3__Phase" w:id="132"/>
      <w:bookmarkEnd w:id="132"/>
      <w:r>
        <w:rPr>
          <w:rFonts w:cs="Arial"/>
        </w:rPr>
        <w:t xml:space="preserve">2.8.3 </w:t>
      </w:r>
      <w:r w:rsidRPr="005E14C9" w:rsidR="00001158">
        <w:rPr>
          <w:rFonts w:cs="Arial"/>
        </w:rPr>
        <w:t>Phase 3</w:t>
      </w:r>
      <w:r w:rsidRPr="005E14C9" w:rsidR="00581C7A">
        <w:rPr>
          <w:rFonts w:cs="Arial"/>
        </w:rPr>
        <w:t xml:space="preserve"> </w:t>
      </w:r>
      <w:r w:rsidRPr="005E14C9" w:rsidR="004D5046">
        <w:rPr>
          <w:rFonts w:cs="Arial"/>
        </w:rPr>
        <w:t>- Consultative Employment Training and Support (CETS) Services</w:t>
      </w:r>
    </w:p>
    <w:tbl>
      <w:tblPr>
        <w:tblStyle w:val="TableGrid"/>
        <w:tblW w:w="10165" w:type="dxa"/>
        <w:tblCellMar>
          <w:left w:w="14" w:type="dxa"/>
          <w:right w:w="14" w:type="dxa"/>
        </w:tblCellMar>
        <w:tblLook w:val="04A0" w:firstRow="1" w:lastRow="0" w:firstColumn="1" w:lastColumn="0" w:noHBand="0" w:noVBand="1"/>
        <w:tblDescription w:val="Wellness Recovery Action Plan (WRAP) Service Fees Table"/>
      </w:tblPr>
      <w:tblGrid>
        <w:gridCol w:w="7465"/>
        <w:gridCol w:w="2700"/>
      </w:tblGrid>
      <w:tr w:rsidRPr="005E14C9" w:rsidR="005B62F5" w:rsidTr="00FB30D1" w14:paraId="7468E592" w14:textId="77777777">
        <w:tc>
          <w:tcPr>
            <w:tcW w:w="7465" w:type="dxa"/>
            <w:tcBorders>
              <w:bottom w:val="single" w:color="auto" w:sz="18" w:space="0"/>
            </w:tcBorders>
            <w:shd w:val="clear" w:color="auto" w:fill="D9D9D9" w:themeFill="background1" w:themeFillShade="D9"/>
            <w:vAlign w:val="center"/>
            <w:hideMark/>
          </w:tcPr>
          <w:p w:rsidRPr="005E14C9" w:rsidR="005B62F5" w:rsidP="00CB083C" w:rsidRDefault="00DC0E00" w14:paraId="4A5EA418" w14:textId="6BDB7E95">
            <w:pPr>
              <w:ind w:hanging="90"/>
              <w:rPr>
                <w:rFonts w:cs="Arial"/>
                <w:b/>
                <w:bCs/>
              </w:rPr>
            </w:pPr>
            <w:bookmarkStart w:name="_Hlk149162557" w:id="133"/>
            <w:r w:rsidRPr="005E14C9">
              <w:rPr>
                <w:rFonts w:cs="Arial"/>
                <w:b/>
                <w:bCs/>
              </w:rPr>
              <w:t>Customized Wage Employment</w:t>
            </w:r>
          </w:p>
        </w:tc>
        <w:tc>
          <w:tcPr>
            <w:tcW w:w="2700" w:type="dxa"/>
            <w:tcBorders>
              <w:bottom w:val="single" w:color="auto" w:sz="18" w:space="0"/>
            </w:tcBorders>
            <w:shd w:val="clear" w:color="auto" w:fill="D9D9D9" w:themeFill="background1" w:themeFillShade="D9"/>
            <w:vAlign w:val="center"/>
            <w:hideMark/>
          </w:tcPr>
          <w:p w:rsidRPr="005E14C9" w:rsidR="005B62F5" w:rsidP="00CB083C" w:rsidRDefault="005B62F5" w14:paraId="2BCA0596" w14:textId="77777777">
            <w:pPr>
              <w:ind w:hanging="90"/>
              <w:rPr>
                <w:rFonts w:cs="Arial"/>
                <w:b/>
                <w:bCs/>
              </w:rPr>
            </w:pPr>
            <w:r w:rsidRPr="005E14C9">
              <w:rPr>
                <w:rFonts w:cs="Arial"/>
                <w:b/>
                <w:bCs/>
              </w:rPr>
              <w:t>Unit Rate Per Hour</w:t>
            </w:r>
          </w:p>
        </w:tc>
      </w:tr>
      <w:tr w:rsidRPr="005E14C9" w:rsidR="005B62F5" w:rsidTr="00FB30D1" w14:paraId="5737CEF8" w14:textId="77777777">
        <w:tc>
          <w:tcPr>
            <w:tcW w:w="7465" w:type="dxa"/>
            <w:tcBorders>
              <w:top w:val="single" w:color="auto" w:sz="18" w:space="0"/>
            </w:tcBorders>
            <w:vAlign w:val="center"/>
          </w:tcPr>
          <w:p w:rsidRPr="005E14C9" w:rsidR="005B62F5" w:rsidP="00CB083C" w:rsidRDefault="005B62F5" w14:paraId="773C01C1" w14:textId="799D90E1">
            <w:pPr>
              <w:ind w:hanging="90"/>
              <w:rPr>
                <w:rFonts w:cs="Arial"/>
              </w:rPr>
            </w:pPr>
            <w:r w:rsidRPr="005E14C9">
              <w:rPr>
                <w:rFonts w:cs="Arial"/>
              </w:rPr>
              <w:t xml:space="preserve">CWE </w:t>
            </w:r>
            <w:r w:rsidRPr="005E14C9" w:rsidR="003710AF">
              <w:rPr>
                <w:rFonts w:cs="Arial"/>
              </w:rPr>
              <w:t xml:space="preserve">- </w:t>
            </w:r>
            <w:r w:rsidRPr="005E14C9">
              <w:rPr>
                <w:rFonts w:cs="Arial"/>
              </w:rPr>
              <w:t>Job Analysis and CETS Plan performed by a CE Specialist</w:t>
            </w:r>
          </w:p>
        </w:tc>
        <w:tc>
          <w:tcPr>
            <w:tcW w:w="2700" w:type="dxa"/>
            <w:tcBorders>
              <w:top w:val="single" w:color="auto" w:sz="18" w:space="0"/>
            </w:tcBorders>
            <w:vAlign w:val="center"/>
          </w:tcPr>
          <w:p w:rsidRPr="005E14C9" w:rsidR="005B62F5" w:rsidP="00CB083C" w:rsidRDefault="005B62F5" w14:paraId="541C511B" w14:textId="77777777">
            <w:pPr>
              <w:ind w:hanging="90"/>
              <w:rPr>
                <w:rFonts w:cs="Arial"/>
              </w:rPr>
            </w:pPr>
            <w:r w:rsidRPr="005E14C9">
              <w:rPr>
                <w:rFonts w:cs="Arial"/>
              </w:rPr>
              <w:t>$81</w:t>
            </w:r>
          </w:p>
        </w:tc>
      </w:tr>
      <w:tr w:rsidRPr="005E14C9" w:rsidR="005B62F5" w:rsidTr="004522EB" w14:paraId="4A115420" w14:textId="77777777">
        <w:tc>
          <w:tcPr>
            <w:tcW w:w="7465" w:type="dxa"/>
            <w:vAlign w:val="center"/>
          </w:tcPr>
          <w:p w:rsidRPr="005E14C9" w:rsidR="005B62F5" w:rsidP="00E8367C" w:rsidRDefault="005B62F5" w14:paraId="130BF12A" w14:textId="5FFB536F">
            <w:pPr>
              <w:ind w:left="1064" w:hanging="794"/>
              <w:rPr>
                <w:rFonts w:cs="Arial"/>
              </w:rPr>
            </w:pPr>
            <w:r w:rsidRPr="005E14C9">
              <w:rPr>
                <w:rFonts w:cs="Arial"/>
              </w:rPr>
              <w:t>CWE</w:t>
            </w:r>
            <w:r w:rsidRPr="005E14C9" w:rsidR="003710AF">
              <w:rPr>
                <w:rFonts w:cs="Arial"/>
              </w:rPr>
              <w:t xml:space="preserve"> - </w:t>
            </w:r>
            <w:r w:rsidRPr="005E14C9">
              <w:rPr>
                <w:rFonts w:cs="Arial"/>
              </w:rPr>
              <w:t>Job Analysis and CETS Plan performed by an Advanced CE Specialist</w:t>
            </w:r>
          </w:p>
        </w:tc>
        <w:tc>
          <w:tcPr>
            <w:tcW w:w="2700" w:type="dxa"/>
            <w:vAlign w:val="center"/>
          </w:tcPr>
          <w:p w:rsidRPr="005E14C9" w:rsidR="005B62F5" w:rsidP="00CB083C" w:rsidRDefault="005B62F5" w14:paraId="4C2F8F68" w14:textId="77777777">
            <w:pPr>
              <w:ind w:hanging="90"/>
              <w:rPr>
                <w:rFonts w:cs="Arial"/>
              </w:rPr>
            </w:pPr>
            <w:r w:rsidRPr="005E14C9">
              <w:rPr>
                <w:rFonts w:cs="Arial"/>
              </w:rPr>
              <w:t>$91</w:t>
            </w:r>
          </w:p>
        </w:tc>
      </w:tr>
      <w:tr w:rsidRPr="005E14C9" w:rsidR="005B62F5" w:rsidTr="00FB30D1" w14:paraId="35A5352D" w14:textId="77777777">
        <w:tc>
          <w:tcPr>
            <w:tcW w:w="7465" w:type="dxa"/>
            <w:tcBorders>
              <w:bottom w:val="single" w:color="auto" w:sz="4" w:space="0"/>
            </w:tcBorders>
            <w:vAlign w:val="center"/>
          </w:tcPr>
          <w:p w:rsidRPr="005E14C9" w:rsidR="005B62F5" w:rsidP="00CB083C" w:rsidRDefault="005B62F5" w14:paraId="15D53036" w14:textId="19C49D94">
            <w:pPr>
              <w:ind w:hanging="90"/>
              <w:rPr>
                <w:rFonts w:cs="Arial"/>
              </w:rPr>
            </w:pPr>
            <w:r w:rsidRPr="005E14C9">
              <w:rPr>
                <w:rFonts w:cs="Arial"/>
              </w:rPr>
              <w:t>CWE Job Analysis and CETS Plan Premium</w:t>
            </w:r>
          </w:p>
        </w:tc>
        <w:tc>
          <w:tcPr>
            <w:tcW w:w="2700" w:type="dxa"/>
            <w:tcBorders>
              <w:bottom w:val="single" w:color="auto" w:sz="4" w:space="0"/>
            </w:tcBorders>
            <w:vAlign w:val="center"/>
          </w:tcPr>
          <w:p w:rsidRPr="005E14C9" w:rsidR="005B62F5" w:rsidP="00CB083C" w:rsidRDefault="005B62F5" w14:paraId="2EA74044" w14:textId="63C3CD05">
            <w:pPr>
              <w:ind w:hanging="90"/>
              <w:rPr>
                <w:rFonts w:cs="Arial"/>
              </w:rPr>
            </w:pPr>
            <w:r w:rsidRPr="005E14C9">
              <w:rPr>
                <w:rFonts w:cs="Arial"/>
              </w:rPr>
              <w:t>$10</w:t>
            </w:r>
          </w:p>
        </w:tc>
      </w:tr>
      <w:bookmarkEnd w:id="133"/>
      <w:tr w:rsidRPr="005E14C9" w:rsidR="005B62F5" w:rsidTr="00FB30D1" w14:paraId="0342AE6E" w14:textId="77777777">
        <w:tc>
          <w:tcPr>
            <w:tcW w:w="7465" w:type="dxa"/>
            <w:tcBorders>
              <w:top w:val="single" w:color="auto" w:sz="18" w:space="0"/>
            </w:tcBorders>
            <w:vAlign w:val="center"/>
          </w:tcPr>
          <w:p w:rsidRPr="005E14C9" w:rsidR="005B62F5" w:rsidP="00CB083C" w:rsidRDefault="005B62F5" w14:paraId="10432C24" w14:textId="2CCBF1C1">
            <w:pPr>
              <w:ind w:hanging="90"/>
              <w:rPr>
                <w:rFonts w:cs="Arial"/>
              </w:rPr>
            </w:pPr>
            <w:r w:rsidRPr="005E14C9">
              <w:rPr>
                <w:rFonts w:cs="Arial"/>
              </w:rPr>
              <w:t>CWE</w:t>
            </w:r>
            <w:r w:rsidRPr="005E14C9" w:rsidR="003710AF">
              <w:rPr>
                <w:rFonts w:cs="Arial"/>
              </w:rPr>
              <w:t xml:space="preserve"> </w:t>
            </w:r>
            <w:r w:rsidRPr="005E14C9">
              <w:rPr>
                <w:rFonts w:cs="Arial"/>
              </w:rPr>
              <w:t>- CETS performed by a CE Specialist</w:t>
            </w:r>
          </w:p>
        </w:tc>
        <w:tc>
          <w:tcPr>
            <w:tcW w:w="2700" w:type="dxa"/>
            <w:tcBorders>
              <w:top w:val="single" w:color="auto" w:sz="18" w:space="0"/>
            </w:tcBorders>
            <w:vAlign w:val="center"/>
          </w:tcPr>
          <w:p w:rsidRPr="005E14C9" w:rsidR="005B62F5" w:rsidP="00CB083C" w:rsidRDefault="005B62F5" w14:paraId="7C011693" w14:textId="079EC713">
            <w:pPr>
              <w:ind w:hanging="90"/>
              <w:rPr>
                <w:rFonts w:cs="Arial"/>
              </w:rPr>
            </w:pPr>
            <w:r w:rsidRPr="005E14C9">
              <w:rPr>
                <w:rFonts w:cs="Arial"/>
              </w:rPr>
              <w:t>$81</w:t>
            </w:r>
          </w:p>
        </w:tc>
      </w:tr>
      <w:tr w:rsidRPr="005E14C9" w:rsidR="005B62F5" w:rsidTr="004522EB" w14:paraId="4070C9A9" w14:textId="77777777">
        <w:tc>
          <w:tcPr>
            <w:tcW w:w="7465" w:type="dxa"/>
            <w:vAlign w:val="center"/>
          </w:tcPr>
          <w:p w:rsidRPr="005E14C9" w:rsidR="005B62F5" w:rsidP="00CB083C" w:rsidRDefault="005B62F5" w14:paraId="18CE084D" w14:textId="47BCAD0E">
            <w:pPr>
              <w:ind w:hanging="90"/>
              <w:rPr>
                <w:rFonts w:cs="Arial"/>
              </w:rPr>
            </w:pPr>
            <w:r w:rsidRPr="005E14C9">
              <w:rPr>
                <w:rFonts w:cs="Arial"/>
              </w:rPr>
              <w:t>CWE</w:t>
            </w:r>
            <w:r w:rsidRPr="005E14C9" w:rsidR="003710AF">
              <w:rPr>
                <w:rFonts w:cs="Arial"/>
              </w:rPr>
              <w:t xml:space="preserve"> </w:t>
            </w:r>
            <w:r w:rsidRPr="005E14C9">
              <w:rPr>
                <w:rFonts w:cs="Arial"/>
              </w:rPr>
              <w:t>- CETS performed by an Advanced CE Specialist</w:t>
            </w:r>
          </w:p>
        </w:tc>
        <w:tc>
          <w:tcPr>
            <w:tcW w:w="2700" w:type="dxa"/>
            <w:vAlign w:val="center"/>
          </w:tcPr>
          <w:p w:rsidRPr="005E14C9" w:rsidR="005B62F5" w:rsidP="00CB083C" w:rsidRDefault="005B62F5" w14:paraId="3321358F" w14:textId="7147D2F4">
            <w:pPr>
              <w:ind w:hanging="90"/>
              <w:rPr>
                <w:rFonts w:cs="Arial"/>
              </w:rPr>
            </w:pPr>
            <w:r w:rsidRPr="005E14C9">
              <w:rPr>
                <w:rFonts w:cs="Arial"/>
              </w:rPr>
              <w:t>$91</w:t>
            </w:r>
          </w:p>
        </w:tc>
      </w:tr>
      <w:tr w:rsidRPr="005E14C9" w:rsidR="005B62F5" w:rsidTr="001D4B5C" w14:paraId="003885A8" w14:textId="77777777">
        <w:tc>
          <w:tcPr>
            <w:tcW w:w="7465" w:type="dxa"/>
            <w:tcBorders>
              <w:bottom w:val="single" w:color="auto" w:sz="4" w:space="0"/>
            </w:tcBorders>
            <w:vAlign w:val="center"/>
          </w:tcPr>
          <w:p w:rsidRPr="005E14C9" w:rsidR="005B62F5" w:rsidP="00CB083C" w:rsidRDefault="005B62F5" w14:paraId="0C5AE7B9" w14:textId="434C9630">
            <w:pPr>
              <w:ind w:hanging="90"/>
              <w:rPr>
                <w:rFonts w:cs="Arial"/>
              </w:rPr>
            </w:pPr>
            <w:r w:rsidRPr="005E14C9">
              <w:rPr>
                <w:rFonts w:cs="Arial"/>
              </w:rPr>
              <w:t>CWE</w:t>
            </w:r>
            <w:r w:rsidRPr="005E14C9" w:rsidR="003710AF">
              <w:rPr>
                <w:rFonts w:cs="Arial"/>
              </w:rPr>
              <w:t xml:space="preserve"> </w:t>
            </w:r>
            <w:r w:rsidRPr="005E14C9">
              <w:rPr>
                <w:rFonts w:cs="Arial"/>
              </w:rPr>
              <w:t>- CETS</w:t>
            </w:r>
          </w:p>
        </w:tc>
        <w:tc>
          <w:tcPr>
            <w:tcW w:w="2700" w:type="dxa"/>
            <w:tcBorders>
              <w:bottom w:val="single" w:color="auto" w:sz="4" w:space="0"/>
            </w:tcBorders>
            <w:vAlign w:val="center"/>
          </w:tcPr>
          <w:p w:rsidRPr="005E14C9" w:rsidR="005B62F5" w:rsidP="00CB083C" w:rsidRDefault="005B62F5" w14:paraId="1678597C" w14:textId="6B74DD8A">
            <w:pPr>
              <w:ind w:hanging="90"/>
              <w:rPr>
                <w:rFonts w:cs="Arial"/>
              </w:rPr>
            </w:pPr>
            <w:r w:rsidRPr="005E14C9">
              <w:rPr>
                <w:rFonts w:cs="Arial"/>
              </w:rPr>
              <w:t>$10</w:t>
            </w:r>
          </w:p>
        </w:tc>
      </w:tr>
      <w:tr w:rsidRPr="005E14C9" w:rsidR="001D4B5C" w:rsidTr="001D4B5C" w14:paraId="0AC2B70A" w14:textId="77777777">
        <w:tc>
          <w:tcPr>
            <w:tcW w:w="7465" w:type="dxa"/>
            <w:tcBorders>
              <w:top w:val="single" w:color="auto" w:sz="4" w:space="0"/>
            </w:tcBorders>
            <w:shd w:val="clear" w:color="auto" w:fill="D9D9D9" w:themeFill="background1" w:themeFillShade="D9"/>
            <w:vAlign w:val="center"/>
          </w:tcPr>
          <w:p w:rsidRPr="005E14C9" w:rsidR="001D4B5C" w:rsidP="00CB083C" w:rsidRDefault="00DC0E00" w14:paraId="52D2AC24" w14:textId="27AB7377">
            <w:pPr>
              <w:ind w:hanging="90"/>
              <w:rPr>
                <w:rFonts w:cs="Arial"/>
                <w:lang w:val="en"/>
              </w:rPr>
            </w:pPr>
            <w:r w:rsidRPr="005E14C9">
              <w:rPr>
                <w:rFonts w:cs="Arial"/>
                <w:b/>
                <w:bCs/>
              </w:rPr>
              <w:t>Customized Self-Employment</w:t>
            </w:r>
          </w:p>
        </w:tc>
        <w:tc>
          <w:tcPr>
            <w:tcW w:w="2700" w:type="dxa"/>
            <w:tcBorders>
              <w:top w:val="single" w:color="auto" w:sz="4" w:space="0"/>
            </w:tcBorders>
            <w:shd w:val="clear" w:color="auto" w:fill="D9D9D9" w:themeFill="background1" w:themeFillShade="D9"/>
            <w:vAlign w:val="center"/>
          </w:tcPr>
          <w:p w:rsidRPr="005E14C9" w:rsidR="001D4B5C" w:rsidP="00CB083C" w:rsidRDefault="00FB30D1" w14:paraId="7722BD3D" w14:textId="2452CF53">
            <w:pPr>
              <w:ind w:hanging="90"/>
              <w:rPr>
                <w:rFonts w:cs="Arial"/>
              </w:rPr>
            </w:pPr>
            <w:r w:rsidRPr="005E14C9">
              <w:rPr>
                <w:rFonts w:cs="Arial"/>
                <w:b/>
                <w:bCs/>
              </w:rPr>
              <w:t>Unit Rate Per Hour</w:t>
            </w:r>
          </w:p>
        </w:tc>
      </w:tr>
      <w:tr w:rsidRPr="005E14C9" w:rsidR="005B62F5" w:rsidTr="004522EB" w14:paraId="49A308DA" w14:textId="77777777">
        <w:tc>
          <w:tcPr>
            <w:tcW w:w="7465" w:type="dxa"/>
            <w:tcBorders>
              <w:top w:val="single" w:color="auto" w:sz="18" w:space="0"/>
            </w:tcBorders>
            <w:vAlign w:val="center"/>
          </w:tcPr>
          <w:p w:rsidRPr="005E14C9" w:rsidR="005B62F5" w:rsidP="00CB083C" w:rsidRDefault="005B62F5" w14:paraId="6703D551" w14:textId="25562BE3">
            <w:pPr>
              <w:ind w:hanging="90"/>
              <w:rPr>
                <w:rFonts w:cs="Arial"/>
              </w:rPr>
            </w:pPr>
            <w:r w:rsidRPr="005E14C9">
              <w:rPr>
                <w:rFonts w:cs="Arial"/>
                <w:lang w:val="en"/>
              </w:rPr>
              <w:t>CSE</w:t>
            </w:r>
            <w:r w:rsidRPr="005E14C9" w:rsidR="003710AF">
              <w:rPr>
                <w:rFonts w:cs="Arial"/>
                <w:lang w:val="en"/>
              </w:rPr>
              <w:t xml:space="preserve"> </w:t>
            </w:r>
            <w:r w:rsidRPr="005E14C9">
              <w:rPr>
                <w:rFonts w:cs="Arial"/>
                <w:lang w:val="en"/>
              </w:rPr>
              <w:t xml:space="preserve">- CETS Plan performed by a CE Specialist </w:t>
            </w:r>
          </w:p>
        </w:tc>
        <w:tc>
          <w:tcPr>
            <w:tcW w:w="2700" w:type="dxa"/>
            <w:tcBorders>
              <w:top w:val="single" w:color="auto" w:sz="18" w:space="0"/>
            </w:tcBorders>
            <w:vAlign w:val="center"/>
          </w:tcPr>
          <w:p w:rsidRPr="005E14C9" w:rsidR="005B62F5" w:rsidP="00CB083C" w:rsidRDefault="005B62F5" w14:paraId="191B726C" w14:textId="5042B805">
            <w:pPr>
              <w:ind w:hanging="90"/>
              <w:rPr>
                <w:rFonts w:cs="Arial"/>
              </w:rPr>
            </w:pPr>
            <w:r w:rsidRPr="005E14C9">
              <w:rPr>
                <w:rFonts w:cs="Arial"/>
              </w:rPr>
              <w:t>$81</w:t>
            </w:r>
          </w:p>
        </w:tc>
      </w:tr>
      <w:tr w:rsidRPr="005E14C9" w:rsidR="005B62F5" w:rsidTr="004522EB" w14:paraId="0137E053" w14:textId="77777777">
        <w:tc>
          <w:tcPr>
            <w:tcW w:w="7465" w:type="dxa"/>
            <w:vAlign w:val="center"/>
          </w:tcPr>
          <w:p w:rsidRPr="005E14C9" w:rsidR="005B62F5" w:rsidP="00CB083C" w:rsidRDefault="005B62F5" w14:paraId="7DBFCF55" w14:textId="790E7E7D">
            <w:pPr>
              <w:ind w:hanging="90"/>
              <w:rPr>
                <w:rFonts w:cs="Arial"/>
              </w:rPr>
            </w:pPr>
            <w:r w:rsidRPr="005E14C9">
              <w:rPr>
                <w:rFonts w:cs="Arial"/>
                <w:lang w:val="en"/>
              </w:rPr>
              <w:t>CSE</w:t>
            </w:r>
            <w:r w:rsidRPr="005E14C9" w:rsidR="003710AF">
              <w:rPr>
                <w:rFonts w:cs="Arial"/>
                <w:lang w:val="en"/>
              </w:rPr>
              <w:t xml:space="preserve"> </w:t>
            </w:r>
            <w:r w:rsidRPr="005E14C9">
              <w:rPr>
                <w:rFonts w:cs="Arial"/>
                <w:lang w:val="en"/>
              </w:rPr>
              <w:t>- CETS Plan performed by an Advanced CE Specialist</w:t>
            </w:r>
          </w:p>
        </w:tc>
        <w:tc>
          <w:tcPr>
            <w:tcW w:w="2700" w:type="dxa"/>
            <w:vAlign w:val="center"/>
          </w:tcPr>
          <w:p w:rsidRPr="005E14C9" w:rsidR="005B62F5" w:rsidP="00CB083C" w:rsidRDefault="005B62F5" w14:paraId="4281E0F2" w14:textId="317D6327">
            <w:pPr>
              <w:ind w:hanging="90"/>
              <w:rPr>
                <w:rFonts w:cs="Arial"/>
              </w:rPr>
            </w:pPr>
            <w:r w:rsidRPr="005E14C9">
              <w:rPr>
                <w:rFonts w:cs="Arial"/>
              </w:rPr>
              <w:t>$91</w:t>
            </w:r>
          </w:p>
        </w:tc>
      </w:tr>
      <w:tr w:rsidRPr="005E14C9" w:rsidR="005B62F5" w:rsidTr="001D4B5C" w14:paraId="587924B7" w14:textId="77777777">
        <w:tc>
          <w:tcPr>
            <w:tcW w:w="7465" w:type="dxa"/>
            <w:tcBorders>
              <w:bottom w:val="single" w:color="auto" w:sz="4" w:space="0"/>
            </w:tcBorders>
            <w:vAlign w:val="center"/>
          </w:tcPr>
          <w:p w:rsidRPr="005E14C9" w:rsidR="005B62F5" w:rsidP="00CB083C" w:rsidRDefault="005B62F5" w14:paraId="229D8A6C" w14:textId="6A4D72F4">
            <w:pPr>
              <w:ind w:hanging="90"/>
              <w:rPr>
                <w:rFonts w:cs="Arial"/>
              </w:rPr>
            </w:pPr>
            <w:r w:rsidRPr="005E14C9">
              <w:rPr>
                <w:rFonts w:cs="Arial"/>
                <w:lang w:val="en"/>
              </w:rPr>
              <w:t>CSE</w:t>
            </w:r>
            <w:r w:rsidRPr="005E14C9" w:rsidR="003710AF">
              <w:rPr>
                <w:rFonts w:cs="Arial"/>
                <w:lang w:val="en"/>
              </w:rPr>
              <w:t xml:space="preserve"> </w:t>
            </w:r>
            <w:r w:rsidRPr="005E14C9">
              <w:rPr>
                <w:rFonts w:cs="Arial"/>
                <w:lang w:val="en"/>
              </w:rPr>
              <w:t>- CETS Plan Premium</w:t>
            </w:r>
          </w:p>
        </w:tc>
        <w:tc>
          <w:tcPr>
            <w:tcW w:w="2700" w:type="dxa"/>
            <w:tcBorders>
              <w:bottom w:val="single" w:color="auto" w:sz="4" w:space="0"/>
            </w:tcBorders>
            <w:vAlign w:val="center"/>
          </w:tcPr>
          <w:p w:rsidRPr="005E14C9" w:rsidR="005B62F5" w:rsidP="00CB083C" w:rsidRDefault="005B62F5" w14:paraId="10D41067" w14:textId="5FD01B31">
            <w:pPr>
              <w:ind w:hanging="90"/>
              <w:rPr>
                <w:rFonts w:cs="Arial"/>
              </w:rPr>
            </w:pPr>
            <w:r w:rsidRPr="005E14C9">
              <w:rPr>
                <w:rFonts w:cs="Arial"/>
              </w:rPr>
              <w:t>$10</w:t>
            </w:r>
          </w:p>
        </w:tc>
      </w:tr>
      <w:tr w:rsidRPr="005E14C9" w:rsidR="005B62F5" w:rsidTr="004522EB" w14:paraId="4A4E0175" w14:textId="77777777">
        <w:tc>
          <w:tcPr>
            <w:tcW w:w="7465" w:type="dxa"/>
            <w:tcBorders>
              <w:top w:val="single" w:color="auto" w:sz="18" w:space="0"/>
            </w:tcBorders>
            <w:vAlign w:val="center"/>
          </w:tcPr>
          <w:p w:rsidRPr="005E14C9" w:rsidR="005B62F5" w:rsidP="00CB083C" w:rsidRDefault="005B62F5" w14:paraId="354815B1" w14:textId="23652025">
            <w:pPr>
              <w:ind w:hanging="90"/>
              <w:rPr>
                <w:rFonts w:cs="Arial"/>
                <w:lang w:val="en"/>
              </w:rPr>
            </w:pPr>
            <w:r w:rsidRPr="005E14C9">
              <w:rPr>
                <w:rFonts w:cs="Arial"/>
                <w:lang w:val="en"/>
              </w:rPr>
              <w:t>CSE</w:t>
            </w:r>
            <w:r w:rsidRPr="005E14C9" w:rsidR="003710AF">
              <w:rPr>
                <w:rFonts w:cs="Arial"/>
                <w:lang w:val="en"/>
              </w:rPr>
              <w:t xml:space="preserve"> </w:t>
            </w:r>
            <w:r w:rsidRPr="005E14C9">
              <w:rPr>
                <w:rFonts w:cs="Arial"/>
                <w:lang w:val="en"/>
              </w:rPr>
              <w:t>-</w:t>
            </w:r>
            <w:r w:rsidRPr="005E14C9" w:rsidR="003710AF">
              <w:rPr>
                <w:rFonts w:cs="Arial"/>
                <w:lang w:val="en"/>
              </w:rPr>
              <w:t xml:space="preserve"> </w:t>
            </w:r>
            <w:r w:rsidRPr="005E14C9">
              <w:rPr>
                <w:rFonts w:cs="Arial"/>
                <w:lang w:val="en"/>
              </w:rPr>
              <w:t>CETS performed by a CE Specialist</w:t>
            </w:r>
          </w:p>
        </w:tc>
        <w:tc>
          <w:tcPr>
            <w:tcW w:w="2700" w:type="dxa"/>
            <w:tcBorders>
              <w:top w:val="single" w:color="auto" w:sz="18" w:space="0"/>
            </w:tcBorders>
            <w:vAlign w:val="center"/>
          </w:tcPr>
          <w:p w:rsidRPr="005E14C9" w:rsidR="005B62F5" w:rsidP="00CB083C" w:rsidRDefault="005B62F5" w14:paraId="297509D5" w14:textId="17E251F8">
            <w:pPr>
              <w:ind w:hanging="90"/>
              <w:rPr>
                <w:rFonts w:cs="Arial"/>
              </w:rPr>
            </w:pPr>
            <w:r w:rsidRPr="005E14C9">
              <w:rPr>
                <w:rFonts w:cs="Arial"/>
              </w:rPr>
              <w:t>$81</w:t>
            </w:r>
          </w:p>
        </w:tc>
      </w:tr>
      <w:tr w:rsidRPr="005E14C9" w:rsidR="005B62F5" w:rsidTr="004522EB" w14:paraId="6B5F6AA7" w14:textId="77777777">
        <w:tc>
          <w:tcPr>
            <w:tcW w:w="7465" w:type="dxa"/>
            <w:vAlign w:val="center"/>
          </w:tcPr>
          <w:p w:rsidRPr="005E14C9" w:rsidR="005B62F5" w:rsidP="00CB083C" w:rsidRDefault="005B62F5" w14:paraId="5CB66B96" w14:textId="798EE3A2">
            <w:pPr>
              <w:ind w:hanging="90"/>
              <w:rPr>
                <w:rFonts w:cs="Arial"/>
                <w:lang w:val="en"/>
              </w:rPr>
            </w:pPr>
            <w:r w:rsidRPr="005E14C9">
              <w:rPr>
                <w:rFonts w:cs="Arial"/>
                <w:lang w:val="en"/>
              </w:rPr>
              <w:t>CSE</w:t>
            </w:r>
            <w:r w:rsidRPr="005E14C9" w:rsidR="003710AF">
              <w:rPr>
                <w:rFonts w:cs="Arial"/>
                <w:lang w:val="en"/>
              </w:rPr>
              <w:t xml:space="preserve"> </w:t>
            </w:r>
            <w:r w:rsidRPr="005E14C9">
              <w:rPr>
                <w:rFonts w:cs="Arial"/>
                <w:lang w:val="en"/>
              </w:rPr>
              <w:t>-</w:t>
            </w:r>
            <w:r w:rsidRPr="005E14C9" w:rsidR="003710AF">
              <w:rPr>
                <w:rFonts w:cs="Arial"/>
                <w:lang w:val="en"/>
              </w:rPr>
              <w:t xml:space="preserve"> </w:t>
            </w:r>
            <w:r w:rsidRPr="005E14C9">
              <w:rPr>
                <w:rFonts w:cs="Arial"/>
                <w:lang w:val="en"/>
              </w:rPr>
              <w:t>CETS performed by an Advanced CE Specialist</w:t>
            </w:r>
          </w:p>
        </w:tc>
        <w:tc>
          <w:tcPr>
            <w:tcW w:w="2700" w:type="dxa"/>
            <w:vAlign w:val="center"/>
          </w:tcPr>
          <w:p w:rsidRPr="005E14C9" w:rsidR="005B62F5" w:rsidP="00CB083C" w:rsidRDefault="005B62F5" w14:paraId="5D4A4CA8" w14:textId="41821FF4">
            <w:pPr>
              <w:ind w:hanging="90"/>
              <w:rPr>
                <w:rFonts w:cs="Arial"/>
              </w:rPr>
            </w:pPr>
            <w:r w:rsidRPr="005E14C9">
              <w:rPr>
                <w:rFonts w:cs="Arial"/>
              </w:rPr>
              <w:t>$91</w:t>
            </w:r>
          </w:p>
        </w:tc>
      </w:tr>
      <w:tr w:rsidRPr="005E14C9" w:rsidR="005B62F5" w:rsidTr="004522EB" w14:paraId="22C58FEC" w14:textId="77777777">
        <w:tc>
          <w:tcPr>
            <w:tcW w:w="7465" w:type="dxa"/>
            <w:vAlign w:val="center"/>
          </w:tcPr>
          <w:p w:rsidRPr="005E14C9" w:rsidR="005B62F5" w:rsidP="00CB083C" w:rsidRDefault="005B62F5" w14:paraId="596E2CC7" w14:textId="2405CE8B">
            <w:pPr>
              <w:ind w:hanging="90"/>
              <w:rPr>
                <w:rFonts w:cs="Arial"/>
                <w:lang w:val="en"/>
              </w:rPr>
            </w:pPr>
            <w:r w:rsidRPr="005E14C9">
              <w:rPr>
                <w:rFonts w:cs="Arial"/>
                <w:lang w:val="en"/>
              </w:rPr>
              <w:t>CSE</w:t>
            </w:r>
            <w:r w:rsidRPr="005E14C9" w:rsidR="003710AF">
              <w:rPr>
                <w:rFonts w:cs="Arial"/>
                <w:lang w:val="en"/>
              </w:rPr>
              <w:t xml:space="preserve"> </w:t>
            </w:r>
            <w:r w:rsidRPr="005E14C9">
              <w:rPr>
                <w:rFonts w:cs="Arial"/>
                <w:lang w:val="en"/>
              </w:rPr>
              <w:t>- CETS Premium</w:t>
            </w:r>
          </w:p>
        </w:tc>
        <w:tc>
          <w:tcPr>
            <w:tcW w:w="2700" w:type="dxa"/>
            <w:vAlign w:val="center"/>
          </w:tcPr>
          <w:p w:rsidRPr="005E14C9" w:rsidR="005B62F5" w:rsidP="00CB083C" w:rsidRDefault="005B62F5" w14:paraId="72B8B6F7" w14:textId="650D1297">
            <w:pPr>
              <w:ind w:hanging="90"/>
              <w:rPr>
                <w:rFonts w:cs="Arial"/>
              </w:rPr>
            </w:pPr>
            <w:r w:rsidRPr="005E14C9">
              <w:rPr>
                <w:rFonts w:cs="Arial"/>
              </w:rPr>
              <w:t>$10</w:t>
            </w:r>
          </w:p>
        </w:tc>
      </w:tr>
    </w:tbl>
    <w:p w:rsidRPr="0052767D" w:rsidR="00FA0BEC" w:rsidP="0052767D" w:rsidRDefault="00FA0BEC" w14:paraId="511BBD72" w14:textId="77777777">
      <w:pPr>
        <w:spacing w:before="0" w:after="0"/>
        <w:ind w:hanging="86"/>
        <w:rPr>
          <w:rFonts w:cs="Arial"/>
          <w:sz w:val="6"/>
          <w:szCs w:val="6"/>
        </w:rPr>
      </w:pPr>
      <w:bookmarkStart w:name="_10.5_Phase_4" w:id="134"/>
      <w:bookmarkEnd w:id="134"/>
    </w:p>
    <w:p w:rsidR="001C6D8B" w:rsidRDefault="001C6D8B" w14:paraId="1A04813E" w14:textId="77777777">
      <w:pPr>
        <w:spacing w:before="0" w:after="160"/>
        <w:rPr>
          <w:rFonts w:cs="Arial" w:eastAsiaTheme="majorEastAsia"/>
          <w:b/>
          <w:sz w:val="26"/>
          <w:szCs w:val="26"/>
        </w:rPr>
      </w:pPr>
      <w:bookmarkStart w:name="_2.8.4_Phase_4" w:id="135"/>
      <w:bookmarkEnd w:id="135"/>
      <w:r>
        <w:rPr>
          <w:rFonts w:cs="Arial"/>
          <w:sz w:val="26"/>
        </w:rPr>
        <w:br w:type="page"/>
      </w:r>
    </w:p>
    <w:p w:rsidRPr="004D344B" w:rsidR="008C2B38" w:rsidP="004D344B" w:rsidRDefault="00966874" w14:paraId="7C4013F1" w14:textId="2F16D560">
      <w:pPr>
        <w:pStyle w:val="Heading2"/>
        <w:keepLines w:val="0"/>
        <w:widowControl w:val="0"/>
        <w:spacing w:before="0"/>
        <w:ind w:right="-274" w:hanging="86"/>
        <w:rPr>
          <w:rFonts w:cs="Arial"/>
          <w:sz w:val="26"/>
        </w:rPr>
      </w:pPr>
      <w:r w:rsidRPr="004D344B">
        <w:rPr>
          <w:rFonts w:cs="Arial"/>
          <w:sz w:val="26"/>
        </w:rPr>
        <w:t>2.8.4</w:t>
      </w:r>
      <w:r w:rsidRPr="004D344B" w:rsidR="00435812">
        <w:rPr>
          <w:rFonts w:cs="Arial"/>
          <w:sz w:val="26"/>
        </w:rPr>
        <w:t xml:space="preserve"> Phase </w:t>
      </w:r>
      <w:r w:rsidRPr="004D344B" w:rsidR="00F07BF1">
        <w:rPr>
          <w:rFonts w:cs="Arial"/>
          <w:sz w:val="26"/>
        </w:rPr>
        <w:t>4</w:t>
      </w:r>
      <w:r w:rsidRPr="004D344B" w:rsidR="00581C7A">
        <w:rPr>
          <w:rFonts w:cs="Arial"/>
          <w:sz w:val="26"/>
        </w:rPr>
        <w:t xml:space="preserve"> </w:t>
      </w:r>
      <w:r w:rsidRPr="004D344B" w:rsidR="004D5046">
        <w:rPr>
          <w:rFonts w:cs="Arial"/>
          <w:sz w:val="26"/>
        </w:rPr>
        <w:t xml:space="preserve">- TWC-VR Job or Business Stability </w:t>
      </w:r>
      <w:r w:rsidRPr="004D344B" w:rsidR="00954F80">
        <w:rPr>
          <w:rFonts w:cs="Arial"/>
          <w:sz w:val="26"/>
        </w:rPr>
        <w:t>D</w:t>
      </w:r>
      <w:r w:rsidRPr="004D344B" w:rsidR="00AD2441">
        <w:rPr>
          <w:rFonts w:cs="Arial"/>
          <w:sz w:val="26"/>
        </w:rPr>
        <w:t xml:space="preserve">etermination </w:t>
      </w:r>
      <w:r w:rsidRPr="004D344B" w:rsidR="004D5046">
        <w:rPr>
          <w:rFonts w:cs="Arial"/>
          <w:sz w:val="26"/>
        </w:rPr>
        <w:t>and CE Closure</w:t>
      </w:r>
    </w:p>
    <w:tbl>
      <w:tblPr>
        <w:tblStyle w:val="TableGrid"/>
        <w:tblW w:w="10170" w:type="dxa"/>
        <w:tblInd w:w="-5" w:type="dxa"/>
        <w:tblCellMar>
          <w:left w:w="14" w:type="dxa"/>
          <w:right w:w="14" w:type="dxa"/>
        </w:tblCellMar>
        <w:tblLook w:val="04A0" w:firstRow="1" w:lastRow="0" w:firstColumn="1" w:lastColumn="0" w:noHBand="0" w:noVBand="1"/>
        <w:tblDescription w:val="Wellness Recovery Action Plan (WRAP) Service Fees Table"/>
      </w:tblPr>
      <w:tblGrid>
        <w:gridCol w:w="7470"/>
        <w:gridCol w:w="2700"/>
      </w:tblGrid>
      <w:tr w:rsidRPr="005E14C9" w:rsidR="004522EB" w:rsidTr="00FB30D1" w14:paraId="58FD83A5" w14:textId="77777777">
        <w:tc>
          <w:tcPr>
            <w:tcW w:w="7470" w:type="dxa"/>
            <w:tcBorders>
              <w:bottom w:val="single" w:color="auto" w:sz="18" w:space="0"/>
            </w:tcBorders>
            <w:shd w:val="clear" w:color="auto" w:fill="D9D9D9" w:themeFill="background1" w:themeFillShade="D9"/>
            <w:hideMark/>
          </w:tcPr>
          <w:p w:rsidRPr="005E14C9" w:rsidR="004522EB" w:rsidP="00CB083C" w:rsidRDefault="004E51AB" w14:paraId="517594A3" w14:textId="480B9724">
            <w:pPr>
              <w:ind w:hanging="90"/>
              <w:rPr>
                <w:rFonts w:cs="Arial"/>
                <w:b/>
                <w:bCs/>
              </w:rPr>
            </w:pPr>
            <w:r w:rsidRPr="005E14C9">
              <w:rPr>
                <w:rFonts w:cs="Arial"/>
                <w:b/>
                <w:bCs/>
              </w:rPr>
              <w:t>Customized Wage Employment</w:t>
            </w:r>
          </w:p>
        </w:tc>
        <w:tc>
          <w:tcPr>
            <w:tcW w:w="2700" w:type="dxa"/>
            <w:tcBorders>
              <w:bottom w:val="single" w:color="auto" w:sz="18" w:space="0"/>
            </w:tcBorders>
            <w:shd w:val="clear" w:color="auto" w:fill="D9D9D9" w:themeFill="background1" w:themeFillShade="D9"/>
            <w:hideMark/>
          </w:tcPr>
          <w:p w:rsidRPr="005E14C9" w:rsidR="004522EB" w:rsidP="00CB083C" w:rsidRDefault="004522EB" w14:paraId="26D411E0" w14:textId="77777777">
            <w:pPr>
              <w:ind w:hanging="90"/>
              <w:rPr>
                <w:rFonts w:cs="Arial"/>
                <w:b/>
                <w:bCs/>
              </w:rPr>
            </w:pPr>
            <w:r w:rsidRPr="005E14C9">
              <w:rPr>
                <w:rFonts w:cs="Arial"/>
                <w:b/>
                <w:bCs/>
              </w:rPr>
              <w:t>Unit Rate Per Hour</w:t>
            </w:r>
          </w:p>
        </w:tc>
      </w:tr>
      <w:tr w:rsidRPr="005E14C9" w:rsidR="005B62F5" w:rsidTr="00FB30D1" w14:paraId="0FED2D49" w14:textId="77777777">
        <w:tc>
          <w:tcPr>
            <w:tcW w:w="7470" w:type="dxa"/>
            <w:tcBorders>
              <w:top w:val="single" w:color="auto" w:sz="18" w:space="0"/>
            </w:tcBorders>
            <w:vAlign w:val="center"/>
          </w:tcPr>
          <w:p w:rsidRPr="005E14C9" w:rsidR="005B62F5" w:rsidP="00CB083C" w:rsidRDefault="005B62F5" w14:paraId="3334D061" w14:textId="3145B21F">
            <w:pPr>
              <w:ind w:hanging="90"/>
              <w:rPr>
                <w:rFonts w:cs="Arial"/>
              </w:rPr>
            </w:pPr>
            <w:bookmarkStart w:name="_Hlk151454011" w:id="136"/>
            <w:r w:rsidRPr="005E14C9">
              <w:rPr>
                <w:rFonts w:cs="Arial"/>
              </w:rPr>
              <w:t>CWE- Determination of Job Stability Meeting by a CE Specialist</w:t>
            </w:r>
            <w:bookmarkEnd w:id="136"/>
          </w:p>
        </w:tc>
        <w:tc>
          <w:tcPr>
            <w:tcW w:w="2700" w:type="dxa"/>
            <w:tcBorders>
              <w:top w:val="single" w:color="auto" w:sz="18" w:space="0"/>
            </w:tcBorders>
            <w:vAlign w:val="center"/>
          </w:tcPr>
          <w:p w:rsidRPr="005E14C9" w:rsidR="005B62F5" w:rsidP="00CB083C" w:rsidRDefault="005B62F5" w14:paraId="0C2AF9C0" w14:textId="1592F070">
            <w:pPr>
              <w:ind w:hanging="90"/>
              <w:rPr>
                <w:rFonts w:cs="Arial"/>
              </w:rPr>
            </w:pPr>
            <w:r w:rsidRPr="005E14C9">
              <w:rPr>
                <w:rFonts w:cs="Arial"/>
              </w:rPr>
              <w:t>$81</w:t>
            </w:r>
          </w:p>
        </w:tc>
      </w:tr>
      <w:tr w:rsidRPr="005E14C9" w:rsidR="005B62F5" w:rsidTr="00543DA8" w14:paraId="417D625C" w14:textId="77777777">
        <w:tc>
          <w:tcPr>
            <w:tcW w:w="7470" w:type="dxa"/>
            <w:vAlign w:val="center"/>
          </w:tcPr>
          <w:p w:rsidRPr="005E14C9" w:rsidR="005B62F5" w:rsidP="00E8367C" w:rsidRDefault="005B62F5" w14:paraId="56FDB79D" w14:textId="4E51F571">
            <w:pPr>
              <w:ind w:left="973" w:hanging="703"/>
              <w:rPr>
                <w:rFonts w:cs="Arial"/>
              </w:rPr>
            </w:pPr>
            <w:r w:rsidRPr="005E14C9">
              <w:rPr>
                <w:rFonts w:cs="Arial"/>
              </w:rPr>
              <w:t>CWE- Determination of Job Stability Meeting by an Advanced CE Specialist</w:t>
            </w:r>
          </w:p>
        </w:tc>
        <w:tc>
          <w:tcPr>
            <w:tcW w:w="2700" w:type="dxa"/>
            <w:vAlign w:val="center"/>
          </w:tcPr>
          <w:p w:rsidRPr="005E14C9" w:rsidR="005B62F5" w:rsidP="00CB083C" w:rsidRDefault="005B62F5" w14:paraId="5E79DE32" w14:textId="411EABDD">
            <w:pPr>
              <w:ind w:hanging="90"/>
              <w:rPr>
                <w:rFonts w:cs="Arial"/>
              </w:rPr>
            </w:pPr>
            <w:r w:rsidRPr="005E14C9">
              <w:rPr>
                <w:rFonts w:cs="Arial"/>
              </w:rPr>
              <w:t>$91</w:t>
            </w:r>
          </w:p>
        </w:tc>
      </w:tr>
      <w:tr w:rsidRPr="005E14C9" w:rsidR="005B62F5" w:rsidTr="001D4B5C" w14:paraId="5678DFF7" w14:textId="77777777">
        <w:tc>
          <w:tcPr>
            <w:tcW w:w="7470" w:type="dxa"/>
            <w:tcBorders>
              <w:bottom w:val="single" w:color="auto" w:sz="4" w:space="0"/>
            </w:tcBorders>
            <w:vAlign w:val="center"/>
          </w:tcPr>
          <w:p w:rsidRPr="005E14C9" w:rsidR="005B62F5" w:rsidP="00CB083C" w:rsidRDefault="005B62F5" w14:paraId="0FEF7D0A" w14:textId="761A9034">
            <w:pPr>
              <w:ind w:hanging="90"/>
              <w:rPr>
                <w:rFonts w:cs="Arial"/>
              </w:rPr>
            </w:pPr>
            <w:r w:rsidRPr="005E14C9">
              <w:rPr>
                <w:rFonts w:cs="Arial"/>
              </w:rPr>
              <w:t>CWE- Determination of Job Stability Meeting Premium</w:t>
            </w:r>
          </w:p>
        </w:tc>
        <w:tc>
          <w:tcPr>
            <w:tcW w:w="2700" w:type="dxa"/>
            <w:tcBorders>
              <w:bottom w:val="single" w:color="auto" w:sz="4" w:space="0"/>
            </w:tcBorders>
            <w:vAlign w:val="center"/>
          </w:tcPr>
          <w:p w:rsidRPr="005E14C9" w:rsidR="005B62F5" w:rsidP="00CB083C" w:rsidRDefault="005B62F5" w14:paraId="719CADDD" w14:textId="50B41972">
            <w:pPr>
              <w:ind w:hanging="90"/>
              <w:rPr>
                <w:rFonts w:cs="Arial"/>
              </w:rPr>
            </w:pPr>
            <w:r w:rsidRPr="005E14C9">
              <w:rPr>
                <w:rFonts w:cs="Arial"/>
              </w:rPr>
              <w:t>$10</w:t>
            </w:r>
          </w:p>
        </w:tc>
      </w:tr>
      <w:tr w:rsidRPr="005E14C9" w:rsidR="005B62F5" w:rsidTr="00543DA8" w14:paraId="11418C37" w14:textId="77777777">
        <w:tc>
          <w:tcPr>
            <w:tcW w:w="7470" w:type="dxa"/>
            <w:tcBorders>
              <w:top w:val="single" w:color="auto" w:sz="18" w:space="0"/>
            </w:tcBorders>
            <w:vAlign w:val="center"/>
          </w:tcPr>
          <w:p w:rsidRPr="005E14C9" w:rsidR="005B62F5" w:rsidP="00E8367C" w:rsidRDefault="005B62F5" w14:paraId="0FBB412F" w14:textId="15812750">
            <w:pPr>
              <w:ind w:left="973" w:hanging="703"/>
              <w:rPr>
                <w:rFonts w:cs="Arial"/>
              </w:rPr>
            </w:pPr>
            <w:r w:rsidRPr="005E14C9">
              <w:rPr>
                <w:rFonts w:cs="Arial"/>
              </w:rPr>
              <w:t>CWE- 90 days of Successful Job Stability for CE Closure performed by a CE Specialist</w:t>
            </w:r>
          </w:p>
        </w:tc>
        <w:tc>
          <w:tcPr>
            <w:tcW w:w="2700" w:type="dxa"/>
            <w:tcBorders>
              <w:top w:val="single" w:color="auto" w:sz="18" w:space="0"/>
            </w:tcBorders>
            <w:vAlign w:val="center"/>
          </w:tcPr>
          <w:p w:rsidRPr="005E14C9" w:rsidR="005B62F5" w:rsidP="00CB083C" w:rsidRDefault="005B62F5" w14:paraId="1DC06358" w14:textId="0B67B6A5">
            <w:pPr>
              <w:ind w:hanging="90"/>
              <w:rPr>
                <w:rFonts w:cs="Arial"/>
              </w:rPr>
            </w:pPr>
            <w:r w:rsidRPr="005E14C9">
              <w:rPr>
                <w:rFonts w:cs="Arial"/>
              </w:rPr>
              <w:t>$81</w:t>
            </w:r>
          </w:p>
        </w:tc>
      </w:tr>
      <w:tr w:rsidRPr="005E14C9" w:rsidR="005B62F5" w:rsidTr="00543DA8" w14:paraId="1B529BE3" w14:textId="77777777">
        <w:tc>
          <w:tcPr>
            <w:tcW w:w="7470" w:type="dxa"/>
            <w:vAlign w:val="center"/>
          </w:tcPr>
          <w:p w:rsidRPr="005E14C9" w:rsidR="005B62F5" w:rsidP="00E8367C" w:rsidRDefault="005B62F5" w14:paraId="1C221D0F" w14:textId="5595F72B">
            <w:pPr>
              <w:ind w:left="973" w:hanging="703"/>
              <w:rPr>
                <w:rFonts w:cs="Arial"/>
              </w:rPr>
            </w:pPr>
            <w:r w:rsidRPr="005E14C9">
              <w:rPr>
                <w:rFonts w:cs="Arial"/>
              </w:rPr>
              <w:t>CWE- 90 days of Successful Job Stability for CE Closure performed by a</w:t>
            </w:r>
            <w:r w:rsidRPr="005E14C9" w:rsidR="009F7B7C">
              <w:rPr>
                <w:rFonts w:cs="Arial"/>
              </w:rPr>
              <w:t>n</w:t>
            </w:r>
            <w:r w:rsidRPr="005E14C9">
              <w:rPr>
                <w:rFonts w:cs="Arial"/>
              </w:rPr>
              <w:t xml:space="preserve"> </w:t>
            </w:r>
            <w:r w:rsidRPr="005E14C9" w:rsidR="009F7B7C">
              <w:rPr>
                <w:rFonts w:cs="Arial"/>
              </w:rPr>
              <w:t xml:space="preserve">Advanced </w:t>
            </w:r>
            <w:r w:rsidRPr="005E14C9">
              <w:rPr>
                <w:rFonts w:cs="Arial"/>
              </w:rPr>
              <w:t>CE Specialist</w:t>
            </w:r>
          </w:p>
        </w:tc>
        <w:tc>
          <w:tcPr>
            <w:tcW w:w="2700" w:type="dxa"/>
            <w:vAlign w:val="center"/>
          </w:tcPr>
          <w:p w:rsidRPr="005E14C9" w:rsidR="005B62F5" w:rsidP="00CB083C" w:rsidRDefault="005B62F5" w14:paraId="63C18D3C" w14:textId="6845F60F">
            <w:pPr>
              <w:ind w:hanging="90"/>
              <w:rPr>
                <w:rFonts w:cs="Arial"/>
              </w:rPr>
            </w:pPr>
            <w:r w:rsidRPr="005E14C9">
              <w:rPr>
                <w:rFonts w:cs="Arial"/>
              </w:rPr>
              <w:t>$91</w:t>
            </w:r>
          </w:p>
        </w:tc>
      </w:tr>
      <w:tr w:rsidRPr="005E14C9" w:rsidR="005B62F5" w:rsidTr="001D4B5C" w14:paraId="1F6CC809" w14:textId="77777777">
        <w:tc>
          <w:tcPr>
            <w:tcW w:w="7470" w:type="dxa"/>
            <w:tcBorders>
              <w:bottom w:val="single" w:color="auto" w:sz="4" w:space="0"/>
            </w:tcBorders>
            <w:vAlign w:val="center"/>
          </w:tcPr>
          <w:p w:rsidRPr="005E14C9" w:rsidR="005B62F5" w:rsidP="00E8367C" w:rsidRDefault="005B62F5" w14:paraId="284B8EEC" w14:textId="40A77796">
            <w:pPr>
              <w:ind w:left="973" w:hanging="703"/>
              <w:rPr>
                <w:rFonts w:cs="Arial"/>
              </w:rPr>
            </w:pPr>
            <w:r w:rsidRPr="005E14C9">
              <w:rPr>
                <w:rFonts w:cs="Arial"/>
              </w:rPr>
              <w:t>CWE- 90 days of Successful Job Stability for an Advanced CE Closure Premium</w:t>
            </w:r>
          </w:p>
        </w:tc>
        <w:tc>
          <w:tcPr>
            <w:tcW w:w="2700" w:type="dxa"/>
            <w:tcBorders>
              <w:bottom w:val="single" w:color="auto" w:sz="4" w:space="0"/>
            </w:tcBorders>
            <w:vAlign w:val="center"/>
          </w:tcPr>
          <w:p w:rsidRPr="005E14C9" w:rsidR="005B62F5" w:rsidP="00CB083C" w:rsidRDefault="005B62F5" w14:paraId="75B6C434" w14:textId="73A37ACC">
            <w:pPr>
              <w:ind w:hanging="90"/>
              <w:rPr>
                <w:rFonts w:cs="Arial"/>
              </w:rPr>
            </w:pPr>
            <w:r w:rsidRPr="005E14C9">
              <w:rPr>
                <w:rFonts w:cs="Arial"/>
              </w:rPr>
              <w:t>$10</w:t>
            </w:r>
          </w:p>
        </w:tc>
      </w:tr>
      <w:tr w:rsidRPr="005E14C9" w:rsidR="001D4B5C" w:rsidTr="00FB30D1" w14:paraId="1076E64F" w14:textId="77777777">
        <w:trPr>
          <w:trHeight w:val="548"/>
        </w:trPr>
        <w:tc>
          <w:tcPr>
            <w:tcW w:w="7470" w:type="dxa"/>
            <w:tcBorders>
              <w:top w:val="single" w:color="auto" w:sz="4" w:space="0"/>
              <w:bottom w:val="single" w:color="auto" w:sz="18" w:space="0"/>
            </w:tcBorders>
            <w:shd w:val="clear" w:color="auto" w:fill="D9D9D9" w:themeFill="background1" w:themeFillShade="D9"/>
            <w:vAlign w:val="center"/>
          </w:tcPr>
          <w:p w:rsidRPr="005E14C9" w:rsidR="001D4B5C" w:rsidP="00CB083C" w:rsidRDefault="004E51AB" w14:paraId="624A9551" w14:textId="1C4655D1">
            <w:pPr>
              <w:ind w:hanging="90"/>
              <w:rPr>
                <w:rFonts w:cs="Arial"/>
              </w:rPr>
            </w:pPr>
            <w:r w:rsidRPr="005E14C9">
              <w:rPr>
                <w:rFonts w:cs="Arial"/>
                <w:b/>
                <w:bCs/>
              </w:rPr>
              <w:t>Customized Self-Employment</w:t>
            </w:r>
          </w:p>
        </w:tc>
        <w:tc>
          <w:tcPr>
            <w:tcW w:w="2700" w:type="dxa"/>
            <w:tcBorders>
              <w:top w:val="single" w:color="auto" w:sz="4" w:space="0"/>
              <w:bottom w:val="single" w:color="auto" w:sz="18" w:space="0"/>
            </w:tcBorders>
            <w:shd w:val="clear" w:color="auto" w:fill="D9D9D9" w:themeFill="background1" w:themeFillShade="D9"/>
            <w:vAlign w:val="center"/>
          </w:tcPr>
          <w:p w:rsidRPr="005E14C9" w:rsidR="001D4B5C" w:rsidP="00CB083C" w:rsidRDefault="00FB30D1" w14:paraId="624F1F76" w14:textId="32CEB822">
            <w:pPr>
              <w:ind w:hanging="90"/>
              <w:rPr>
                <w:rFonts w:cs="Arial"/>
              </w:rPr>
            </w:pPr>
            <w:r w:rsidRPr="005E14C9">
              <w:rPr>
                <w:rFonts w:cs="Arial"/>
                <w:b/>
                <w:bCs/>
              </w:rPr>
              <w:t>Unit Rate Per Hour</w:t>
            </w:r>
          </w:p>
        </w:tc>
      </w:tr>
      <w:tr w:rsidRPr="005E14C9" w:rsidR="00122117" w:rsidTr="001D4B5C" w14:paraId="3DC3AC42" w14:textId="77777777">
        <w:trPr>
          <w:trHeight w:val="782"/>
        </w:trPr>
        <w:tc>
          <w:tcPr>
            <w:tcW w:w="7470" w:type="dxa"/>
            <w:tcBorders>
              <w:top w:val="single" w:color="auto" w:sz="18" w:space="0"/>
              <w:bottom w:val="single" w:color="auto" w:sz="6" w:space="0"/>
            </w:tcBorders>
            <w:vAlign w:val="center"/>
          </w:tcPr>
          <w:p w:rsidRPr="005E14C9" w:rsidR="00122117" w:rsidP="00E8367C" w:rsidRDefault="00122117" w14:paraId="7922061E" w14:textId="7BFBD5F4">
            <w:pPr>
              <w:ind w:left="883" w:hanging="613"/>
              <w:rPr>
                <w:rFonts w:cs="Arial"/>
              </w:rPr>
            </w:pPr>
            <w:r w:rsidRPr="005E14C9">
              <w:rPr>
                <w:rFonts w:cs="Arial"/>
              </w:rPr>
              <w:t>CSE- Determination of Business Stability Meeting performed by a CE Specialist</w:t>
            </w:r>
          </w:p>
        </w:tc>
        <w:tc>
          <w:tcPr>
            <w:tcW w:w="2700" w:type="dxa"/>
            <w:tcBorders>
              <w:top w:val="single" w:color="auto" w:sz="18" w:space="0"/>
            </w:tcBorders>
            <w:vAlign w:val="center"/>
          </w:tcPr>
          <w:p w:rsidRPr="005E14C9" w:rsidR="00122117" w:rsidP="00CB083C" w:rsidRDefault="00122117" w14:paraId="2951AF6D" w14:textId="2C613F01">
            <w:pPr>
              <w:ind w:hanging="90"/>
              <w:rPr>
                <w:rFonts w:cs="Arial"/>
              </w:rPr>
            </w:pPr>
            <w:r w:rsidRPr="005E14C9">
              <w:rPr>
                <w:rFonts w:cs="Arial"/>
              </w:rPr>
              <w:t>$81</w:t>
            </w:r>
          </w:p>
        </w:tc>
      </w:tr>
      <w:tr w:rsidRPr="005E14C9" w:rsidR="00122117" w:rsidTr="00543DA8" w14:paraId="7CD7B2D9" w14:textId="77777777">
        <w:trPr>
          <w:trHeight w:val="782"/>
        </w:trPr>
        <w:tc>
          <w:tcPr>
            <w:tcW w:w="7470" w:type="dxa"/>
            <w:tcBorders>
              <w:top w:val="single" w:color="auto" w:sz="6" w:space="0"/>
              <w:bottom w:val="single" w:color="auto" w:sz="6" w:space="0"/>
            </w:tcBorders>
            <w:vAlign w:val="center"/>
          </w:tcPr>
          <w:p w:rsidRPr="005E14C9" w:rsidR="00122117" w:rsidP="00E8367C" w:rsidRDefault="00122117" w14:paraId="6CC616CC" w14:textId="753811D9">
            <w:pPr>
              <w:ind w:left="883" w:hanging="613"/>
              <w:rPr>
                <w:rFonts w:cs="Arial"/>
              </w:rPr>
            </w:pPr>
            <w:r w:rsidRPr="005E14C9">
              <w:rPr>
                <w:rFonts w:cs="Arial"/>
              </w:rPr>
              <w:t>CSE- Determination of Business Stability Meeting by an Advanced CE Specialist</w:t>
            </w:r>
          </w:p>
        </w:tc>
        <w:tc>
          <w:tcPr>
            <w:tcW w:w="2700" w:type="dxa"/>
            <w:vAlign w:val="center"/>
          </w:tcPr>
          <w:p w:rsidRPr="005E14C9" w:rsidR="00122117" w:rsidP="00CB083C" w:rsidRDefault="00122117" w14:paraId="0665721F" w14:textId="29BADC76">
            <w:pPr>
              <w:ind w:hanging="90"/>
              <w:rPr>
                <w:rFonts w:cs="Arial"/>
              </w:rPr>
            </w:pPr>
            <w:r w:rsidRPr="005E14C9">
              <w:rPr>
                <w:rFonts w:cs="Arial"/>
              </w:rPr>
              <w:t>$91</w:t>
            </w:r>
          </w:p>
        </w:tc>
      </w:tr>
      <w:tr w:rsidRPr="005E14C9" w:rsidR="005B62F5" w:rsidTr="001D4B5C" w14:paraId="6CA46C0D" w14:textId="77777777">
        <w:trPr>
          <w:trHeight w:val="228"/>
        </w:trPr>
        <w:tc>
          <w:tcPr>
            <w:tcW w:w="7470" w:type="dxa"/>
            <w:tcBorders>
              <w:top w:val="single" w:color="auto" w:sz="6" w:space="0"/>
              <w:bottom w:val="single" w:color="auto" w:sz="4" w:space="0"/>
            </w:tcBorders>
            <w:vAlign w:val="center"/>
          </w:tcPr>
          <w:p w:rsidRPr="005E14C9" w:rsidR="005B62F5" w:rsidP="00CB083C" w:rsidRDefault="005B62F5" w14:paraId="5460E10A" w14:textId="2C55D810">
            <w:pPr>
              <w:ind w:hanging="90"/>
              <w:rPr>
                <w:rFonts w:cs="Arial"/>
                <w:lang w:val="en"/>
              </w:rPr>
            </w:pPr>
            <w:r w:rsidRPr="005E14C9">
              <w:rPr>
                <w:rFonts w:cs="Arial"/>
              </w:rPr>
              <w:t>CSE- Determination of Business Stability Meeting Premium</w:t>
            </w:r>
          </w:p>
        </w:tc>
        <w:tc>
          <w:tcPr>
            <w:tcW w:w="2700" w:type="dxa"/>
            <w:tcBorders>
              <w:top w:val="single" w:color="auto" w:sz="6" w:space="0"/>
              <w:bottom w:val="single" w:color="auto" w:sz="4" w:space="0"/>
            </w:tcBorders>
            <w:vAlign w:val="center"/>
          </w:tcPr>
          <w:p w:rsidRPr="005E14C9" w:rsidR="005B62F5" w:rsidP="00CB083C" w:rsidRDefault="005B62F5" w14:paraId="23A62CF4" w14:textId="03D7D259">
            <w:pPr>
              <w:ind w:hanging="90"/>
              <w:rPr>
                <w:rFonts w:cs="Arial"/>
              </w:rPr>
            </w:pPr>
            <w:r w:rsidRPr="005E14C9">
              <w:rPr>
                <w:rFonts w:cs="Arial"/>
              </w:rPr>
              <w:t>$10</w:t>
            </w:r>
          </w:p>
        </w:tc>
      </w:tr>
      <w:tr w:rsidRPr="005E14C9" w:rsidR="004522EB" w:rsidTr="001D4B5C" w14:paraId="2896A28A" w14:textId="77777777">
        <w:tc>
          <w:tcPr>
            <w:tcW w:w="7470" w:type="dxa"/>
            <w:tcBorders>
              <w:top w:val="single" w:color="auto" w:sz="18" w:space="0"/>
            </w:tcBorders>
            <w:vAlign w:val="center"/>
          </w:tcPr>
          <w:p w:rsidRPr="005E14C9" w:rsidR="004522EB" w:rsidP="00E8367C" w:rsidRDefault="004522EB" w14:paraId="592330CB" w14:textId="1CB489D0">
            <w:pPr>
              <w:ind w:left="883" w:hanging="613"/>
              <w:rPr>
                <w:rFonts w:cs="Arial"/>
                <w:lang w:val="en"/>
              </w:rPr>
            </w:pPr>
            <w:r w:rsidRPr="005E14C9">
              <w:rPr>
                <w:rFonts w:cs="Arial"/>
              </w:rPr>
              <w:t>CSE- 90 days of Successful Business Stability for CE Closure performed by a CE Specialist</w:t>
            </w:r>
          </w:p>
        </w:tc>
        <w:tc>
          <w:tcPr>
            <w:tcW w:w="2700" w:type="dxa"/>
            <w:tcBorders>
              <w:top w:val="single" w:color="auto" w:sz="18" w:space="0"/>
            </w:tcBorders>
            <w:vAlign w:val="center"/>
          </w:tcPr>
          <w:p w:rsidRPr="005E14C9" w:rsidR="004522EB" w:rsidP="00CB083C" w:rsidRDefault="004522EB" w14:paraId="3613B92F" w14:textId="37D1CF4F">
            <w:pPr>
              <w:ind w:hanging="90"/>
              <w:rPr>
                <w:rFonts w:cs="Arial"/>
              </w:rPr>
            </w:pPr>
            <w:r w:rsidRPr="005E14C9">
              <w:rPr>
                <w:rFonts w:cs="Arial"/>
              </w:rPr>
              <w:t>$81</w:t>
            </w:r>
          </w:p>
        </w:tc>
      </w:tr>
      <w:tr w:rsidRPr="005E14C9" w:rsidR="004522EB" w:rsidTr="00543DA8" w14:paraId="092F4473" w14:textId="77777777">
        <w:tc>
          <w:tcPr>
            <w:tcW w:w="7470" w:type="dxa"/>
            <w:vAlign w:val="center"/>
          </w:tcPr>
          <w:p w:rsidRPr="005E14C9" w:rsidR="004522EB" w:rsidP="00E8367C" w:rsidRDefault="004522EB" w14:paraId="1CD906A8" w14:textId="37DDBA27">
            <w:pPr>
              <w:ind w:left="883" w:hanging="630"/>
              <w:rPr>
                <w:rFonts w:cs="Arial"/>
              </w:rPr>
            </w:pPr>
            <w:r w:rsidRPr="005E14C9">
              <w:rPr>
                <w:rFonts w:cs="Arial"/>
              </w:rPr>
              <w:t>CSE- 90 days of Successful Business Stability for CE Closure performed by an Advanced CE Specialist</w:t>
            </w:r>
          </w:p>
        </w:tc>
        <w:tc>
          <w:tcPr>
            <w:tcW w:w="2700" w:type="dxa"/>
            <w:vAlign w:val="center"/>
          </w:tcPr>
          <w:p w:rsidRPr="005E14C9" w:rsidR="004522EB" w:rsidP="00CB083C" w:rsidRDefault="004522EB" w14:paraId="4CE12D01" w14:textId="070ACE1D">
            <w:pPr>
              <w:ind w:hanging="90"/>
              <w:rPr>
                <w:rFonts w:cs="Arial"/>
              </w:rPr>
            </w:pPr>
            <w:r w:rsidRPr="005E14C9">
              <w:rPr>
                <w:rFonts w:cs="Arial"/>
              </w:rPr>
              <w:t>$91</w:t>
            </w:r>
          </w:p>
        </w:tc>
      </w:tr>
      <w:tr w:rsidRPr="005E14C9" w:rsidR="004522EB" w:rsidTr="00543DA8" w14:paraId="6B885AA7" w14:textId="77777777">
        <w:tc>
          <w:tcPr>
            <w:tcW w:w="7470" w:type="dxa"/>
            <w:vAlign w:val="center"/>
          </w:tcPr>
          <w:p w:rsidRPr="005E14C9" w:rsidR="004522EB" w:rsidP="00E8367C" w:rsidRDefault="004522EB" w14:paraId="1B5E0144" w14:textId="2596BB0E">
            <w:pPr>
              <w:ind w:left="883" w:hanging="613"/>
              <w:rPr>
                <w:rFonts w:cs="Arial"/>
                <w:lang w:val="en"/>
              </w:rPr>
            </w:pPr>
            <w:r w:rsidRPr="005E14C9">
              <w:rPr>
                <w:rFonts w:cs="Arial"/>
              </w:rPr>
              <w:t>CSE- 90 days of Successful Business Stability for CE Closure Premium</w:t>
            </w:r>
          </w:p>
        </w:tc>
        <w:tc>
          <w:tcPr>
            <w:tcW w:w="2700" w:type="dxa"/>
            <w:vAlign w:val="center"/>
          </w:tcPr>
          <w:p w:rsidRPr="005E14C9" w:rsidR="004522EB" w:rsidP="00CB083C" w:rsidRDefault="004522EB" w14:paraId="006349E0" w14:textId="0053FCD5">
            <w:pPr>
              <w:ind w:hanging="90"/>
              <w:rPr>
                <w:rFonts w:cs="Arial"/>
              </w:rPr>
            </w:pPr>
            <w:r w:rsidRPr="005E14C9">
              <w:rPr>
                <w:rFonts w:cs="Arial"/>
              </w:rPr>
              <w:t>$10</w:t>
            </w:r>
          </w:p>
        </w:tc>
      </w:tr>
    </w:tbl>
    <w:p w:rsidR="00C5706D" w:rsidP="00CB083C" w:rsidRDefault="00C5706D" w14:paraId="0969BEAA" w14:textId="77777777">
      <w:pPr>
        <w:keepNext/>
        <w:widowControl w:val="0"/>
        <w:spacing w:after="160"/>
        <w:ind w:hanging="90"/>
        <w:rPr>
          <w:rFonts w:cs="Arial"/>
          <w:sz w:val="2"/>
          <w:szCs w:val="2"/>
        </w:rPr>
      </w:pPr>
      <w:bookmarkStart w:name="_TWC-VR_CE_Service" w:id="137"/>
      <w:bookmarkEnd w:id="137"/>
    </w:p>
    <w:p w:rsidRPr="005E14C9" w:rsidR="00657D57" w:rsidP="00657D57" w:rsidRDefault="00C81478" w14:paraId="4AF48323" w14:textId="0A6A2BDD">
      <w:pPr>
        <w:pStyle w:val="Heading1"/>
        <w:keepLines w:val="0"/>
        <w:widowControl w:val="0"/>
        <w:rPr>
          <w:rFonts w:cs="Arial"/>
        </w:rPr>
      </w:pPr>
      <w:r>
        <w:rPr>
          <w:rFonts w:cs="Arial"/>
        </w:rPr>
        <w:t>2.</w:t>
      </w:r>
      <w:r w:rsidR="00C07118">
        <w:rPr>
          <w:rFonts w:cs="Arial"/>
        </w:rPr>
        <w:t xml:space="preserve">9 </w:t>
      </w:r>
      <w:r w:rsidRPr="005E14C9" w:rsidR="00657D57">
        <w:rPr>
          <w:rFonts w:cs="Arial"/>
        </w:rPr>
        <w:t>Definitions</w:t>
      </w:r>
    </w:p>
    <w:p w:rsidRPr="005E14C9" w:rsidR="00657D57" w:rsidP="00657D57" w:rsidRDefault="00657D57" w14:paraId="2157B9AC" w14:textId="1DABD8F8">
      <w:pPr>
        <w:pStyle w:val="Heading2"/>
        <w:keepLines w:val="0"/>
        <w:widowControl w:val="0"/>
        <w:rPr>
          <w:rFonts w:cs="Arial"/>
        </w:rPr>
      </w:pPr>
      <w:bookmarkStart w:name="_Competitive_Integrated_Employment" w:id="138"/>
      <w:bookmarkEnd w:id="138"/>
      <w:r w:rsidRPr="005E14C9">
        <w:rPr>
          <w:rFonts w:cs="Arial"/>
        </w:rPr>
        <w:t>Competitive Integrated Employment (CIE)</w:t>
      </w:r>
    </w:p>
    <w:p w:rsidRPr="005E14C9" w:rsidR="00657D57" w:rsidP="00657D57" w:rsidRDefault="00657D57" w14:paraId="3D7ABACD" w14:textId="7326053C">
      <w:pPr>
        <w:keepLines/>
        <w:widowControl w:val="0"/>
        <w:shd w:val="clear" w:color="auto" w:fill="FFFFFF"/>
        <w:spacing w:line="240" w:lineRule="auto"/>
        <w:rPr>
          <w:rFonts w:eastAsia="Times New Roman" w:cs="Arial"/>
          <w:color w:val="222222"/>
          <w:szCs w:val="24"/>
        </w:rPr>
      </w:pPr>
      <w:r w:rsidRPr="005E14C9">
        <w:rPr>
          <w:rFonts w:eastAsia="Times New Roman" w:cs="Arial"/>
          <w:color w:val="222222"/>
          <w:szCs w:val="24"/>
        </w:rPr>
        <w:t xml:space="preserve">Competitive Employment is work performed on a full-time or part-time basis (including </w:t>
      </w:r>
      <w:hyperlink w:history="1" w:anchor="_Self-Employment">
        <w:r w:rsidRPr="005D4E7C">
          <w:rPr>
            <w:rStyle w:val="Hyperlink"/>
            <w:rFonts w:eastAsia="Times New Roman" w:cs="Arial"/>
            <w:szCs w:val="24"/>
          </w:rPr>
          <w:t>Self-Employment</w:t>
        </w:r>
      </w:hyperlink>
      <w:r w:rsidRPr="005E14C9">
        <w:rPr>
          <w:rFonts w:eastAsia="Times New Roman" w:cs="Arial"/>
          <w:color w:val="222222"/>
          <w:szCs w:val="24"/>
        </w:rPr>
        <w:t>) and for which an individual is compensated at a rate that:</w:t>
      </w:r>
    </w:p>
    <w:p w:rsidRPr="005E14C9" w:rsidR="00657D57" w:rsidP="00966874" w:rsidRDefault="00657D57" w14:paraId="285D109B" w14:textId="77777777">
      <w:pPr>
        <w:pStyle w:val="ListParagraph"/>
        <w:keepLines/>
        <w:numPr>
          <w:ilvl w:val="0"/>
          <w:numId w:val="66"/>
        </w:numPr>
        <w:rPr>
          <w:rFonts w:cs="Arial"/>
        </w:rPr>
      </w:pPr>
      <w:r w:rsidRPr="005E14C9">
        <w:rPr>
          <w:rFonts w:cs="Arial"/>
        </w:rPr>
        <w:t>Is not less than the higher of the rate specified in Section 6(a)(1) of the Fair Labor Standards Act of 1938 (29 U.S.C. 206(a)(1)) or the rate required under the applicable State or local minimum wage law for the place of employment;</w:t>
      </w:r>
    </w:p>
    <w:p w:rsidRPr="005E14C9" w:rsidR="00657D57" w:rsidP="00DE44EF" w:rsidRDefault="00657D57" w14:paraId="1552E4C0" w14:textId="77777777">
      <w:pPr>
        <w:pStyle w:val="ListParagraph"/>
        <w:keepNext/>
        <w:keepLines/>
        <w:numPr>
          <w:ilvl w:val="0"/>
          <w:numId w:val="66"/>
        </w:numPr>
        <w:rPr>
          <w:rFonts w:cs="Arial"/>
        </w:rPr>
      </w:pPr>
      <w:r w:rsidRPr="005E14C9">
        <w:rPr>
          <w:rFonts w:cs="Arial"/>
        </w:rPr>
        <w:t>Is not less than the customary rate paid by the employer for the same or similar work performed by other employees who are not individuals with disabilities and who are similarly situated in similar occupations by the same employer and who have similar training, experience, and skills;</w:t>
      </w:r>
    </w:p>
    <w:p w:rsidRPr="005E14C9" w:rsidR="00657D57" w:rsidP="00966874" w:rsidRDefault="00657D57" w14:paraId="281E5672" w14:textId="77777777">
      <w:pPr>
        <w:pStyle w:val="ListParagraph"/>
        <w:numPr>
          <w:ilvl w:val="0"/>
          <w:numId w:val="66"/>
        </w:numPr>
        <w:rPr>
          <w:rFonts w:cs="Arial"/>
        </w:rPr>
      </w:pPr>
      <w:r w:rsidRPr="005E14C9">
        <w:rPr>
          <w:rFonts w:cs="Arial"/>
        </w:rPr>
        <w:t>Is eligible for the level of benefits provided to other employees; and</w:t>
      </w:r>
    </w:p>
    <w:p w:rsidRPr="005E14C9" w:rsidR="00657D57" w:rsidP="00966874" w:rsidRDefault="00657D57" w14:paraId="2EE70BD6" w14:textId="77777777">
      <w:pPr>
        <w:pStyle w:val="ListParagraph"/>
        <w:keepLines/>
        <w:numPr>
          <w:ilvl w:val="0"/>
          <w:numId w:val="66"/>
        </w:numPr>
        <w:rPr>
          <w:rFonts w:cs="Arial"/>
        </w:rPr>
      </w:pPr>
      <w:r w:rsidRPr="005E14C9">
        <w:rPr>
          <w:rFonts w:cs="Arial"/>
        </w:rPr>
        <w:t>In the case of an individual who is self-employed, yields an income that is comparable to the income received by other individuals who are not individuals with disabilities and who are self-employed in similar occupations or on similar tasks and who have similar training, experience, and skills.</w:t>
      </w:r>
    </w:p>
    <w:p w:rsidRPr="005E14C9" w:rsidR="00657D57" w:rsidP="00657D57" w:rsidRDefault="00657D57" w14:paraId="70BDE1F6" w14:textId="77777777">
      <w:pPr>
        <w:keepNext/>
        <w:widowControl w:val="0"/>
        <w:shd w:val="clear" w:color="auto" w:fill="FFFFFF"/>
        <w:spacing w:line="240" w:lineRule="auto"/>
        <w:rPr>
          <w:rFonts w:eastAsia="Times New Roman" w:cs="Arial"/>
          <w:color w:val="222222"/>
          <w:szCs w:val="24"/>
        </w:rPr>
      </w:pPr>
      <w:r w:rsidRPr="005E14C9">
        <w:rPr>
          <w:rFonts w:eastAsia="Times New Roman" w:cs="Arial"/>
          <w:color w:val="222222"/>
          <w:szCs w:val="24"/>
        </w:rPr>
        <w:t>Integrated Employment is work that is performed at a location typically found in the community:</w:t>
      </w:r>
    </w:p>
    <w:p w:rsidRPr="005E14C9" w:rsidR="00657D57" w:rsidP="00966874" w:rsidRDefault="00657D57" w14:paraId="3F9296AC" w14:textId="77777777">
      <w:pPr>
        <w:keepNext/>
        <w:widowControl w:val="0"/>
        <w:numPr>
          <w:ilvl w:val="0"/>
          <w:numId w:val="39"/>
        </w:numPr>
        <w:shd w:val="clear" w:color="auto" w:fill="FFFFFF"/>
        <w:spacing w:before="100" w:beforeAutospacing="1" w:line="240" w:lineRule="auto"/>
        <w:rPr>
          <w:rFonts w:eastAsia="Times New Roman" w:cs="Arial"/>
          <w:color w:val="222222"/>
          <w:szCs w:val="24"/>
        </w:rPr>
      </w:pPr>
      <w:r w:rsidRPr="005E14C9">
        <w:rPr>
          <w:rFonts w:eastAsia="Times New Roman" w:cs="Arial"/>
          <w:color w:val="222222"/>
          <w:szCs w:val="24"/>
        </w:rPr>
        <w:t>Where the employee with a disability interacts for the purpose of performing the duties of the position with other employees within the particular work unit and the entire work site, and, as appropriate to the work performed, other persons (e.g., customers and vendors), who are not individuals with disabilities (not including supervisory personnel or individuals who are providing services to such employee) to the same extent that employees who are not individuals with disabilities and who are in comparable positions interact with these persons; and</w:t>
      </w:r>
    </w:p>
    <w:p w:rsidRPr="005E14C9" w:rsidR="00657D57" w:rsidP="00966874" w:rsidRDefault="00657D57" w14:paraId="75AB2B82" w14:textId="77777777">
      <w:pPr>
        <w:keepNext/>
        <w:widowControl w:val="0"/>
        <w:numPr>
          <w:ilvl w:val="0"/>
          <w:numId w:val="39"/>
        </w:numPr>
        <w:shd w:val="clear" w:color="auto" w:fill="FFFFFF"/>
        <w:spacing w:before="100" w:beforeAutospacing="1" w:line="240" w:lineRule="auto"/>
        <w:rPr>
          <w:rFonts w:eastAsia="Times New Roman" w:cs="Arial"/>
          <w:color w:val="222222"/>
          <w:szCs w:val="24"/>
        </w:rPr>
      </w:pPr>
      <w:r w:rsidRPr="005E14C9">
        <w:rPr>
          <w:rFonts w:eastAsia="Times New Roman" w:cs="Arial"/>
          <w:color w:val="222222"/>
          <w:szCs w:val="24"/>
        </w:rPr>
        <w:t xml:space="preserve">Presents, as appropriate, opportunities for advancement that are </w:t>
      </w:r>
      <w:proofErr w:type="gramStart"/>
      <w:r w:rsidRPr="005E14C9">
        <w:rPr>
          <w:rFonts w:eastAsia="Times New Roman" w:cs="Arial"/>
          <w:color w:val="222222"/>
          <w:szCs w:val="24"/>
        </w:rPr>
        <w:t>similar to</w:t>
      </w:r>
      <w:proofErr w:type="gramEnd"/>
      <w:r w:rsidRPr="005E14C9">
        <w:rPr>
          <w:rFonts w:eastAsia="Times New Roman" w:cs="Arial"/>
          <w:color w:val="222222"/>
          <w:szCs w:val="24"/>
        </w:rPr>
        <w:t xml:space="preserve"> those for other employees who are not individuals with disabilities and who have similar positions.</w:t>
      </w:r>
    </w:p>
    <w:p w:rsidRPr="005E14C9" w:rsidR="00657D57" w:rsidP="00657D57" w:rsidRDefault="00657D57" w14:paraId="42B11110" w14:textId="77777777">
      <w:pPr>
        <w:keepNext/>
        <w:widowControl w:val="0"/>
        <w:shd w:val="clear" w:color="auto" w:fill="FFFFFF"/>
        <w:spacing w:line="240" w:lineRule="auto"/>
        <w:rPr>
          <w:rFonts w:eastAsia="Times New Roman" w:cs="Arial"/>
          <w:color w:val="222222"/>
          <w:szCs w:val="24"/>
        </w:rPr>
      </w:pPr>
      <w:r w:rsidRPr="005E14C9">
        <w:rPr>
          <w:rFonts w:eastAsia="Times New Roman" w:cs="Arial"/>
          <w:color w:val="222222"/>
          <w:szCs w:val="24"/>
        </w:rPr>
        <w:t>(34 CFR §361.5(c) (9))</w:t>
      </w:r>
    </w:p>
    <w:p w:rsidRPr="005E14C9" w:rsidR="00657D57" w:rsidP="00657D57" w:rsidRDefault="00657D57" w14:paraId="1DE86FF3" w14:textId="64AF57E4">
      <w:pPr>
        <w:pStyle w:val="Heading2"/>
        <w:keepLines w:val="0"/>
        <w:widowControl w:val="0"/>
        <w:rPr>
          <w:rFonts w:cs="Arial"/>
        </w:rPr>
      </w:pPr>
      <w:bookmarkStart w:name="_Customized_Employment_(CE)" w:id="139"/>
      <w:bookmarkEnd w:id="139"/>
      <w:r w:rsidRPr="005E14C9">
        <w:rPr>
          <w:rFonts w:cs="Arial"/>
        </w:rPr>
        <w:t xml:space="preserve">Customized Employment (CE) </w:t>
      </w:r>
    </w:p>
    <w:p w:rsidRPr="005E14C9" w:rsidR="00657D57" w:rsidP="00657D57" w:rsidRDefault="00657D57" w14:paraId="791B8EA5" w14:textId="57383F94">
      <w:pPr>
        <w:keepNext/>
        <w:widowControl w:val="0"/>
        <w:rPr>
          <w:rFonts w:cs="Arial"/>
          <w:shd w:val="clear" w:color="auto" w:fill="FFFFFF"/>
        </w:rPr>
      </w:pPr>
      <w:r w:rsidRPr="005E14C9">
        <w:rPr>
          <w:rFonts w:cs="Arial"/>
          <w:shd w:val="clear" w:color="auto" w:fill="FFFFFF"/>
        </w:rPr>
        <w:t xml:space="preserve">CE is a universal strategy that benefits many people. This includes individuals with </w:t>
      </w:r>
      <w:hyperlink w:history="1" w:anchor="_Significant_Disability">
        <w:r w:rsidRPr="00DB520C">
          <w:rPr>
            <w:rStyle w:val="Hyperlink"/>
            <w:rFonts w:cs="Arial"/>
            <w:shd w:val="clear" w:color="auto" w:fill="FFFFFF"/>
          </w:rPr>
          <w:t>Significant disabilities</w:t>
        </w:r>
      </w:hyperlink>
      <w:r w:rsidRPr="005E14C9">
        <w:rPr>
          <w:rFonts w:cs="Arial"/>
        </w:rPr>
        <w:t xml:space="preserve"> and individuals with the </w:t>
      </w:r>
      <w:hyperlink w:history="1" w:anchor="_Most_Significant_Disability">
        <w:r w:rsidRPr="0012299E">
          <w:rPr>
            <w:rStyle w:val="Hyperlink"/>
            <w:rFonts w:cs="Arial"/>
          </w:rPr>
          <w:t>Most Significant disabilities</w:t>
        </w:r>
      </w:hyperlink>
      <w:r w:rsidRPr="005E14C9">
        <w:rPr>
          <w:rFonts w:cs="Arial"/>
        </w:rPr>
        <w:t xml:space="preserve"> and/or limited to no work history,</w:t>
      </w:r>
      <w:r w:rsidRPr="005E14C9">
        <w:rPr>
          <w:rFonts w:cs="Arial"/>
          <w:shd w:val="clear" w:color="auto" w:fill="FFFFFF"/>
        </w:rPr>
        <w:t xml:space="preserve"> who might not find employment success through </w:t>
      </w:r>
      <w:hyperlink w:history="1" w:anchor="_Traditional_Employment">
        <w:r w:rsidRPr="00DB520C">
          <w:rPr>
            <w:rStyle w:val="Hyperlink"/>
            <w:rFonts w:cs="Arial"/>
            <w:shd w:val="clear" w:color="auto" w:fill="FFFFFF"/>
          </w:rPr>
          <w:t>traditional employment</w:t>
        </w:r>
      </w:hyperlink>
      <w:r w:rsidRPr="005E14C9">
        <w:rPr>
          <w:rFonts w:cs="Arial"/>
          <w:shd w:val="clear" w:color="auto" w:fill="FFFFFF"/>
        </w:rPr>
        <w:t xml:space="preserve"> strategies.</w:t>
      </w:r>
      <w:r w:rsidRPr="005E14C9">
        <w:rPr>
          <w:rFonts w:cs="Arial"/>
        </w:rPr>
        <w:t xml:space="preserve"> CE is </w:t>
      </w:r>
      <w:hyperlink w:history="1" w:anchor="_Competitive_Integrated_Employment">
        <w:r w:rsidRPr="00E80BD7">
          <w:rPr>
            <w:rStyle w:val="Hyperlink"/>
            <w:rFonts w:cs="Arial"/>
          </w:rPr>
          <w:t>Competitive Integrated Employment (CIE)</w:t>
        </w:r>
      </w:hyperlink>
      <w:r w:rsidRPr="005E14C9">
        <w:rPr>
          <w:rFonts w:cs="Arial"/>
        </w:rPr>
        <w:t xml:space="preserve"> that is distinguished from traditional job placement, supported employment and </w:t>
      </w:r>
      <w:hyperlink w:history="1" w:anchor="_Self-Employment">
        <w:r w:rsidRPr="005D4E7C">
          <w:rPr>
            <w:rStyle w:val="Hyperlink"/>
            <w:rFonts w:cs="Arial"/>
          </w:rPr>
          <w:t>self-employment</w:t>
        </w:r>
      </w:hyperlink>
      <w:r w:rsidRPr="005E14C9">
        <w:rPr>
          <w:rFonts w:cs="Arial"/>
        </w:rPr>
        <w:t xml:space="preserve"> models because it assumes every customer is employable when flexible strategies, services and supports are in place. </w:t>
      </w:r>
    </w:p>
    <w:p w:rsidRPr="005E14C9" w:rsidR="00657D57" w:rsidP="00657D57" w:rsidRDefault="00657D57" w14:paraId="313C5A2F" w14:textId="77777777">
      <w:pPr>
        <w:keepNext/>
        <w:widowControl w:val="0"/>
        <w:rPr>
          <w:rFonts w:cs="Arial"/>
        </w:rPr>
      </w:pPr>
      <w:r w:rsidRPr="005E14C9">
        <w:rPr>
          <w:rFonts w:cs="Arial"/>
        </w:rPr>
        <w:t xml:space="preserve">CE is based on Discovery, a person-centered model used to determine a customer’s unique strengths, needs, interests and abilities and can result in a Customized Wage Employment or Customized Self-Employment outcome. Customized Wage Employment meets the specific needs of a customer and </w:t>
      </w:r>
      <w:r w:rsidRPr="005E14C9">
        <w:rPr>
          <w:rFonts w:eastAsia="Times New Roman" w:cs="Arial"/>
          <w:bCs/>
          <w:szCs w:val="24"/>
          <w:lang w:val="en"/>
        </w:rPr>
        <w:t>meets unmet business needs of the employer.</w:t>
      </w:r>
      <w:r w:rsidRPr="005E14C9">
        <w:rPr>
          <w:rFonts w:cs="Arial"/>
        </w:rPr>
        <w:t xml:space="preserve"> Customized Self Employment meets the specific needs of a customer and the community’s unmet need through the development of a Self-Employment Business Plan.</w:t>
      </w:r>
    </w:p>
    <w:p w:rsidRPr="005E14C9" w:rsidR="00657D57" w:rsidP="00657D57" w:rsidRDefault="00657D57" w14:paraId="735C9BDB" w14:textId="77777777">
      <w:pPr>
        <w:keepNext/>
        <w:widowControl w:val="0"/>
        <w:rPr>
          <w:rFonts w:cs="Arial"/>
        </w:rPr>
      </w:pPr>
      <w:r w:rsidRPr="005E14C9">
        <w:rPr>
          <w:rFonts w:cs="Arial"/>
        </w:rPr>
        <w:t xml:space="preserve">Customized Wage Employment creates employment through negotiation of job duties with the employer instead of using the traditional approach of matching a person to an existing job.  Customized Self Employment uses concepts such as a business within a business to establish a successful business venture that produces a needed good or service for the community. </w:t>
      </w:r>
    </w:p>
    <w:p w:rsidRPr="005E14C9" w:rsidR="00657D57" w:rsidP="00657D57" w:rsidRDefault="00657D57" w14:paraId="42D41825" w14:textId="64337488">
      <w:pPr>
        <w:keepNext/>
        <w:keepLines/>
        <w:widowControl w:val="0"/>
        <w:rPr>
          <w:rFonts w:cs="Arial"/>
        </w:rPr>
      </w:pPr>
      <w:r w:rsidRPr="005E14C9">
        <w:rPr>
          <w:rFonts w:cs="Arial"/>
        </w:rPr>
        <w:t xml:space="preserve">To support a CE customer in long-term Competitive Integrated Employment, strategies, </w:t>
      </w:r>
      <w:hyperlink w:history="1" w:anchor="_Extended_Services_and">
        <w:r w:rsidRPr="00EE4190">
          <w:rPr>
            <w:rStyle w:val="Hyperlink"/>
            <w:rFonts w:cs="Arial"/>
          </w:rPr>
          <w:t>Extended Services</w:t>
        </w:r>
      </w:hyperlink>
      <w:r w:rsidRPr="005E14C9">
        <w:rPr>
          <w:rFonts w:cs="Arial"/>
        </w:rPr>
        <w:t xml:space="preserve">, and </w:t>
      </w:r>
      <w:hyperlink w:history="1" w:anchor="_Natural_Supports">
        <w:r w:rsidRPr="00EF363F">
          <w:rPr>
            <w:rStyle w:val="Hyperlink"/>
            <w:rFonts w:cs="Arial"/>
          </w:rPr>
          <w:t>Natural Supports</w:t>
        </w:r>
      </w:hyperlink>
      <w:r w:rsidRPr="005E14C9">
        <w:rPr>
          <w:rFonts w:cs="Arial"/>
        </w:rPr>
        <w:t xml:space="preserve"> are coordinated and often braided to meet a customer’s unique needs. </w:t>
      </w:r>
    </w:p>
    <w:p w:rsidRPr="005E14C9" w:rsidR="00657D57" w:rsidP="00DE44EF" w:rsidRDefault="00657D57" w14:paraId="5DAF1962" w14:textId="77777777">
      <w:pPr>
        <w:keepLines/>
        <w:widowControl w:val="0"/>
        <w:rPr>
          <w:rFonts w:cs="Arial"/>
          <w:color w:val="000000" w:themeColor="text1"/>
        </w:rPr>
      </w:pPr>
      <w:r w:rsidRPr="005E14C9">
        <w:rPr>
          <w:rFonts w:cs="Arial"/>
        </w:rPr>
        <w:t xml:space="preserve">For additional information refer to the </w:t>
      </w:r>
      <w:hyperlink w:history="1" r:id="rId52">
        <w:r w:rsidRPr="005E14C9">
          <w:rPr>
            <w:rStyle w:val="Hyperlink"/>
            <w:rFonts w:cs="Arial"/>
          </w:rPr>
          <w:t>Essential Elements of Customized Employment</w:t>
        </w:r>
      </w:hyperlink>
      <w:r w:rsidRPr="005E14C9">
        <w:rPr>
          <w:rFonts w:cs="Arial"/>
          <w:color w:val="4472C4" w:themeColor="accent1"/>
        </w:rPr>
        <w:t xml:space="preserve"> </w:t>
      </w:r>
      <w:r w:rsidRPr="005E14C9">
        <w:rPr>
          <w:rFonts w:cs="Arial"/>
        </w:rPr>
        <w:t xml:space="preserve">and </w:t>
      </w:r>
      <w:hyperlink w:history="1" r:id="rId53">
        <w:r w:rsidRPr="005E14C9">
          <w:rPr>
            <w:rStyle w:val="Hyperlink"/>
            <w:rFonts w:cs="Arial"/>
          </w:rPr>
          <w:t>Critical Elements of Customized Employment Mentoring</w:t>
        </w:r>
      </w:hyperlink>
      <w:r w:rsidRPr="005E14C9">
        <w:rPr>
          <w:rFonts w:cs="Arial"/>
          <w:color w:val="000000" w:themeColor="text1"/>
        </w:rPr>
        <w:t>.</w:t>
      </w:r>
    </w:p>
    <w:p w:rsidRPr="005E14C9" w:rsidR="00657D57" w:rsidP="00657D57" w:rsidRDefault="00657D57" w14:paraId="216DAB8E" w14:textId="35CBAFB4">
      <w:pPr>
        <w:pStyle w:val="Heading2"/>
        <w:keepLines w:val="0"/>
        <w:widowControl w:val="0"/>
        <w:rPr>
          <w:rFonts w:cs="Arial"/>
        </w:rPr>
      </w:pPr>
      <w:bookmarkStart w:name="_CE_Community_of" w:id="140"/>
      <w:bookmarkEnd w:id="140"/>
      <w:r w:rsidRPr="005E14C9">
        <w:rPr>
          <w:rFonts w:cs="Arial"/>
        </w:rPr>
        <w:t>CE Community of Practice (CE-COP)</w:t>
      </w:r>
    </w:p>
    <w:p w:rsidRPr="005E14C9" w:rsidR="00657D57" w:rsidP="00657D57" w:rsidRDefault="00657D57" w14:paraId="075B3018" w14:textId="77777777">
      <w:pPr>
        <w:keepLines/>
        <w:widowControl w:val="0"/>
        <w:rPr>
          <w:rFonts w:cs="Arial"/>
        </w:rPr>
      </w:pPr>
      <w:r w:rsidRPr="005E14C9">
        <w:rPr>
          <w:rFonts w:cs="Arial"/>
        </w:rPr>
        <w:t>The CE-COP will share best practices, proactively address barriers, build connections, and</w:t>
      </w:r>
      <w:r w:rsidRPr="005E14C9">
        <w:rPr>
          <w:rStyle w:val="cf01"/>
          <w:rFonts w:ascii="Arial" w:hAnsi="Arial" w:cs="Arial" w:eastAsiaTheme="majorEastAsia"/>
          <w:sz w:val="24"/>
          <w:szCs w:val="24"/>
        </w:rPr>
        <w:t xml:space="preserve"> enhance knowledge in CE to support successful implementation and ongoing sustainability. The CE-COP will consist of TWC-VR Managers, TWC-VR Supervisors, TWC-VR Counselors, CE Specialists, Advanced CE Specialists, and the contractor’s organizational leadership. </w:t>
      </w:r>
    </w:p>
    <w:p w:rsidRPr="005E14C9" w:rsidR="00657D57" w:rsidP="00657D57" w:rsidRDefault="00657D57" w14:paraId="5050C376" w14:textId="6220591E">
      <w:pPr>
        <w:pStyle w:val="Heading2"/>
        <w:keepLines w:val="0"/>
        <w:widowControl w:val="0"/>
        <w:rPr>
          <w:rFonts w:cs="Arial"/>
        </w:rPr>
      </w:pPr>
      <w:bookmarkStart w:name="_CE_Fidelity" w:id="141"/>
      <w:bookmarkEnd w:id="141"/>
      <w:r w:rsidRPr="005E14C9">
        <w:rPr>
          <w:rFonts w:cs="Arial"/>
        </w:rPr>
        <w:t xml:space="preserve">CE Fidelity </w:t>
      </w:r>
    </w:p>
    <w:p w:rsidRPr="005E14C9" w:rsidR="00657D57" w:rsidP="00657D57" w:rsidRDefault="00657D57" w14:paraId="45676F4B" w14:textId="77777777">
      <w:pPr>
        <w:keepNext/>
        <w:widowControl w:val="0"/>
        <w:rPr>
          <w:rFonts w:cs="Arial"/>
        </w:rPr>
      </w:pPr>
      <w:r w:rsidRPr="005E14C9">
        <w:rPr>
          <w:rFonts w:cs="Arial"/>
        </w:rPr>
        <w:t xml:space="preserve">CE Fidelity refers to the extent to which a service or intervention is delivered according to best practices and a set of standards. Fidelity Scales provide information about the structure and process of an intervention or model and promote evidence-based, standardized service implementation. TWC-VR will use the </w:t>
      </w:r>
      <w:hyperlink w:history="1" r:id="rId54">
        <w:r w:rsidRPr="005E14C9">
          <w:rPr>
            <w:rStyle w:val="Hyperlink"/>
            <w:rFonts w:cs="Arial"/>
          </w:rPr>
          <w:t>Griffin-Hammis Associates Customized Employment Fidelity Scales</w:t>
        </w:r>
      </w:hyperlink>
      <w:r w:rsidRPr="005E14C9">
        <w:rPr>
          <w:rFonts w:cs="Arial"/>
        </w:rPr>
        <w:t xml:space="preserve"> for Discovery Fidelity Scale (DFS); Job Development Fidelity Scale (JDFS); and Consultative Employment Training and Supports Fidelity Scale (CETS FS). The three CE Fidelity Scales offer an objective measure of performance to assess whether CE services meet the best-practice standards.  </w:t>
      </w:r>
    </w:p>
    <w:p w:rsidRPr="005E14C9" w:rsidR="00657D57" w:rsidP="00657D57" w:rsidRDefault="00657D57" w14:paraId="2C255987" w14:textId="0E07ADBE">
      <w:pPr>
        <w:pStyle w:val="Heading2"/>
        <w:keepLines w:val="0"/>
        <w:widowControl w:val="0"/>
        <w:rPr>
          <w:rFonts w:cs="Arial"/>
        </w:rPr>
      </w:pPr>
      <w:bookmarkStart w:name="_CE_Team" w:id="142"/>
      <w:bookmarkEnd w:id="142"/>
      <w:r w:rsidRPr="005E14C9">
        <w:rPr>
          <w:rFonts w:cs="Arial"/>
        </w:rPr>
        <w:t xml:space="preserve">CE Team </w:t>
      </w:r>
    </w:p>
    <w:p w:rsidRPr="005E14C9" w:rsidR="00657D57" w:rsidP="00657D57" w:rsidRDefault="00657D57" w14:paraId="2FE85C3F" w14:textId="7F9FAEEE">
      <w:pPr>
        <w:keepNext/>
        <w:widowControl w:val="0"/>
        <w:rPr>
          <w:rFonts w:cs="Arial"/>
        </w:rPr>
      </w:pPr>
      <w:r w:rsidRPr="005E14C9">
        <w:rPr>
          <w:rFonts w:cs="Arial"/>
        </w:rPr>
        <w:t xml:space="preserve">The CE Team is comprised of the customer, CE Specialist, VR Counselor, and the customer’s identified circle of supports. When the employment goal is </w:t>
      </w:r>
      <w:hyperlink w:history="1" w:anchor="_Self-Employment">
        <w:r w:rsidRPr="004B0DAF">
          <w:rPr>
            <w:rStyle w:val="Hyperlink"/>
            <w:rFonts w:cs="Arial"/>
          </w:rPr>
          <w:t>Self-Employment</w:t>
        </w:r>
      </w:hyperlink>
      <w:r w:rsidRPr="005E14C9">
        <w:rPr>
          <w:rFonts w:cs="Arial"/>
        </w:rPr>
        <w:t xml:space="preserve">, the CE Team will include individuals that specialize in business ownership.  The CE Team will meet regularly to assist in the planning and task completion related to either customized job or business development.  CE Team members should include the </w:t>
      </w:r>
      <w:hyperlink w:history="1" w:anchor="_Extended_Services_and">
        <w:r w:rsidRPr="00EE4190">
          <w:rPr>
            <w:rStyle w:val="Hyperlink"/>
            <w:rFonts w:cs="Arial"/>
          </w:rPr>
          <w:t>Extended Services</w:t>
        </w:r>
      </w:hyperlink>
      <w:r w:rsidRPr="005E14C9">
        <w:rPr>
          <w:rFonts w:cs="Arial"/>
        </w:rPr>
        <w:t xml:space="preserve"> providers, including Natural Support, that will assist the customer in maintaining long-term Customized Wage Employment (CWE) or Customized Self Employment (CSE).   </w:t>
      </w:r>
    </w:p>
    <w:p w:rsidRPr="005E14C9" w:rsidR="00657D57" w:rsidP="00657D57" w:rsidRDefault="00657D57" w14:paraId="0027AC51" w14:textId="57A0FD55">
      <w:pPr>
        <w:pStyle w:val="Heading2"/>
        <w:keepLines w:val="0"/>
        <w:widowControl w:val="0"/>
        <w:rPr>
          <w:rFonts w:cs="Arial"/>
        </w:rPr>
      </w:pPr>
      <w:r w:rsidRPr="005E14C9">
        <w:rPr>
          <w:rFonts w:cs="Arial"/>
        </w:rPr>
        <w:t>CE Trainings, Technical Assistance, and Mentoring Descriptions</w:t>
      </w:r>
    </w:p>
    <w:p w:rsidRPr="00DE44EF" w:rsidR="00657D57" w:rsidP="00657D57" w:rsidRDefault="00657D57" w14:paraId="0D0A4139" w14:textId="56237F44">
      <w:pPr>
        <w:pStyle w:val="Heading3"/>
        <w:ind w:firstLine="360"/>
      </w:pPr>
      <w:bookmarkStart w:name="_Fundamentals_of_Customized" w:id="143"/>
      <w:bookmarkEnd w:id="143"/>
      <w:r w:rsidRPr="00DE44EF">
        <w:t>Fundamentals of Customized Employment Training</w:t>
      </w:r>
    </w:p>
    <w:p w:rsidRPr="005E14C9" w:rsidR="00657D57" w:rsidP="00657D57" w:rsidRDefault="00657D57" w14:paraId="5D74D81C" w14:textId="77777777">
      <w:pPr>
        <w:keepLines/>
        <w:widowControl w:val="0"/>
        <w:ind w:left="360"/>
        <w:rPr>
          <w:rFonts w:cs="Arial"/>
          <w:sz w:val="22"/>
        </w:rPr>
      </w:pPr>
      <w:r w:rsidRPr="00DE44EF">
        <w:rPr>
          <w:rFonts w:cs="Arial"/>
        </w:rPr>
        <w:t>Training is provided with TWC-VR administration, TWC-VR Managers, TWC-VR Supervisors, and TWC-VR Program Specialists and with the contractor’s executive leadership such as the Legal Authorized Representative, Director (as define TWC-VR SFP Manual Chapter 3, Section 3.4.2 Director), and any governing bodies to support implementation and sustainability of CE organizational infrastructure and practices. T</w:t>
      </w:r>
      <w:r w:rsidRPr="00DE44EF">
        <w:t xml:space="preserve">raining will include topics such as: An Overview of the CE Project, </w:t>
      </w:r>
      <w:r w:rsidRPr="00DE44EF">
        <w:rPr>
          <w:rStyle w:val="ui-provider"/>
        </w:rPr>
        <w:t>Comparison of Supported Employment and Customized Employment</w:t>
      </w:r>
      <w:r w:rsidRPr="00DE44EF">
        <w:t xml:space="preserve"> , High Level review of the TWC-VR Customized Employment Model and a review of the </w:t>
      </w:r>
      <w:hyperlink w:tgtFrame="_blank" w:tooltip="https://vrtac-qm-drupal-shared-files.s3.us-west-2.amazonaws.com/s3fs-public/site-files/prog-perform-qm/cie/essential-elements-of-customized-employment-for-universal-application.pdf" w:history="1" r:id="rId55">
        <w:r w:rsidRPr="00DE44EF">
          <w:rPr>
            <w:color w:val="0000FF"/>
            <w:u w:val="single"/>
          </w:rPr>
          <w:t>Essential Elements of Customized Employment</w:t>
        </w:r>
      </w:hyperlink>
      <w:r w:rsidRPr="00DE44EF">
        <w:t>.</w:t>
      </w:r>
    </w:p>
    <w:p w:rsidRPr="005E14C9" w:rsidR="00657D57" w:rsidP="00657D57" w:rsidRDefault="00AD237F" w14:paraId="66939F6C" w14:textId="2AD6484B">
      <w:pPr>
        <w:pStyle w:val="Heading3"/>
        <w:keepLines w:val="0"/>
        <w:widowControl w:val="0"/>
        <w:ind w:left="360"/>
        <w:rPr>
          <w:rFonts w:cs="Arial"/>
        </w:rPr>
      </w:pPr>
      <w:bookmarkStart w:name="_Griffin-Hammis_Associates_(GHA)" w:id="144"/>
      <w:bookmarkEnd w:id="144"/>
      <w:r>
        <w:rPr>
          <w:rFonts w:cs="Arial"/>
        </w:rPr>
        <w:t>G</w:t>
      </w:r>
      <w:r w:rsidRPr="005E14C9" w:rsidR="00657D57">
        <w:rPr>
          <w:rFonts w:cs="Arial"/>
        </w:rPr>
        <w:t>riffin-Hammis Associates (GHA) CE ACRE Certificate Training</w:t>
      </w:r>
    </w:p>
    <w:p w:rsidRPr="005E14C9" w:rsidR="00657D57" w:rsidP="00DE44EF" w:rsidRDefault="00657D57" w14:paraId="4857ED6B" w14:textId="77777777">
      <w:pPr>
        <w:keepLines/>
        <w:widowControl w:val="0"/>
        <w:ind w:left="360"/>
        <w:rPr>
          <w:rFonts w:cs="Arial"/>
        </w:rPr>
      </w:pPr>
      <w:r w:rsidRPr="005E14C9">
        <w:rPr>
          <w:rFonts w:cs="Arial"/>
        </w:rPr>
        <w:t xml:space="preserve">A comprehensive 40-hour instructor lead training program on CE, which is approved by the Association for Community Rehabilitation Educators (ACRE). The training covers all the Essential Elements of CE and addresses each of the CE competencies required by ACRE. The program is a 10-week instructor-led course with discussion boards, assignments </w:t>
      </w:r>
      <w:r w:rsidRPr="005E14C9">
        <w:rPr>
          <w:rFonts w:cs="Arial"/>
          <w:szCs w:val="24"/>
        </w:rPr>
        <w:t>interactive training techniques, videos or webinars, and activities</w:t>
      </w:r>
      <w:r w:rsidRPr="005E14C9">
        <w:rPr>
          <w:rFonts w:cs="Arial"/>
        </w:rPr>
        <w:t>. Upon completion of all required training components, including course lectures, readings, assignments, and passing the final exam, participants will receive an ACRE certificate in Employment Services with an Emphasis on CE. This training must be completed before a CE Specialist provides services to TWC-VR customers.</w:t>
      </w:r>
    </w:p>
    <w:p w:rsidRPr="005E14C9" w:rsidR="00657D57" w:rsidP="00657D57" w:rsidRDefault="00657D57" w14:paraId="703BED06" w14:textId="79A030FF">
      <w:pPr>
        <w:pStyle w:val="Heading3"/>
        <w:keepLines w:val="0"/>
        <w:widowControl w:val="0"/>
        <w:ind w:left="360"/>
        <w:rPr>
          <w:rFonts w:cs="Arial"/>
        </w:rPr>
      </w:pPr>
      <w:r w:rsidRPr="005E14C9">
        <w:rPr>
          <w:rFonts w:cs="Arial"/>
        </w:rPr>
        <w:t>GHA Authorized Fidelity Reviewer Training</w:t>
      </w:r>
    </w:p>
    <w:p w:rsidRPr="005E14C9" w:rsidR="00657D57" w:rsidP="00657D57" w:rsidRDefault="00657D57" w14:paraId="4600E023" w14:textId="6226FC61">
      <w:pPr>
        <w:keepNext/>
        <w:widowControl w:val="0"/>
        <w:ind w:left="360"/>
        <w:rPr>
          <w:rStyle w:val="ui-provider"/>
          <w:rFonts w:cs="Arial"/>
        </w:rPr>
      </w:pPr>
      <w:r w:rsidRPr="005E14C9">
        <w:rPr>
          <w:rStyle w:val="ui-provider"/>
          <w:rFonts w:cs="Arial"/>
        </w:rPr>
        <w:t xml:space="preserve">GHA Authorized Fidelity Reviewers must complete an initial GHA web-based CE Fidelity Administrator training to learn how to score each of the three </w:t>
      </w:r>
      <w:hyperlink w:history="1" r:id="rId56">
        <w:r w:rsidRPr="001133C6">
          <w:rPr>
            <w:rStyle w:val="Hyperlink"/>
            <w:rFonts w:cs="Arial"/>
          </w:rPr>
          <w:t>CE Fidelity Scales</w:t>
        </w:r>
      </w:hyperlink>
      <w:r w:rsidRPr="005E14C9">
        <w:rPr>
          <w:rStyle w:val="ui-provider"/>
          <w:rFonts w:cs="Arial"/>
        </w:rPr>
        <w:t xml:space="preserve"> and then must demonstrate competency and reliability when conducting fidelity reviews. Fidelity Reviewers who meet inter-rater reliability requirements are credentialed as an Authorized CE Fidelity Reviewer. The Authorized CE Fidelity Reviewer must renew their credential annually with GHA. This training is typically completed by TWC-VR State and Regional Program Specialists assigned to CE.</w:t>
      </w:r>
    </w:p>
    <w:p w:rsidRPr="005E14C9" w:rsidR="00657D57" w:rsidP="00657D57" w:rsidRDefault="00657D57" w14:paraId="2AA37A5B" w14:textId="118498FB">
      <w:pPr>
        <w:pStyle w:val="Heading3"/>
        <w:keepLines w:val="0"/>
        <w:widowControl w:val="0"/>
        <w:ind w:left="360"/>
        <w:rPr>
          <w:rFonts w:cs="Arial"/>
        </w:rPr>
      </w:pPr>
      <w:bookmarkStart w:name="_GHA_CE_Fidelity" w:id="145"/>
      <w:bookmarkEnd w:id="145"/>
      <w:r w:rsidRPr="005E14C9">
        <w:rPr>
          <w:rFonts w:cs="Arial"/>
        </w:rPr>
        <w:t>GHA CE Fidelity Training</w:t>
      </w:r>
    </w:p>
    <w:p w:rsidRPr="005E14C9" w:rsidR="00657D57" w:rsidP="00657D57" w:rsidRDefault="00657D57" w14:paraId="5C99AE27" w14:textId="6503A12B">
      <w:pPr>
        <w:keepNext/>
        <w:widowControl w:val="0"/>
        <w:ind w:left="360"/>
        <w:rPr>
          <w:rFonts w:cs="Arial"/>
          <w:sz w:val="22"/>
        </w:rPr>
      </w:pPr>
      <w:r w:rsidRPr="005E14C9">
        <w:rPr>
          <w:rFonts w:cs="Arial"/>
        </w:rPr>
        <w:t xml:space="preserve">The GHA CE Fidelity Training consists of three 90-minute virtual trainings to provide an introduction and overview of </w:t>
      </w:r>
      <w:hyperlink w:history="1" w:anchor="_CE_Fidelity">
        <w:r w:rsidRPr="00C12910">
          <w:rPr>
            <w:rStyle w:val="Hyperlink"/>
            <w:rFonts w:cs="Arial"/>
          </w:rPr>
          <w:t>CE Fidelity</w:t>
        </w:r>
      </w:hyperlink>
      <w:r w:rsidRPr="005E14C9">
        <w:rPr>
          <w:rFonts w:cs="Arial"/>
        </w:rPr>
        <w:t xml:space="preserve"> required for VR Counselors, VR Mangers/Supervisors, VR Program Specialists, CE Specialists, and the contractor’s appointed Director. While not required this training may be beneficial for any VR professional and the contractor’s executive management. Each training covers one of the three </w:t>
      </w:r>
      <w:hyperlink w:history="1" r:id="rId57">
        <w:r w:rsidRPr="005E14C9">
          <w:rPr>
            <w:rStyle w:val="Hyperlink"/>
            <w:rFonts w:cs="Arial"/>
          </w:rPr>
          <w:t>Griffin-Hammis Associates Customized Employment Fidelity Scales</w:t>
        </w:r>
      </w:hyperlink>
      <w:r w:rsidRPr="005E14C9">
        <w:rPr>
          <w:rFonts w:cs="Arial"/>
        </w:rPr>
        <w:t>: Discovery Fidelity Scale (DFS); Job Development Fidelity Scale (JDFS); and Consultative Employment Training and Supports Fidelity Scale (CETS FS). The contractor’s Director is required to successfully complete this training, but the training is available for anyone.</w:t>
      </w:r>
    </w:p>
    <w:p w:rsidRPr="005E14C9" w:rsidR="00657D57" w:rsidP="00657D57" w:rsidRDefault="00657D57" w14:paraId="0EBAF7BF" w14:textId="26ED8FDB">
      <w:pPr>
        <w:pStyle w:val="Heading3"/>
        <w:keepLines w:val="0"/>
        <w:widowControl w:val="0"/>
        <w:ind w:left="360"/>
        <w:rPr>
          <w:rFonts w:cs="Arial"/>
        </w:rPr>
      </w:pPr>
      <w:bookmarkStart w:name="_GHA_CE_Mentoring_1" w:id="146"/>
      <w:bookmarkEnd w:id="146"/>
      <w:r w:rsidRPr="005E14C9">
        <w:rPr>
          <w:rFonts w:cs="Arial"/>
        </w:rPr>
        <w:t>GHA CE Mentoring Program</w:t>
      </w:r>
    </w:p>
    <w:p w:rsidRPr="005E14C9" w:rsidR="00657D57" w:rsidP="00657D57" w:rsidRDefault="00657D57" w14:paraId="35BF0B3E" w14:textId="0A61CD0A">
      <w:pPr>
        <w:keepNext/>
        <w:widowControl w:val="0"/>
        <w:ind w:left="360"/>
        <w:rPr>
          <w:rFonts w:cs="Arial"/>
        </w:rPr>
      </w:pPr>
      <w:r w:rsidRPr="005E14C9">
        <w:rPr>
          <w:rFonts w:cs="Arial"/>
        </w:rPr>
        <w:t xml:space="preserve">CE mentorship is required for all CE Specialists who have obtained the GHA ACRE certificate in Employment Services with a focus on CE to serve TWC-VR customers. The mentorship program requires CE Specialists to provide services to at least three VR customers, while GHA mentors provide support and technical assistance to ensure that all services meet the requirements of the </w:t>
      </w:r>
      <w:hyperlink w:history="1" r:id="rId58">
        <w:r w:rsidRPr="001133C6">
          <w:rPr>
            <w:rStyle w:val="Hyperlink"/>
            <w:rFonts w:cs="Arial"/>
          </w:rPr>
          <w:t>CE Fidelity Scales</w:t>
        </w:r>
      </w:hyperlink>
      <w:r w:rsidRPr="005E14C9">
        <w:rPr>
          <w:rFonts w:cs="Arial"/>
        </w:rPr>
        <w:t xml:space="preserve">. The program also assesses the CE Specialist's proficiency on each CE task. CE Specialists who meet the proficiency standards after working with a minimum of three VR customers graduate from the GHA mentoring program and earn the GHA Advanced CE Specialist Proficiency Certification. </w:t>
      </w:r>
    </w:p>
    <w:p w:rsidRPr="005E14C9" w:rsidR="00657D57" w:rsidP="00657D57" w:rsidRDefault="00657D57" w14:paraId="7D1F0D7B" w14:textId="02B480A8">
      <w:pPr>
        <w:pStyle w:val="Heading3"/>
        <w:keepLines w:val="0"/>
        <w:widowControl w:val="0"/>
        <w:ind w:left="360"/>
        <w:rPr>
          <w:rFonts w:cs="Arial"/>
        </w:rPr>
      </w:pPr>
      <w:bookmarkStart w:name="_GHA_Organizational_Leadership" w:id="147"/>
      <w:bookmarkEnd w:id="147"/>
      <w:r w:rsidRPr="005E14C9">
        <w:rPr>
          <w:rFonts w:cs="Arial"/>
        </w:rPr>
        <w:t>GHA Organizational Leadership CE Training Series</w:t>
      </w:r>
    </w:p>
    <w:p w:rsidRPr="005E14C9" w:rsidR="00657D57" w:rsidP="00657D57" w:rsidRDefault="00657D57" w14:paraId="2B551E39" w14:textId="77777777">
      <w:pPr>
        <w:keepNext/>
        <w:widowControl w:val="0"/>
        <w:ind w:left="360"/>
        <w:rPr>
          <w:rFonts w:cs="Arial"/>
        </w:rPr>
      </w:pPr>
      <w:r w:rsidRPr="005E14C9">
        <w:rPr>
          <w:rFonts w:cs="Arial"/>
        </w:rPr>
        <w:t xml:space="preserve">A three-part training series for Executive Leaders and Directors (as defined in </w:t>
      </w:r>
      <w:hyperlink w:history="1" r:id="rId59">
        <w:r w:rsidRPr="005E14C9">
          <w:rPr>
            <w:rStyle w:val="Hyperlink"/>
            <w:rFonts w:cs="Arial"/>
          </w:rPr>
          <w:t>TWC-VR SFP Manual, Chapter 3</w:t>
        </w:r>
      </w:hyperlink>
      <w:r w:rsidRPr="005E14C9">
        <w:rPr>
          <w:rFonts w:cs="Arial"/>
        </w:rPr>
        <w:t xml:space="preserve">). The training series provides a comprehensive overview of CE and identifies the policies and processes required to ensure the best-practices for implementation and sustainability of CE. </w:t>
      </w:r>
    </w:p>
    <w:p w:rsidRPr="005E14C9" w:rsidR="00657D57" w:rsidP="00657D57" w:rsidRDefault="00657D57" w14:paraId="7B7531F7" w14:textId="61B85411">
      <w:pPr>
        <w:pStyle w:val="Heading3"/>
        <w:keepLines w:val="0"/>
        <w:widowControl w:val="0"/>
        <w:ind w:left="360"/>
        <w:rPr>
          <w:rFonts w:cs="Arial"/>
        </w:rPr>
      </w:pPr>
      <w:bookmarkStart w:name="_GHA_Organizational_Leadership_1" w:id="148"/>
      <w:bookmarkEnd w:id="148"/>
      <w:r w:rsidRPr="005E14C9">
        <w:rPr>
          <w:rFonts w:cs="Arial"/>
        </w:rPr>
        <w:t>GHA Organizational Leadership CE Technical Assistance</w:t>
      </w:r>
    </w:p>
    <w:p w:rsidRPr="005E14C9" w:rsidR="00657D57" w:rsidP="00DE44EF" w:rsidRDefault="00657D57" w14:paraId="5A0AD8F3" w14:textId="4BC3B77C">
      <w:pPr>
        <w:keepLines/>
        <w:widowControl w:val="0"/>
        <w:ind w:left="360"/>
        <w:rPr>
          <w:rFonts w:cs="Arial"/>
        </w:rPr>
      </w:pPr>
      <w:r w:rsidRPr="005E14C9">
        <w:rPr>
          <w:rFonts w:cs="Arial"/>
        </w:rPr>
        <w:t xml:space="preserve">GHA Organizational Leadership CE Technical Assistance is on-demand technical assistance to TWC-VR Employment Service Contractors who have completed the </w:t>
      </w:r>
      <w:hyperlink w:history="1" w:anchor="_GHA_Organizational_Leadership">
        <w:r w:rsidRPr="00560EA8">
          <w:rPr>
            <w:rStyle w:val="Hyperlink"/>
            <w:rFonts w:cs="Arial"/>
          </w:rPr>
          <w:t>Organizational Leadership CE Training Series</w:t>
        </w:r>
      </w:hyperlink>
      <w:r w:rsidRPr="005E14C9">
        <w:rPr>
          <w:rFonts w:cs="Arial"/>
        </w:rPr>
        <w:t>. The Executive Leaders receive technical assistance related to how to review and revise internal policies and procedures to align with best-practice CE service delivery.</w:t>
      </w:r>
    </w:p>
    <w:p w:rsidRPr="005E14C9" w:rsidR="00657D57" w:rsidP="00DE44EF" w:rsidRDefault="00657D57" w14:paraId="6D31C4CE" w14:textId="777E025E">
      <w:pPr>
        <w:pStyle w:val="Heading3"/>
        <w:widowControl w:val="0"/>
        <w:ind w:left="360"/>
        <w:rPr>
          <w:rFonts w:cs="Arial"/>
        </w:rPr>
      </w:pPr>
      <w:r w:rsidRPr="005E14C9">
        <w:rPr>
          <w:rFonts w:cs="Arial"/>
        </w:rPr>
        <w:t>GHA CE Training for VR Staff</w:t>
      </w:r>
    </w:p>
    <w:p w:rsidRPr="005E14C9" w:rsidR="00657D57" w:rsidP="00DE44EF" w:rsidRDefault="00657D57" w14:paraId="29580D92" w14:textId="77777777">
      <w:pPr>
        <w:keepNext/>
        <w:keepLines/>
        <w:widowControl w:val="0"/>
        <w:ind w:left="360"/>
        <w:rPr>
          <w:rFonts w:cs="Arial"/>
        </w:rPr>
      </w:pPr>
      <w:r w:rsidRPr="005E14C9">
        <w:rPr>
          <w:rFonts w:cs="Arial"/>
        </w:rPr>
        <w:t xml:space="preserve">GHA provides a five-module CE asynchronous training for VRCs. The CE for VRC training provides an overview of the CE process, clarifies VRC roles and responsibilities, and identifies strategies to help VRCs effectively facilitate and oversee CE services. CRCs are available upon the completion of the required competency test. </w:t>
      </w:r>
    </w:p>
    <w:p w:rsidRPr="005E14C9" w:rsidR="00657D57" w:rsidP="00657D57" w:rsidRDefault="00657D57" w14:paraId="320D61E5" w14:textId="382DBA19">
      <w:pPr>
        <w:pStyle w:val="Heading3"/>
        <w:keepNext w:val="0"/>
        <w:widowControl w:val="0"/>
        <w:ind w:left="360"/>
        <w:rPr>
          <w:rFonts w:cs="Arial"/>
        </w:rPr>
      </w:pPr>
      <w:bookmarkStart w:name="_GHA_CE_Mentoring_2" w:id="149"/>
      <w:bookmarkEnd w:id="149"/>
      <w:r w:rsidRPr="005E14C9">
        <w:rPr>
          <w:rFonts w:cs="Arial"/>
        </w:rPr>
        <w:t>GHA CE Mentoring Web Based Platform</w:t>
      </w:r>
    </w:p>
    <w:p w:rsidRPr="005E14C9" w:rsidR="00657D57" w:rsidP="00657D57" w:rsidRDefault="00657D57" w14:paraId="46716F73" w14:textId="77777777">
      <w:pPr>
        <w:keepLines/>
        <w:widowControl w:val="0"/>
        <w:tabs>
          <w:tab w:val="left" w:pos="360"/>
        </w:tabs>
        <w:ind w:left="360"/>
        <w:rPr>
          <w:rFonts w:cs="Arial"/>
        </w:rPr>
      </w:pPr>
      <w:r w:rsidRPr="005E14C9">
        <w:rPr>
          <w:rFonts w:cs="Arial"/>
        </w:rPr>
        <w:t>GHA uses a web-based platform for the CE Specialist to submit completed CE documentation and record time spent delivering CE services. The platform guides the CE Specialist through each step of CE. CE Specialists may also access tips, tools, and refresher training content through the platform.</w:t>
      </w:r>
    </w:p>
    <w:p w:rsidRPr="005E14C9" w:rsidR="00657D57" w:rsidP="00657D57" w:rsidRDefault="00657D57" w14:paraId="08CD5FC7" w14:textId="12E923F7">
      <w:pPr>
        <w:pStyle w:val="Heading2"/>
        <w:rPr>
          <w:rFonts w:cs="Arial"/>
        </w:rPr>
      </w:pPr>
      <w:bookmarkStart w:name="_Credentialing_Management_System" w:id="150"/>
      <w:bookmarkEnd w:id="150"/>
      <w:r w:rsidRPr="005E14C9">
        <w:rPr>
          <w:rFonts w:cs="Arial"/>
        </w:rPr>
        <w:t>Credentialing Management System</w:t>
      </w:r>
    </w:p>
    <w:p w:rsidRPr="005E14C9" w:rsidR="00657D57" w:rsidP="00657D57" w:rsidRDefault="00657D57" w14:paraId="49E01655" w14:textId="77777777">
      <w:pPr>
        <w:keepNext/>
        <w:keepLines/>
        <w:rPr>
          <w:rFonts w:cs="Arial"/>
        </w:rPr>
      </w:pPr>
      <w:r w:rsidRPr="005E14C9">
        <w:rPr>
          <w:rFonts w:cs="Arial"/>
        </w:rPr>
        <w:t>The Credential Management System is a web-based platform that documents progress and proficiency of CE Specialist as they complete the phases of the GHA CE Training and Mentoring program. CE proficiency is tracked upon graduation of GHA’s CE program and on an annual basis through completion of fidelity reviews. The Credentialing Management System provides a mechanism to verify an individual's credential to provide CE services for TWC-VR customers.</w:t>
      </w:r>
    </w:p>
    <w:p w:rsidRPr="005E14C9" w:rsidR="00657D57" w:rsidP="00657D57" w:rsidRDefault="00657D57" w14:paraId="34C587D5" w14:textId="01B47358">
      <w:pPr>
        <w:pStyle w:val="Heading2"/>
        <w:keepLines w:val="0"/>
        <w:widowControl w:val="0"/>
        <w:rPr>
          <w:rFonts w:cs="Arial"/>
        </w:rPr>
      </w:pPr>
      <w:bookmarkStart w:name="_Customized_Self-Employment_(CSE)" w:id="151"/>
      <w:bookmarkEnd w:id="151"/>
      <w:r w:rsidRPr="005E14C9">
        <w:rPr>
          <w:rFonts w:cs="Arial"/>
        </w:rPr>
        <w:t xml:space="preserve">Customized Self-Employment (CSE) Business Stability </w:t>
      </w:r>
    </w:p>
    <w:p w:rsidRPr="005E14C9" w:rsidR="00657D57" w:rsidP="00657D57" w:rsidRDefault="00657D57" w14:paraId="18F8BEC3" w14:textId="77777777">
      <w:pPr>
        <w:keepNext/>
        <w:widowControl w:val="0"/>
        <w:rPr>
          <w:rFonts w:cs="Arial"/>
        </w:rPr>
      </w:pPr>
      <w:r w:rsidRPr="005E14C9">
        <w:rPr>
          <w:rFonts w:cs="Arial"/>
        </w:rPr>
        <w:t>CSE Business Stability occurs when the customer:</w:t>
      </w:r>
    </w:p>
    <w:p w:rsidRPr="005E14C9" w:rsidR="00657D57" w:rsidP="00966874" w:rsidRDefault="00657D57" w14:paraId="19BB0427" w14:textId="77777777">
      <w:pPr>
        <w:pStyle w:val="ListParagraph"/>
        <w:numPr>
          <w:ilvl w:val="0"/>
          <w:numId w:val="20"/>
        </w:numPr>
        <w:rPr>
          <w:rFonts w:cs="Arial"/>
        </w:rPr>
      </w:pPr>
      <w:r w:rsidRPr="005E14C9">
        <w:rPr>
          <w:rFonts w:cs="Arial"/>
        </w:rPr>
        <w:t>Is satisfied with the CSE business described in the customer’s Business Plan and that CSE business matches the customer’s interests, skills, ideal employment conditions as outlined in the CE Plan;</w:t>
      </w:r>
    </w:p>
    <w:p w:rsidRPr="005E14C9" w:rsidR="00657D57" w:rsidP="00966874" w:rsidRDefault="00657D57" w14:paraId="369B0052" w14:textId="77777777">
      <w:pPr>
        <w:pStyle w:val="ListParagraph"/>
        <w:keepNext/>
        <w:widowControl w:val="0"/>
        <w:numPr>
          <w:ilvl w:val="0"/>
          <w:numId w:val="20"/>
        </w:numPr>
        <w:rPr>
          <w:rFonts w:cs="Arial"/>
        </w:rPr>
      </w:pPr>
      <w:r w:rsidRPr="005E14C9">
        <w:rPr>
          <w:rFonts w:cs="Arial"/>
        </w:rPr>
        <w:t xml:space="preserve">Has launched and is operating the CSE business;  </w:t>
      </w:r>
    </w:p>
    <w:p w:rsidRPr="005E14C9" w:rsidR="00657D57" w:rsidP="00966874" w:rsidRDefault="00657D57" w14:paraId="73680D72" w14:textId="77777777">
      <w:pPr>
        <w:pStyle w:val="ListParagraph"/>
        <w:keepNext/>
        <w:widowControl w:val="0"/>
        <w:numPr>
          <w:ilvl w:val="0"/>
          <w:numId w:val="20"/>
        </w:numPr>
        <w:rPr>
          <w:rFonts w:cs="Arial"/>
        </w:rPr>
      </w:pPr>
      <w:r w:rsidRPr="005E14C9">
        <w:rPr>
          <w:rFonts w:cs="Arial"/>
        </w:rPr>
        <w:t xml:space="preserve">Has a CSE business that meets the definition of CIE with the </w:t>
      </w:r>
      <w:r w:rsidRPr="005E14C9">
        <w:rPr>
          <w:rFonts w:eastAsia="Times New Roman" w:cs="Arial"/>
          <w:lang w:val="en"/>
        </w:rPr>
        <w:t>customer's wage being equal to or greater than minimum wage as calculated on Financial Actual Spreadsheet(s), for at least one month;</w:t>
      </w:r>
    </w:p>
    <w:p w:rsidRPr="005E14C9" w:rsidR="00657D57" w:rsidP="00966874" w:rsidRDefault="00657D57" w14:paraId="79D8CF70" w14:textId="77777777">
      <w:pPr>
        <w:pStyle w:val="ListParagraph"/>
        <w:keepNext/>
        <w:widowControl w:val="0"/>
        <w:numPr>
          <w:ilvl w:val="0"/>
          <w:numId w:val="20"/>
        </w:numPr>
        <w:rPr>
          <w:rFonts w:cs="Arial"/>
        </w:rPr>
      </w:pPr>
      <w:r w:rsidRPr="005E14C9">
        <w:rPr>
          <w:rFonts w:cs="Arial"/>
        </w:rPr>
        <w:t>Can fulfill the physical, cognitive, and environmental demands of the customer’s duties as described in the Business Plan;</w:t>
      </w:r>
    </w:p>
    <w:p w:rsidRPr="005E14C9" w:rsidR="00657D57" w:rsidP="00966874" w:rsidRDefault="00657D57" w14:paraId="0D9AF3CD" w14:textId="6EC3AFDE">
      <w:pPr>
        <w:pStyle w:val="ListParagraph"/>
        <w:keepNext/>
        <w:widowControl w:val="0"/>
        <w:numPr>
          <w:ilvl w:val="0"/>
          <w:numId w:val="20"/>
        </w:numPr>
        <w:rPr>
          <w:rFonts w:cs="Arial"/>
        </w:rPr>
      </w:pPr>
      <w:r w:rsidRPr="005E14C9">
        <w:rPr>
          <w:rFonts w:cs="Arial"/>
        </w:rPr>
        <w:t xml:space="preserve">Has secured supports identified in the Business Plan and identified by the </w:t>
      </w:r>
      <w:hyperlink w:history="1" w:anchor="_CE_Team">
        <w:r w:rsidRPr="0097549C">
          <w:rPr>
            <w:rStyle w:val="Hyperlink"/>
            <w:rFonts w:cs="Arial"/>
          </w:rPr>
          <w:t>CE Team</w:t>
        </w:r>
      </w:hyperlink>
      <w:r w:rsidRPr="005E14C9">
        <w:rPr>
          <w:rFonts w:cs="Arial"/>
        </w:rPr>
        <w:t xml:space="preserve"> that are necessary to assist the customer with business operations; </w:t>
      </w:r>
    </w:p>
    <w:p w:rsidRPr="005E14C9" w:rsidR="00657D57" w:rsidP="00966874" w:rsidRDefault="00657D57" w14:paraId="0C87B98C" w14:textId="77777777">
      <w:pPr>
        <w:pStyle w:val="ListParagraph"/>
        <w:keepNext/>
        <w:widowControl w:val="0"/>
        <w:numPr>
          <w:ilvl w:val="0"/>
          <w:numId w:val="20"/>
        </w:numPr>
        <w:rPr>
          <w:rFonts w:cs="Arial"/>
        </w:rPr>
      </w:pPr>
      <w:r w:rsidRPr="005E14C9">
        <w:rPr>
          <w:rFonts w:cs="Arial"/>
        </w:rPr>
        <w:t xml:space="preserve">Has ending cash equal to or greater than one month of business operating expenses as calculated on Financial Actual Spreadsheet(s); </w:t>
      </w:r>
    </w:p>
    <w:p w:rsidRPr="005E14C9" w:rsidR="00657D57" w:rsidP="00966874" w:rsidRDefault="00657D57" w14:paraId="4DE5DA91" w14:textId="243FF65C">
      <w:pPr>
        <w:pStyle w:val="ListParagraph"/>
        <w:keepNext/>
        <w:widowControl w:val="0"/>
        <w:numPr>
          <w:ilvl w:val="0"/>
          <w:numId w:val="20"/>
        </w:numPr>
        <w:spacing w:before="100" w:beforeAutospacing="1" w:line="240" w:lineRule="auto"/>
        <w:rPr>
          <w:rFonts w:cs="Arial"/>
        </w:rPr>
      </w:pPr>
      <w:r w:rsidRPr="005E14C9">
        <w:rPr>
          <w:rFonts w:cs="Arial"/>
        </w:rPr>
        <w:t xml:space="preserve">Has all necessary training, accommodations, and supports being provided and/or funded through </w:t>
      </w:r>
      <w:hyperlink w:history="1" w:anchor="_Extended_Services_and">
        <w:r w:rsidRPr="00EE4190">
          <w:rPr>
            <w:rStyle w:val="Hyperlink"/>
            <w:rFonts w:cs="Arial"/>
          </w:rPr>
          <w:t>Extended Services,</w:t>
        </w:r>
      </w:hyperlink>
      <w:r w:rsidRPr="005E14C9">
        <w:rPr>
          <w:rFonts w:cs="Arial"/>
        </w:rPr>
        <w:t xml:space="preserve"> provided by local or state agencies, Social Security programs, private pay, </w:t>
      </w:r>
      <w:hyperlink w:history="1" w:anchor="_Natural_Supports">
        <w:r w:rsidRPr="00EF363F">
          <w:rPr>
            <w:rStyle w:val="Hyperlink"/>
            <w:rFonts w:cs="Arial"/>
          </w:rPr>
          <w:t>Natural Supports</w:t>
        </w:r>
      </w:hyperlink>
      <w:r w:rsidRPr="005E14C9">
        <w:rPr>
          <w:rFonts w:cs="Arial"/>
        </w:rPr>
        <w:t xml:space="preserve">, and/or paid business services necessary for business operations.  The CE Specialist is only monitoring the customer’s progress with the customer, and the customer’s </w:t>
      </w:r>
      <w:hyperlink w:history="1" w:anchor="_CE_Team">
        <w:r w:rsidRPr="0097549C">
          <w:rPr>
            <w:rStyle w:val="Hyperlink"/>
            <w:rFonts w:cs="Arial"/>
          </w:rPr>
          <w:t>CE Team</w:t>
        </w:r>
      </w:hyperlink>
      <w:r w:rsidRPr="005E14C9">
        <w:rPr>
          <w:rFonts w:cs="Arial"/>
        </w:rPr>
        <w:t>, as applicable. TWC-VR cannot fund Extended Services for an adult VR customer. Under special circumstances, VR may purchase Extended Services for VR customers who are youth with disabilities.</w:t>
      </w:r>
    </w:p>
    <w:p w:rsidRPr="005E14C9" w:rsidR="00657D57" w:rsidP="00966874" w:rsidRDefault="00657D57" w14:paraId="05FEDB0D" w14:textId="77777777">
      <w:pPr>
        <w:pStyle w:val="ListParagraph"/>
        <w:keepLines/>
        <w:widowControl w:val="0"/>
        <w:numPr>
          <w:ilvl w:val="0"/>
          <w:numId w:val="20"/>
        </w:numPr>
        <w:rPr>
          <w:rFonts w:cs="Arial"/>
        </w:rPr>
      </w:pPr>
      <w:r w:rsidRPr="005E14C9">
        <w:rPr>
          <w:rFonts w:eastAsia="Times New Roman" w:cs="Arial"/>
          <w:lang w:val="en"/>
        </w:rPr>
        <w:t xml:space="preserve">Has met any additional business stability criteria described in the </w:t>
      </w:r>
      <w:r w:rsidRPr="005E14C9">
        <w:rPr>
          <w:rFonts w:cs="Arial"/>
          <w:lang w:val="en"/>
        </w:rPr>
        <w:t>individualized plan for employment (</w:t>
      </w:r>
      <w:r w:rsidRPr="005E14C9">
        <w:rPr>
          <w:rFonts w:eastAsia="Times New Roman" w:cs="Arial"/>
          <w:lang w:val="en"/>
        </w:rPr>
        <w:t>IPE).</w:t>
      </w:r>
    </w:p>
    <w:p w:rsidRPr="005E14C9" w:rsidR="00657D57" w:rsidP="00DE44EF" w:rsidRDefault="00657D57" w14:paraId="1D262431" w14:textId="02B9A8A6">
      <w:pPr>
        <w:pStyle w:val="Heading2"/>
        <w:widowControl w:val="0"/>
        <w:rPr>
          <w:rFonts w:cs="Arial"/>
        </w:rPr>
      </w:pPr>
      <w:bookmarkStart w:name="_Customized_Wage_Employment" w:id="152"/>
      <w:bookmarkEnd w:id="152"/>
      <w:r w:rsidRPr="005E14C9">
        <w:rPr>
          <w:rFonts w:cs="Arial"/>
        </w:rPr>
        <w:t xml:space="preserve">Customized Wage Employment (CWE) </w:t>
      </w:r>
      <w:bookmarkStart w:name="_Hlk166068257" w:id="153"/>
      <w:r w:rsidRPr="005E14C9">
        <w:rPr>
          <w:rFonts w:cs="Arial"/>
        </w:rPr>
        <w:t>Job Stability</w:t>
      </w:r>
      <w:bookmarkEnd w:id="153"/>
    </w:p>
    <w:p w:rsidRPr="005E14C9" w:rsidR="00657D57" w:rsidP="00DE44EF" w:rsidRDefault="00657D57" w14:paraId="5B47348E" w14:textId="77777777">
      <w:pPr>
        <w:keepNext/>
        <w:keepLines/>
        <w:widowControl w:val="0"/>
        <w:rPr>
          <w:rFonts w:cs="Arial"/>
        </w:rPr>
      </w:pPr>
      <w:r w:rsidRPr="005E14C9">
        <w:rPr>
          <w:rFonts w:cs="Arial"/>
        </w:rPr>
        <w:t>CWE Job Stability occurs when the customer:</w:t>
      </w:r>
    </w:p>
    <w:p w:rsidRPr="005E14C9" w:rsidR="00657D57" w:rsidP="00DE44EF" w:rsidRDefault="00657D57" w14:paraId="55B813BC" w14:textId="77777777">
      <w:pPr>
        <w:pStyle w:val="ListParagraph"/>
        <w:keepNext/>
        <w:keepLines/>
        <w:widowControl w:val="0"/>
        <w:numPr>
          <w:ilvl w:val="0"/>
          <w:numId w:val="20"/>
        </w:numPr>
        <w:rPr>
          <w:rFonts w:cs="Arial"/>
        </w:rPr>
      </w:pPr>
      <w:r w:rsidRPr="005E14C9">
        <w:rPr>
          <w:rFonts w:cs="Arial"/>
        </w:rPr>
        <w:t>Is satisfied with the CE position secured, and it matches the customer’s interests, skills, and ideal employment conditions as outlined in the CE Plan;</w:t>
      </w:r>
    </w:p>
    <w:p w:rsidRPr="005E14C9" w:rsidR="00657D57" w:rsidP="00DE44EF" w:rsidRDefault="00657D57" w14:paraId="11D9FF92" w14:textId="2DC2C999">
      <w:pPr>
        <w:pStyle w:val="ListParagraph"/>
        <w:keepNext/>
        <w:keepLines/>
        <w:widowControl w:val="0"/>
        <w:numPr>
          <w:ilvl w:val="0"/>
          <w:numId w:val="20"/>
        </w:numPr>
        <w:rPr>
          <w:rFonts w:cs="Arial"/>
        </w:rPr>
      </w:pPr>
      <w:r w:rsidRPr="005E14C9">
        <w:rPr>
          <w:rFonts w:cs="Arial"/>
        </w:rPr>
        <w:t xml:space="preserve">Has a position that meets the definition of </w:t>
      </w:r>
      <w:hyperlink w:history="1" w:anchor="_Competitive_Integrated_Employment">
        <w:r w:rsidRPr="00F177D0">
          <w:rPr>
            <w:rStyle w:val="Hyperlink"/>
            <w:rFonts w:cs="Arial"/>
          </w:rPr>
          <w:t>Competitive Integrated Employment (CIE</w:t>
        </w:r>
      </w:hyperlink>
      <w:r w:rsidRPr="005E14C9">
        <w:rPr>
          <w:rFonts w:cs="Arial"/>
        </w:rPr>
        <w:t>);</w:t>
      </w:r>
    </w:p>
    <w:p w:rsidRPr="005E14C9" w:rsidR="00657D57" w:rsidP="00DE44EF" w:rsidRDefault="00657D57" w14:paraId="732E4992" w14:textId="77777777">
      <w:pPr>
        <w:pStyle w:val="ListParagraph"/>
        <w:keepNext/>
        <w:keepLines/>
        <w:widowControl w:val="0"/>
        <w:numPr>
          <w:ilvl w:val="0"/>
          <w:numId w:val="20"/>
        </w:numPr>
        <w:rPr>
          <w:rFonts w:cs="Arial"/>
        </w:rPr>
      </w:pPr>
      <w:r w:rsidRPr="005E14C9">
        <w:rPr>
          <w:rFonts w:cs="Arial"/>
        </w:rPr>
        <w:t xml:space="preserve">Can fulfill the physical, cognitive, and environmental demands of the position; </w:t>
      </w:r>
    </w:p>
    <w:p w:rsidRPr="005E14C9" w:rsidR="00657D57" w:rsidP="00966874" w:rsidRDefault="00657D57" w14:paraId="51C95575" w14:textId="77777777">
      <w:pPr>
        <w:pStyle w:val="ListParagraph"/>
        <w:keepLines/>
        <w:widowControl w:val="0"/>
        <w:numPr>
          <w:ilvl w:val="0"/>
          <w:numId w:val="20"/>
        </w:numPr>
        <w:rPr>
          <w:rFonts w:cs="Arial"/>
        </w:rPr>
      </w:pPr>
      <w:r w:rsidRPr="005E14C9">
        <w:rPr>
          <w:rFonts w:cs="Arial"/>
        </w:rPr>
        <w:t>Is meeting or exceeding the employer’s expectations; and</w:t>
      </w:r>
    </w:p>
    <w:p w:rsidRPr="005E14C9" w:rsidR="00657D57" w:rsidP="00966874" w:rsidRDefault="00657D57" w14:paraId="33E0473E" w14:textId="2100A8A6">
      <w:pPr>
        <w:pStyle w:val="ListParagraph"/>
        <w:keepLines/>
        <w:widowControl w:val="0"/>
        <w:numPr>
          <w:ilvl w:val="0"/>
          <w:numId w:val="20"/>
        </w:numPr>
        <w:spacing w:before="100" w:beforeAutospacing="1" w:line="240" w:lineRule="auto"/>
        <w:rPr>
          <w:rFonts w:cs="Arial"/>
        </w:rPr>
      </w:pPr>
      <w:r w:rsidRPr="005E14C9">
        <w:rPr>
          <w:rFonts w:cs="Arial"/>
        </w:rPr>
        <w:t xml:space="preserve">Has all necessary training, accommodations, and supports being provided and/or funded through </w:t>
      </w:r>
      <w:hyperlink w:history="1" w:anchor="_Extended_Services_and">
        <w:r w:rsidRPr="00125386">
          <w:rPr>
            <w:rStyle w:val="Hyperlink"/>
            <w:rFonts w:cs="Arial"/>
          </w:rPr>
          <w:t>Extended Services</w:t>
        </w:r>
      </w:hyperlink>
      <w:r w:rsidRPr="005E14C9">
        <w:rPr>
          <w:rFonts w:cs="Arial"/>
        </w:rPr>
        <w:t xml:space="preserve">, provided by local or state agencies, Social Security programs, private pay and/or </w:t>
      </w:r>
      <w:hyperlink w:history="1" w:anchor="_Natural_Supports">
        <w:r w:rsidRPr="00EF363F">
          <w:rPr>
            <w:rStyle w:val="Hyperlink"/>
            <w:rFonts w:cs="Arial"/>
          </w:rPr>
          <w:t>Natural Supports</w:t>
        </w:r>
      </w:hyperlink>
      <w:r w:rsidRPr="005E14C9">
        <w:rPr>
          <w:rFonts w:cs="Arial"/>
        </w:rPr>
        <w:t xml:space="preserve"> necessary for successful employment.  The CE Specialist is only monitoring the customer’s progress with the customer, and the customer’s </w:t>
      </w:r>
      <w:hyperlink w:history="1" w:anchor="_CE_Team">
        <w:r w:rsidRPr="0097549C">
          <w:rPr>
            <w:rStyle w:val="Hyperlink"/>
            <w:rFonts w:cs="Arial"/>
          </w:rPr>
          <w:t>CE Team</w:t>
        </w:r>
      </w:hyperlink>
      <w:r w:rsidRPr="005E14C9">
        <w:rPr>
          <w:rFonts w:cs="Arial"/>
        </w:rPr>
        <w:t>, as applicable. TWC-VR cannot fund Extended Services for an adult VR customer. Under special circumstances, VR may purchase Extended Services for VR customers who are youth with disabilities.</w:t>
      </w:r>
    </w:p>
    <w:p w:rsidRPr="005E14C9" w:rsidR="00657D57" w:rsidP="00657D57" w:rsidRDefault="00657D57" w14:paraId="3E19D1EB" w14:textId="2787AC32">
      <w:pPr>
        <w:pStyle w:val="Heading2"/>
        <w:keepLines w:val="0"/>
        <w:widowControl w:val="0"/>
        <w:rPr>
          <w:rFonts w:cs="Arial"/>
        </w:rPr>
      </w:pPr>
      <w:bookmarkStart w:name="_Extended_Services_and" w:id="154"/>
      <w:bookmarkEnd w:id="154"/>
      <w:r w:rsidRPr="005E14C9">
        <w:rPr>
          <w:rFonts w:cs="Arial"/>
        </w:rPr>
        <w:t xml:space="preserve">Extended Services and Supports </w:t>
      </w:r>
    </w:p>
    <w:p w:rsidRPr="005E14C9" w:rsidR="00657D57" w:rsidP="00657D57" w:rsidRDefault="00657D57" w14:paraId="7F96E747" w14:textId="0F00B359">
      <w:pPr>
        <w:keepNext/>
        <w:widowControl w:val="0"/>
        <w:spacing w:before="4" w:after="4" w:line="240" w:lineRule="auto"/>
        <w:contextualSpacing/>
        <w:rPr>
          <w:rFonts w:eastAsia="Times New Roman" w:cs="Arial"/>
          <w:szCs w:val="24"/>
        </w:rPr>
      </w:pPr>
      <w:r w:rsidRPr="005E14C9">
        <w:rPr>
          <w:rFonts w:cs="Arial"/>
        </w:rPr>
        <w:t xml:space="preserve">Once </w:t>
      </w:r>
      <w:hyperlink w:history="1" w:anchor="_Customized_Wage_Employment">
        <w:r w:rsidRPr="007E08C5">
          <w:rPr>
            <w:rStyle w:val="Hyperlink"/>
            <w:rFonts w:cs="Arial"/>
          </w:rPr>
          <w:t>Job Stability</w:t>
        </w:r>
      </w:hyperlink>
      <w:r w:rsidRPr="005E14C9">
        <w:rPr>
          <w:rFonts w:cs="Arial"/>
        </w:rPr>
        <w:t xml:space="preserve"> or </w:t>
      </w:r>
      <w:hyperlink w:history="1" w:anchor="_Customized_Self-Employment_(CSE)">
        <w:r w:rsidRPr="00430F14">
          <w:rPr>
            <w:rStyle w:val="Hyperlink"/>
            <w:rFonts w:cs="Arial"/>
          </w:rPr>
          <w:t>Business Stability</w:t>
        </w:r>
      </w:hyperlink>
      <w:r w:rsidRPr="005E14C9">
        <w:rPr>
          <w:rFonts w:cs="Arial"/>
        </w:rPr>
        <w:t xml:space="preserve"> has been determined and after a customer’s VR case has been closed, Extended Services </w:t>
      </w:r>
      <w:r w:rsidRPr="005E14C9">
        <w:rPr>
          <w:rFonts w:eastAsia="Times New Roman" w:cs="Arial"/>
          <w:szCs w:val="24"/>
        </w:rPr>
        <w:t xml:space="preserve">and Supports </w:t>
      </w:r>
      <w:r w:rsidRPr="005E14C9">
        <w:rPr>
          <w:rFonts w:cs="Arial"/>
        </w:rPr>
        <w:t xml:space="preserve">may be </w:t>
      </w:r>
      <w:r w:rsidRPr="005E14C9">
        <w:rPr>
          <w:rFonts w:eastAsia="Times New Roman" w:cs="Arial"/>
          <w:szCs w:val="24"/>
        </w:rPr>
        <w:t>necessary for the customer to maintain</w:t>
      </w:r>
      <w:r w:rsidRPr="005E14C9">
        <w:rPr>
          <w:rFonts w:cs="Arial"/>
        </w:rPr>
        <w:t xml:space="preserve"> the CE </w:t>
      </w:r>
      <w:r w:rsidRPr="005E14C9">
        <w:rPr>
          <w:rFonts w:eastAsia="Times New Roman" w:cs="Arial"/>
          <w:szCs w:val="24"/>
        </w:rPr>
        <w:t xml:space="preserve">outcome. </w:t>
      </w:r>
    </w:p>
    <w:p w:rsidRPr="005E14C9" w:rsidR="00657D57" w:rsidP="00657D57" w:rsidRDefault="00657D57" w14:paraId="5B3396DD" w14:textId="77777777">
      <w:pPr>
        <w:rPr>
          <w:rFonts w:cs="Arial"/>
        </w:rPr>
      </w:pPr>
      <w:r w:rsidRPr="005E14C9">
        <w:rPr>
          <w:rFonts w:cs="Arial"/>
        </w:rPr>
        <w:t xml:space="preserve">Extended Services and Supports: </w:t>
      </w:r>
    </w:p>
    <w:p w:rsidRPr="005E14C9" w:rsidR="00657D57" w:rsidP="00966874" w:rsidRDefault="00657D57" w14:paraId="652F70BA" w14:textId="77777777">
      <w:pPr>
        <w:pStyle w:val="ListParagraph"/>
        <w:numPr>
          <w:ilvl w:val="0"/>
          <w:numId w:val="41"/>
        </w:numPr>
        <w:rPr>
          <w:rFonts w:cs="Arial"/>
        </w:rPr>
      </w:pPr>
      <w:r w:rsidRPr="005E14C9">
        <w:rPr>
          <w:rFonts w:cs="Arial"/>
        </w:rPr>
        <w:t xml:space="preserve">Involve either on-or-off-site monitoring (as requested by the customer or legal representative) for as long as needed to ensure the customer's Job Stability or Business Stability; and </w:t>
      </w:r>
    </w:p>
    <w:p w:rsidRPr="005E14C9" w:rsidR="00657D57" w:rsidP="00966874" w:rsidRDefault="00657D57" w14:paraId="6804849B" w14:textId="77777777">
      <w:pPr>
        <w:pStyle w:val="ListParagraph"/>
        <w:numPr>
          <w:ilvl w:val="0"/>
          <w:numId w:val="41"/>
        </w:numPr>
        <w:rPr>
          <w:rFonts w:cs="Arial"/>
        </w:rPr>
      </w:pPr>
      <w:r w:rsidRPr="005E14C9">
        <w:rPr>
          <w:rFonts w:cs="Arial"/>
        </w:rPr>
        <w:t xml:space="preserve">Are provided and funded by sources other than TWC-VR, including the employer. </w:t>
      </w:r>
    </w:p>
    <w:p w:rsidRPr="005E14C9" w:rsidR="00657D57" w:rsidP="00657D57" w:rsidRDefault="00657D57" w14:paraId="106023E0" w14:textId="24D43FF5">
      <w:pPr>
        <w:rPr>
          <w:rFonts w:cs="Arial"/>
          <w:color w:val="222222"/>
        </w:rPr>
      </w:pPr>
      <w:r w:rsidRPr="005E14C9">
        <w:rPr>
          <w:rFonts w:cs="Arial"/>
        </w:rPr>
        <w:t xml:space="preserve">Extended Services and Supports are identified on the CE Plan and updated as needed throughout the CE service delivery. Providers of Extended Services and Supports are first identified through Discovery and continue to be identified in Job Development or Business Development and in the delivery of On-going Supports (CETS Services). Extended Services and Supports can be provided and/or funded by local or state agencies, Social Security programs, private pay and/or </w:t>
      </w:r>
      <w:hyperlink w:history="1" w:anchor="_Natural_Supports">
        <w:r w:rsidRPr="00EF363F">
          <w:rPr>
            <w:rStyle w:val="Hyperlink"/>
            <w:rFonts w:cs="Arial"/>
          </w:rPr>
          <w:t>Natural Supports</w:t>
        </w:r>
      </w:hyperlink>
      <w:r w:rsidRPr="005E14C9">
        <w:rPr>
          <w:rFonts w:cs="Arial"/>
        </w:rPr>
        <w:t>.</w:t>
      </w:r>
      <w:r w:rsidRPr="005E14C9">
        <w:rPr>
          <w:rFonts w:cs="Arial"/>
          <w:color w:val="222222"/>
        </w:rPr>
        <w:t xml:space="preserve"> TWC-VR cannot fund Extended Services for Adult VR customer.</w:t>
      </w:r>
      <w:r w:rsidRPr="005E14C9">
        <w:rPr>
          <w:rFonts w:cs="Arial"/>
        </w:rPr>
        <w:t xml:space="preserve"> </w:t>
      </w:r>
      <w:r w:rsidRPr="005E14C9">
        <w:rPr>
          <w:rFonts w:cs="Arial"/>
          <w:color w:val="222222"/>
        </w:rPr>
        <w:t xml:space="preserve">Under special circumstances, VR may purchase Extended Services for VR customers who are youth with disabilities. </w:t>
      </w:r>
    </w:p>
    <w:p w:rsidRPr="00731440" w:rsidR="001936E4" w:rsidP="004863B9" w:rsidRDefault="00657D57" w14:paraId="3BAA4BB3" w14:textId="352F30D5">
      <w:pPr>
        <w:keepLines/>
        <w:rPr>
          <w:rFonts w:cs="Arial"/>
          <w:color w:val="222222"/>
        </w:rPr>
      </w:pPr>
      <w:r w:rsidRPr="005E14C9">
        <w:rPr>
          <w:rFonts w:cs="Arial"/>
          <w:color w:val="222222"/>
        </w:rPr>
        <w:t>(Based on 34 CFR §361.5(c) (19))</w:t>
      </w:r>
    </w:p>
    <w:p w:rsidRPr="005E14C9" w:rsidR="00657D57" w:rsidP="004863B9" w:rsidRDefault="00657D57" w14:paraId="4B5E0C41" w14:textId="7C5082A5">
      <w:pPr>
        <w:pStyle w:val="Heading2"/>
        <w:keepNext w:val="0"/>
        <w:widowControl w:val="0"/>
        <w:rPr>
          <w:rFonts w:cs="Arial"/>
        </w:rPr>
      </w:pPr>
      <w:bookmarkStart w:name="_GHA_CE_Mentoring" w:id="155"/>
      <w:bookmarkStart w:name="_Most_Significant_Disability" w:id="156"/>
      <w:bookmarkEnd w:id="155"/>
      <w:bookmarkEnd w:id="156"/>
      <w:r w:rsidRPr="005E14C9">
        <w:rPr>
          <w:rFonts w:cs="Arial"/>
        </w:rPr>
        <w:t>Most Significant Disability</w:t>
      </w:r>
    </w:p>
    <w:p w:rsidRPr="005E14C9" w:rsidR="00657D57" w:rsidP="004863B9" w:rsidRDefault="00657D57" w14:paraId="7208FF5D" w14:textId="77777777">
      <w:pPr>
        <w:keepLines/>
        <w:widowControl w:val="0"/>
        <w:rPr>
          <w:rFonts w:cs="Arial"/>
        </w:rPr>
      </w:pPr>
      <w:r w:rsidRPr="005E14C9">
        <w:rPr>
          <w:rFonts w:cs="Arial"/>
        </w:rPr>
        <w:t>Most Significant Disability means the VR customer must:</w:t>
      </w:r>
    </w:p>
    <w:p w:rsidRPr="005E14C9" w:rsidR="00657D57" w:rsidP="004863B9" w:rsidRDefault="00657D57" w14:paraId="5E398640" w14:textId="77777777">
      <w:pPr>
        <w:pStyle w:val="ListParagraph"/>
        <w:keepLines/>
        <w:widowControl w:val="0"/>
        <w:numPr>
          <w:ilvl w:val="0"/>
          <w:numId w:val="12"/>
        </w:numPr>
        <w:rPr>
          <w:rFonts w:cs="Arial"/>
        </w:rPr>
      </w:pPr>
      <w:r w:rsidRPr="005E14C9">
        <w:rPr>
          <w:rFonts w:cs="Arial"/>
        </w:rPr>
        <w:t>Have serious limitations in three or more functional areas (for example, mobility, communication, self-care, self-direction, interpersonal skills, work tolerance, or work skills); and</w:t>
      </w:r>
    </w:p>
    <w:p w:rsidRPr="005E14C9" w:rsidR="00657D57" w:rsidP="004863B9" w:rsidRDefault="00657D57" w14:paraId="5FE01BA4" w14:textId="77777777">
      <w:pPr>
        <w:pStyle w:val="ListParagraph"/>
        <w:keepLines/>
        <w:widowControl w:val="0"/>
        <w:numPr>
          <w:ilvl w:val="0"/>
          <w:numId w:val="12"/>
        </w:numPr>
        <w:rPr>
          <w:rFonts w:cs="Arial"/>
        </w:rPr>
      </w:pPr>
      <w:r w:rsidRPr="005E14C9">
        <w:rPr>
          <w:rFonts w:cs="Arial"/>
        </w:rPr>
        <w:t>Require multiple VR services over an extended period.</w:t>
      </w:r>
    </w:p>
    <w:p w:rsidRPr="005E14C9" w:rsidR="00657D57" w:rsidP="004863B9" w:rsidRDefault="00657D57" w14:paraId="33914CFA" w14:textId="77777777">
      <w:pPr>
        <w:keepLines/>
        <w:widowControl w:val="0"/>
        <w:rPr>
          <w:rFonts w:cs="Arial"/>
        </w:rPr>
      </w:pPr>
      <w:r w:rsidRPr="005E14C9">
        <w:rPr>
          <w:rFonts w:cs="Arial"/>
        </w:rPr>
        <w:t xml:space="preserve">Only a VR Counselor can determine if a customer has a “Most Significant” Disability. </w:t>
      </w:r>
    </w:p>
    <w:p w:rsidRPr="005E14C9" w:rsidR="00657D57" w:rsidP="00657D57" w:rsidRDefault="00657D57" w14:paraId="6842E9F6" w14:textId="79376540">
      <w:pPr>
        <w:pStyle w:val="Heading2"/>
        <w:keepLines w:val="0"/>
        <w:widowControl w:val="0"/>
        <w:rPr>
          <w:rFonts w:cs="Arial"/>
        </w:rPr>
      </w:pPr>
      <w:bookmarkStart w:name="_Natural_Supports" w:id="157"/>
      <w:bookmarkEnd w:id="157"/>
      <w:r w:rsidRPr="005E14C9">
        <w:rPr>
          <w:rFonts w:cs="Arial"/>
        </w:rPr>
        <w:t>Natural Supports</w:t>
      </w:r>
    </w:p>
    <w:p w:rsidRPr="005E14C9" w:rsidR="00657D57" w:rsidP="00657D57" w:rsidRDefault="00657D57" w14:paraId="6A1665B8" w14:textId="77777777">
      <w:pPr>
        <w:rPr>
          <w:rFonts w:cs="Arial"/>
        </w:rPr>
      </w:pPr>
      <w:r w:rsidRPr="005E14C9">
        <w:rPr>
          <w:rFonts w:cs="Arial"/>
        </w:rPr>
        <w:t>Natural Supports are individual in the workplace and the community. Examples of providers of Natural Supports are co-workers, supervisors, parents, and friends.</w:t>
      </w:r>
    </w:p>
    <w:p w:rsidRPr="005E14C9" w:rsidR="00657D57" w:rsidP="00657D57" w:rsidRDefault="00657D57" w14:paraId="78493E80" w14:textId="5D342EC0">
      <w:pPr>
        <w:pStyle w:val="Heading2"/>
        <w:keepLines w:val="0"/>
        <w:widowControl w:val="0"/>
        <w:rPr>
          <w:rFonts w:cs="Arial"/>
        </w:rPr>
      </w:pPr>
      <w:bookmarkStart w:name="_Ongoing_Support_Services" w:id="158"/>
      <w:bookmarkEnd w:id="158"/>
      <w:r w:rsidRPr="005E14C9">
        <w:rPr>
          <w:rFonts w:cs="Arial"/>
        </w:rPr>
        <w:t xml:space="preserve">Ongoing Support Services </w:t>
      </w:r>
    </w:p>
    <w:p w:rsidRPr="005E14C9" w:rsidR="00657D57" w:rsidP="00657D57" w:rsidRDefault="00657D57" w14:paraId="2CEF9B9A" w14:textId="77777777">
      <w:pPr>
        <w:keepLines/>
        <w:widowControl w:val="0"/>
        <w:rPr>
          <w:rFonts w:cs="Arial"/>
        </w:rPr>
      </w:pPr>
      <w:r w:rsidRPr="005E14C9">
        <w:rPr>
          <w:rFonts w:cs="Arial"/>
        </w:rPr>
        <w:t xml:space="preserve">Ongoing Support Services are provided for a customer while they are engaged in services.  Ongoing Support Services begin after the position is secured for CWE or at business launch for CSE.  </w:t>
      </w:r>
    </w:p>
    <w:p w:rsidRPr="005E14C9" w:rsidR="00657D57" w:rsidP="00657D57" w:rsidRDefault="00657D57" w14:paraId="7F313A62" w14:textId="1B32FF0A">
      <w:pPr>
        <w:keepLines/>
        <w:widowControl w:val="0"/>
        <w:rPr>
          <w:rFonts w:cs="Arial"/>
        </w:rPr>
      </w:pPr>
      <w:r w:rsidRPr="005E14C9">
        <w:rPr>
          <w:rFonts w:cs="Arial"/>
        </w:rPr>
        <w:t xml:space="preserve">Ongoing Support Services are referred to as Consultative Employment Training and Supports (CETS) within the exhibit. Ongoing Support Services end when a customer has been determined stable with their CE and support needs have transferred to </w:t>
      </w:r>
      <w:hyperlink w:history="1" w:anchor="_Extended_Services_and">
        <w:r w:rsidRPr="00EE4190">
          <w:rPr>
            <w:rStyle w:val="Hyperlink"/>
            <w:rFonts w:cs="Arial"/>
          </w:rPr>
          <w:t>Extended Services.</w:t>
        </w:r>
      </w:hyperlink>
    </w:p>
    <w:p w:rsidRPr="005E14C9" w:rsidR="00657D57" w:rsidP="00657D57" w:rsidRDefault="00657D57" w14:paraId="1E99C0D5" w14:textId="227450CC">
      <w:pPr>
        <w:keepLines/>
        <w:widowControl w:val="0"/>
        <w:rPr>
          <w:rFonts w:cs="Arial"/>
        </w:rPr>
      </w:pPr>
      <w:r w:rsidRPr="005E14C9">
        <w:rPr>
          <w:rFonts w:cs="Arial"/>
        </w:rPr>
        <w:t xml:space="preserve">Ongoing Support Services can take place at or away from the employment site and are provided by the CE Specialist. At a minimum, Ongoing Support Services must be provided with the customer a minimum of twice monthly (every 30 days), and with the business or the </w:t>
      </w:r>
      <w:hyperlink w:history="1" w:anchor="_CE_Team">
        <w:r w:rsidRPr="0097549C">
          <w:rPr>
            <w:rStyle w:val="Hyperlink"/>
            <w:rFonts w:cs="Arial"/>
          </w:rPr>
          <w:t>CE Team</w:t>
        </w:r>
      </w:hyperlink>
      <w:r w:rsidRPr="005E14C9">
        <w:rPr>
          <w:rFonts w:cs="Arial"/>
        </w:rPr>
        <w:t xml:space="preserve"> for Self-Employment, a minimum of one time monthly to evaluate the customer’s success, challenges, support needs and the effectiveness of Natural, paid and funded supports that have been established for the customer. </w:t>
      </w:r>
    </w:p>
    <w:p w:rsidRPr="005E14C9" w:rsidR="00657D57" w:rsidP="00657D57" w:rsidRDefault="00657D57" w14:paraId="0B876F58" w14:textId="77777777">
      <w:pPr>
        <w:keepNext/>
        <w:widowControl w:val="0"/>
        <w:rPr>
          <w:rFonts w:cs="Arial"/>
        </w:rPr>
      </w:pPr>
      <w:r w:rsidRPr="005E14C9">
        <w:rPr>
          <w:rFonts w:cs="Arial"/>
        </w:rPr>
        <w:t>Ongoing Support Services focus on:</w:t>
      </w:r>
    </w:p>
    <w:p w:rsidRPr="005E14C9" w:rsidR="00657D57" w:rsidP="00966874" w:rsidRDefault="00657D57" w14:paraId="65C72CC7" w14:textId="77777777">
      <w:pPr>
        <w:pStyle w:val="ListParagraph"/>
        <w:keepNext/>
        <w:widowControl w:val="0"/>
        <w:numPr>
          <w:ilvl w:val="0"/>
          <w:numId w:val="10"/>
        </w:numPr>
        <w:rPr>
          <w:rFonts w:cs="Arial"/>
        </w:rPr>
      </w:pPr>
      <w:r w:rsidRPr="005E14C9">
        <w:rPr>
          <w:rFonts w:cs="Arial"/>
        </w:rPr>
        <w:t>Teaching skills;</w:t>
      </w:r>
    </w:p>
    <w:p w:rsidRPr="005E14C9" w:rsidR="00657D57" w:rsidP="00966874" w:rsidRDefault="00657D57" w14:paraId="250DB5C5" w14:textId="77777777">
      <w:pPr>
        <w:pStyle w:val="ListParagraph"/>
        <w:keepNext/>
        <w:widowControl w:val="0"/>
        <w:numPr>
          <w:ilvl w:val="0"/>
          <w:numId w:val="10"/>
        </w:numPr>
        <w:rPr>
          <w:rFonts w:cs="Arial"/>
        </w:rPr>
      </w:pPr>
      <w:r w:rsidRPr="005E14C9">
        <w:rPr>
          <w:rFonts w:cs="Arial"/>
        </w:rPr>
        <w:t xml:space="preserve">Reinforcing skills; </w:t>
      </w:r>
    </w:p>
    <w:p w:rsidRPr="005E14C9" w:rsidR="00657D57" w:rsidP="00966874" w:rsidRDefault="00657D57" w14:paraId="1A031A7D" w14:textId="77777777">
      <w:pPr>
        <w:pStyle w:val="ListParagraph"/>
        <w:keepNext/>
        <w:keepLines/>
        <w:widowControl w:val="0"/>
        <w:numPr>
          <w:ilvl w:val="0"/>
          <w:numId w:val="10"/>
        </w:numPr>
        <w:rPr>
          <w:rFonts w:cs="Arial"/>
        </w:rPr>
      </w:pPr>
      <w:r w:rsidRPr="005E14C9">
        <w:rPr>
          <w:rFonts w:cs="Arial"/>
        </w:rPr>
        <w:t>Developing or setting up accommodations and/or compensatory techniques to increase the customer's independence and ability to meet either the employer's expectations, or the businesses success in Self-Employment; and</w:t>
      </w:r>
    </w:p>
    <w:p w:rsidRPr="005E14C9" w:rsidR="00657D57" w:rsidP="00966874" w:rsidRDefault="00657D57" w14:paraId="041BF1AC" w14:textId="77777777">
      <w:pPr>
        <w:pStyle w:val="ListParagraph"/>
        <w:keepNext/>
        <w:widowControl w:val="0"/>
        <w:numPr>
          <w:ilvl w:val="0"/>
          <w:numId w:val="10"/>
        </w:numPr>
        <w:rPr>
          <w:rFonts w:cs="Arial"/>
        </w:rPr>
      </w:pPr>
      <w:r w:rsidRPr="005E14C9">
        <w:rPr>
          <w:rFonts w:cs="Arial"/>
        </w:rPr>
        <w:t>Establishing and training Extended Service providers.</w:t>
      </w:r>
    </w:p>
    <w:p w:rsidRPr="005E14C9" w:rsidR="00657D57" w:rsidP="00657D57" w:rsidRDefault="00657D57" w14:paraId="3F13192B" w14:textId="77777777">
      <w:pPr>
        <w:keepNext/>
        <w:widowControl w:val="0"/>
        <w:shd w:val="clear" w:color="auto" w:fill="FFFFFF"/>
        <w:spacing w:line="240" w:lineRule="auto"/>
        <w:rPr>
          <w:rFonts w:eastAsia="Times New Roman" w:cs="Arial"/>
          <w:color w:val="222222"/>
          <w:szCs w:val="24"/>
        </w:rPr>
      </w:pPr>
      <w:r w:rsidRPr="005E14C9">
        <w:rPr>
          <w:rFonts w:cs="Arial"/>
        </w:rPr>
        <w:t xml:space="preserve">(Based on </w:t>
      </w:r>
      <w:r w:rsidRPr="005E14C9">
        <w:rPr>
          <w:rFonts w:eastAsia="Times New Roman" w:cs="Arial"/>
          <w:color w:val="222222"/>
          <w:szCs w:val="24"/>
        </w:rPr>
        <w:t>(34 CFR §361.5(c) (37))</w:t>
      </w:r>
    </w:p>
    <w:p w:rsidRPr="005E14C9" w:rsidR="00657D57" w:rsidP="00657D57" w:rsidRDefault="00657D57" w14:paraId="5AB95D9D" w14:textId="35F2682C">
      <w:pPr>
        <w:pStyle w:val="Heading2"/>
        <w:keepLines w:val="0"/>
        <w:widowControl w:val="0"/>
        <w:rPr>
          <w:rFonts w:cs="Arial"/>
        </w:rPr>
      </w:pPr>
      <w:bookmarkStart w:name="_Person-Centered_Planning" w:id="159"/>
      <w:bookmarkEnd w:id="159"/>
      <w:r w:rsidRPr="005E14C9">
        <w:rPr>
          <w:rFonts w:cs="Arial"/>
        </w:rPr>
        <w:t>Person-Centered Planning</w:t>
      </w:r>
    </w:p>
    <w:p w:rsidRPr="005E14C9" w:rsidR="00657D57" w:rsidP="00657D57" w:rsidRDefault="00657D57" w14:paraId="14492575" w14:textId="77777777">
      <w:pPr>
        <w:rPr>
          <w:rFonts w:cs="Arial"/>
        </w:rPr>
      </w:pPr>
      <w:r w:rsidRPr="005E14C9">
        <w:rPr>
          <w:rFonts w:cs="Arial"/>
        </w:rPr>
        <w:t>Person-Centered Planning is a process that assembles a team of individuals who are important to the person including family, friends, neighbors, support workers, and other professionals to create a comprehensive portrait of the person and what they want to do with their life. This team identifies the skills and abilities that can help the person achieve their goals for competitive employment, independent living, continuing education, and full inclusion in the community. The team also identifies areas in which the person may need assistance and support and decides how the team can meet those needs. In Person-Centered Planning, the person (customer) owns and controls the planning process and its products.</w:t>
      </w:r>
    </w:p>
    <w:p w:rsidRPr="005E14C9" w:rsidR="00657D57" w:rsidP="00657D57" w:rsidRDefault="00657D57" w14:paraId="552EAFAD" w14:textId="2F933375">
      <w:pPr>
        <w:pStyle w:val="Heading2"/>
        <w:keepLines w:val="0"/>
        <w:widowControl w:val="0"/>
        <w:rPr>
          <w:rFonts w:cs="Arial"/>
        </w:rPr>
      </w:pPr>
      <w:bookmarkStart w:name="_Self-Employment" w:id="160"/>
      <w:bookmarkEnd w:id="160"/>
      <w:r w:rsidRPr="005E14C9">
        <w:rPr>
          <w:rFonts w:cs="Arial"/>
        </w:rPr>
        <w:t>Self-Employment</w:t>
      </w:r>
    </w:p>
    <w:p w:rsidRPr="005E14C9" w:rsidR="00657D57" w:rsidP="00657D57" w:rsidRDefault="00657D57" w14:paraId="7B166632" w14:textId="77777777">
      <w:pPr>
        <w:keepNext/>
        <w:widowControl w:val="0"/>
        <w:rPr>
          <w:rFonts w:cs="Arial"/>
        </w:rPr>
      </w:pPr>
      <w:r w:rsidRPr="005E14C9">
        <w:rPr>
          <w:rFonts w:cs="Arial"/>
        </w:rPr>
        <w:t>Self-Employment:</w:t>
      </w:r>
    </w:p>
    <w:p w:rsidRPr="005E14C9" w:rsidR="00657D57" w:rsidP="00966874" w:rsidRDefault="00657D57" w14:paraId="255B9104" w14:textId="77777777">
      <w:pPr>
        <w:pStyle w:val="ListParagraph"/>
        <w:keepNext/>
        <w:widowControl w:val="0"/>
        <w:numPr>
          <w:ilvl w:val="0"/>
          <w:numId w:val="10"/>
        </w:numPr>
        <w:rPr>
          <w:rFonts w:cs="Arial"/>
        </w:rPr>
      </w:pPr>
      <w:r w:rsidRPr="005E14C9">
        <w:rPr>
          <w:rFonts w:cs="Arial"/>
        </w:rPr>
        <w:t>Means the customer solely owns, manages, and operates a business and is not considered an employee of another person, business, or organization;</w:t>
      </w:r>
    </w:p>
    <w:p w:rsidRPr="005E14C9" w:rsidR="00657D57" w:rsidP="00966874" w:rsidRDefault="00657D57" w14:paraId="44D6FBE1" w14:textId="77777777">
      <w:pPr>
        <w:pStyle w:val="ListParagraph"/>
        <w:keepNext/>
        <w:widowControl w:val="0"/>
        <w:numPr>
          <w:ilvl w:val="0"/>
          <w:numId w:val="10"/>
        </w:numPr>
        <w:rPr>
          <w:rFonts w:cs="Arial"/>
        </w:rPr>
      </w:pPr>
      <w:r w:rsidRPr="005E14C9">
        <w:rPr>
          <w:rFonts w:cs="Arial"/>
        </w:rPr>
        <w:t>Exists when the service or product is actively marketed to other potential customers; and</w:t>
      </w:r>
    </w:p>
    <w:p w:rsidRPr="005E14C9" w:rsidR="00657D57" w:rsidP="00966874" w:rsidRDefault="00657D57" w14:paraId="0689ADC6" w14:textId="77777777">
      <w:pPr>
        <w:pStyle w:val="ListParagraph"/>
        <w:keepNext/>
        <w:widowControl w:val="0"/>
        <w:numPr>
          <w:ilvl w:val="0"/>
          <w:numId w:val="10"/>
        </w:numPr>
        <w:rPr>
          <w:rFonts w:cs="Arial"/>
        </w:rPr>
      </w:pPr>
      <w:r w:rsidRPr="005E14C9">
        <w:rPr>
          <w:rFonts w:cs="Arial"/>
        </w:rPr>
        <w:t>Includes a business within a business, home-based businesses, and telecommuting businesses.</w:t>
      </w:r>
    </w:p>
    <w:p w:rsidRPr="005E14C9" w:rsidR="00657D57" w:rsidP="00657D57" w:rsidRDefault="00657D57" w14:paraId="6ADC3FE5" w14:textId="77777777">
      <w:pPr>
        <w:keepLines/>
        <w:widowControl w:val="0"/>
        <w:rPr>
          <w:rFonts w:cs="Arial"/>
        </w:rPr>
      </w:pPr>
      <w:r w:rsidRPr="005E14C9">
        <w:rPr>
          <w:rFonts w:cs="Arial"/>
        </w:rPr>
        <w:t>A customer who becomes self-employed must yield an income that is comparable to the income received by other individuals without disabilities, who are self-employed in similar occupations or on similar tasks, and who have similar training, experience, and skills.</w:t>
      </w:r>
    </w:p>
    <w:p w:rsidRPr="005E14C9" w:rsidR="00657D57" w:rsidP="00657D57" w:rsidRDefault="00657D57" w14:paraId="1E8C3286" w14:textId="77777777">
      <w:pPr>
        <w:keepLines/>
        <w:widowControl w:val="0"/>
        <w:rPr>
          <w:rFonts w:cs="Arial"/>
        </w:rPr>
      </w:pPr>
      <w:r w:rsidRPr="005E14C9">
        <w:rPr>
          <w:rFonts w:cs="Arial"/>
        </w:rPr>
        <w:t>Self-Employment includes contracted employment.</w:t>
      </w:r>
    </w:p>
    <w:p w:rsidRPr="005E14C9" w:rsidR="00657D57" w:rsidP="00657D57" w:rsidRDefault="00657D57" w14:paraId="037AFBC0" w14:textId="3D29D051">
      <w:pPr>
        <w:pStyle w:val="Heading2"/>
        <w:keepLines w:val="0"/>
        <w:widowControl w:val="0"/>
        <w:rPr>
          <w:rFonts w:cs="Arial"/>
        </w:rPr>
      </w:pPr>
      <w:bookmarkStart w:name="_Significant_Disability" w:id="161"/>
      <w:bookmarkEnd w:id="161"/>
      <w:r w:rsidRPr="005E14C9">
        <w:rPr>
          <w:rFonts w:cs="Arial"/>
        </w:rPr>
        <w:t>Significant Disability</w:t>
      </w:r>
    </w:p>
    <w:p w:rsidRPr="005E14C9" w:rsidR="00657D57" w:rsidP="00657D57" w:rsidRDefault="00657D57" w14:paraId="2018A9A7" w14:textId="77777777">
      <w:pPr>
        <w:keepNext/>
        <w:widowControl w:val="0"/>
        <w:rPr>
          <w:rFonts w:cs="Arial"/>
        </w:rPr>
      </w:pPr>
      <w:r w:rsidRPr="005E14C9">
        <w:rPr>
          <w:rFonts w:cs="Arial"/>
        </w:rPr>
        <w:t xml:space="preserve">A Significant Disability is a severe physical or mental impairment that seriously limits one or more functional capacities such as mobility, communication, self-care, self-direction, interpersonal skills, work tolerance, or work skills as they relate to achieving and/or maintaining competitive employment. Only a VR Counselor can determine if a customer has a “Significant” Disability. </w:t>
      </w:r>
    </w:p>
    <w:p w:rsidRPr="005E14C9" w:rsidR="00657D57" w:rsidP="00657D57" w:rsidRDefault="00657D57" w14:paraId="11E35057" w14:textId="082991D7">
      <w:pPr>
        <w:pStyle w:val="Heading2"/>
        <w:keepLines w:val="0"/>
        <w:widowControl w:val="0"/>
        <w:rPr>
          <w:rFonts w:cs="Arial"/>
        </w:rPr>
      </w:pPr>
      <w:bookmarkStart w:name="_Traditional_Employment" w:id="162"/>
      <w:bookmarkEnd w:id="162"/>
      <w:r w:rsidRPr="005E14C9">
        <w:rPr>
          <w:rFonts w:cs="Arial"/>
        </w:rPr>
        <w:t>Traditional Employment</w:t>
      </w:r>
    </w:p>
    <w:p w:rsidRPr="005E14C9" w:rsidR="00657D57" w:rsidP="00657D57" w:rsidRDefault="00657D57" w14:paraId="588DC896" w14:textId="77777777">
      <w:pPr>
        <w:keepNext/>
        <w:widowControl w:val="0"/>
        <w:rPr>
          <w:rFonts w:cs="Arial"/>
          <w:color w:val="000000" w:themeColor="text1"/>
        </w:rPr>
      </w:pPr>
      <w:r w:rsidRPr="005E14C9">
        <w:rPr>
          <w:rFonts w:cs="Arial"/>
          <w:color w:val="000000" w:themeColor="text1"/>
        </w:rPr>
        <w:t>A customer obtains Traditional Employment by applying to an announced or advertised job with an employer independently or through counselor-directed placement, Job Placement, or Supported Employment services.</w:t>
      </w:r>
    </w:p>
    <w:p w:rsidR="00AD0CDE" w:rsidP="00AD0CDE" w:rsidRDefault="00F0248D" w14:paraId="6BD10757" w14:textId="77777777">
      <w:pPr>
        <w:pStyle w:val="Heading2"/>
        <w:rPr>
          <w:rFonts w:eastAsiaTheme="minorEastAsia"/>
        </w:rPr>
      </w:pPr>
      <w:bookmarkStart w:name="_Wage_Employment" w:id="163"/>
      <w:bookmarkStart w:name="_Vocational_Themes" w:id="164"/>
      <w:bookmarkEnd w:id="163"/>
      <w:bookmarkEnd w:id="164"/>
      <w:r w:rsidRPr="00F0248D">
        <w:rPr>
          <w:rFonts w:eastAsiaTheme="minorEastAsia"/>
        </w:rPr>
        <w:t xml:space="preserve">Vocational Themes </w:t>
      </w:r>
    </w:p>
    <w:p w:rsidRPr="00E2236D" w:rsidR="00F0248D" w:rsidP="00E2236D" w:rsidRDefault="00004D71" w14:paraId="47B2487A" w14:textId="46B27730">
      <w:pPr>
        <w:rPr>
          <w:rFonts w:ascii="Times New Roman" w:hAnsi="Times New Roman" w:eastAsia="Times New Roman" w:cs="Times New Roman"/>
        </w:rPr>
      </w:pPr>
      <w:r>
        <w:t>Vocational themes a</w:t>
      </w:r>
      <w:r w:rsidRPr="00F0248D" w:rsidR="00F0248D">
        <w:t>re not job titles, positions, or job description but instead they are broad categories that represent a collection of skills, interest</w:t>
      </w:r>
      <w:r>
        <w:t>s</w:t>
      </w:r>
      <w:r w:rsidRPr="00F0248D" w:rsidR="00F0248D">
        <w:t xml:space="preserve">, </w:t>
      </w:r>
      <w:r w:rsidRPr="00F0248D" w:rsidR="00E2236D">
        <w:t>environments,</w:t>
      </w:r>
      <w:r w:rsidRPr="00F0248D" w:rsidR="00F0248D">
        <w:t xml:space="preserve"> and tasks that can be categorized together.  Examples</w:t>
      </w:r>
      <w:r w:rsidR="00E2236D">
        <w:t>: m</w:t>
      </w:r>
      <w:r w:rsidRPr="00F0248D" w:rsidR="00F0248D">
        <w:t xml:space="preserve">usic, </w:t>
      </w:r>
      <w:r w:rsidR="00E2236D">
        <w:t>a</w:t>
      </w:r>
      <w:r w:rsidRPr="00F0248D" w:rsidR="00F0248D">
        <w:t>rchitecture or helping others</w:t>
      </w:r>
      <w:r w:rsidR="00E2236D">
        <w:t>.</w:t>
      </w:r>
    </w:p>
    <w:p w:rsidRPr="005E14C9" w:rsidR="00657D57" w:rsidP="00657D57" w:rsidRDefault="00657D57" w14:paraId="5254F80F" w14:textId="6B7D79B0">
      <w:pPr>
        <w:pStyle w:val="Heading2"/>
        <w:keepNext w:val="0"/>
        <w:widowControl w:val="0"/>
        <w:rPr>
          <w:rFonts w:cs="Arial"/>
        </w:rPr>
      </w:pPr>
      <w:r w:rsidRPr="005E14C9">
        <w:rPr>
          <w:rFonts w:cs="Arial"/>
        </w:rPr>
        <w:t>Wage Employment</w:t>
      </w:r>
    </w:p>
    <w:p w:rsidRPr="005E14C9" w:rsidR="00657D57" w:rsidP="00657D57" w:rsidRDefault="00657D57" w14:paraId="20BD41ED" w14:textId="77777777">
      <w:pPr>
        <w:keepLines/>
        <w:widowControl w:val="0"/>
        <w:rPr>
          <w:rFonts w:cs="Arial"/>
          <w:color w:val="000000" w:themeColor="text1"/>
        </w:rPr>
      </w:pPr>
      <w:r w:rsidRPr="005E14C9">
        <w:rPr>
          <w:rFonts w:cs="Arial"/>
          <w:color w:val="000000" w:themeColor="text1"/>
        </w:rPr>
        <w:t>When a customer is working in a competitive integrated position, for an employer, earning wages that compensate an employee for their time and labor. This does not include being a contracted employee.</w:t>
      </w:r>
    </w:p>
    <w:p w:rsidRPr="005E14C9" w:rsidR="00657D57" w:rsidP="00CB083C" w:rsidRDefault="00657D57" w14:paraId="493BD413" w14:textId="77777777">
      <w:pPr>
        <w:keepNext/>
        <w:widowControl w:val="0"/>
        <w:spacing w:after="160"/>
        <w:ind w:hanging="90"/>
        <w:rPr>
          <w:rFonts w:cs="Arial"/>
          <w:sz w:val="2"/>
          <w:szCs w:val="2"/>
        </w:rPr>
      </w:pPr>
    </w:p>
    <w:sectPr w:rsidRPr="005E14C9" w:rsidR="00657D57" w:rsidSect="00CB083C">
      <w:pgSz w:w="12240" w:h="15840" w:orient="portrait" w:code="1"/>
      <w:pgMar w:top="806" w:right="720" w:bottom="450" w:left="126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0128" w:rsidP="00CE7068" w:rsidRDefault="00C60128" w14:paraId="73F8687C" w14:textId="77777777">
      <w:pPr>
        <w:spacing w:after="0" w:line="240" w:lineRule="auto"/>
      </w:pPr>
      <w:r>
        <w:separator/>
      </w:r>
    </w:p>
  </w:endnote>
  <w:endnote w:type="continuationSeparator" w:id="0">
    <w:p w:rsidR="00C60128" w:rsidP="00CE7068" w:rsidRDefault="00C60128" w14:paraId="2C5D6197" w14:textId="77777777">
      <w:pPr>
        <w:spacing w:after="0" w:line="240" w:lineRule="auto"/>
      </w:pPr>
      <w:r>
        <w:continuationSeparator/>
      </w:r>
    </w:p>
  </w:endnote>
  <w:endnote w:type="continuationNotice" w:id="1">
    <w:p w:rsidR="00C60128" w:rsidRDefault="00C60128" w14:paraId="5E5D2D1F"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swiss"/>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68C9" w:rsidRDefault="00FE68C9" w14:paraId="6CA8A27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892784"/>
      <w:docPartObj>
        <w:docPartGallery w:val="Page Numbers (Bottom of Page)"/>
        <w:docPartUnique/>
      </w:docPartObj>
    </w:sdtPr>
    <w:sdtEndPr/>
    <w:sdtContent>
      <w:p w:rsidR="00CE7068" w:rsidP="009A7973" w:rsidRDefault="00554A4B" w14:paraId="3F736226" w14:textId="2696A6B2">
        <w:pPr>
          <w:pStyle w:val="Footer"/>
          <w:jc w:val="center"/>
        </w:pPr>
        <w:r>
          <w:rPr>
            <w:rStyle w:val="BookTitle"/>
            <w:rFonts w:ascii="Arial" w:hAnsi="Arial"/>
            <w:b w:val="0"/>
            <w:iCs w:val="0"/>
            <w:spacing w:val="-10"/>
            <w:sz w:val="24"/>
            <w:szCs w:val="24"/>
          </w:rPr>
          <w:t>CE</w:t>
        </w:r>
        <w:r w:rsidRPr="001B326F" w:rsidR="00EC10E2">
          <w:rPr>
            <w:rStyle w:val="BookTitle"/>
            <w:rFonts w:ascii="Arial" w:hAnsi="Arial"/>
            <w:b w:val="0"/>
            <w:iCs w:val="0"/>
            <w:spacing w:val="-10"/>
            <w:sz w:val="24"/>
            <w:szCs w:val="24"/>
          </w:rPr>
          <w:t xml:space="preserve"> Exhibit</w:t>
        </w:r>
        <w:r w:rsidRPr="009B23AE" w:rsidR="009B23AE">
          <w:t xml:space="preserve"> </w:t>
        </w:r>
        <w:sdt>
          <w:sdtPr>
            <w:id w:val="1959443405"/>
            <w:docPartObj>
              <w:docPartGallery w:val="Page Numbers (Top of Page)"/>
              <w:docPartUnique/>
            </w:docPartObj>
          </w:sdtPr>
          <w:sdtEndPr/>
          <w:sdtContent>
            <w:r w:rsidR="006C483C">
              <w:tab/>
            </w:r>
            <w:r w:rsidR="006C483C">
              <w:t>Version</w:t>
            </w:r>
            <w:r w:rsidR="0001008F">
              <w:t xml:space="preserve"> </w:t>
            </w:r>
            <w:r w:rsidR="00700C04">
              <w:t>5-</w:t>
            </w:r>
            <w:r w:rsidR="000045EC">
              <w:t>2</w:t>
            </w:r>
            <w:r w:rsidR="000A6C2F">
              <w:t>3</w:t>
            </w:r>
            <w:r w:rsidR="0001008F">
              <w:t>-24 Rewrite</w:t>
            </w:r>
            <w:r w:rsidR="006C483C">
              <w:tab/>
            </w:r>
            <w:r w:rsidR="009B23AE">
              <w:t xml:space="preserve">Page </w:t>
            </w:r>
            <w:r w:rsidR="009B23AE">
              <w:rPr>
                <w:b/>
                <w:bCs/>
                <w:szCs w:val="24"/>
              </w:rPr>
              <w:fldChar w:fldCharType="begin"/>
            </w:r>
            <w:r w:rsidR="009B23AE">
              <w:rPr>
                <w:b/>
                <w:bCs/>
              </w:rPr>
              <w:instrText xml:space="preserve"> PAGE </w:instrText>
            </w:r>
            <w:r w:rsidR="009B23AE">
              <w:rPr>
                <w:b/>
                <w:bCs/>
                <w:szCs w:val="24"/>
              </w:rPr>
              <w:fldChar w:fldCharType="separate"/>
            </w:r>
            <w:r w:rsidR="009B23AE">
              <w:rPr>
                <w:b/>
                <w:bCs/>
                <w:szCs w:val="24"/>
              </w:rPr>
              <w:t>1</w:t>
            </w:r>
            <w:r w:rsidR="009B23AE">
              <w:rPr>
                <w:b/>
                <w:bCs/>
                <w:szCs w:val="24"/>
              </w:rPr>
              <w:fldChar w:fldCharType="end"/>
            </w:r>
            <w:r w:rsidR="009B23AE">
              <w:t xml:space="preserve"> of </w:t>
            </w:r>
            <w:r w:rsidR="009B23AE">
              <w:rPr>
                <w:b/>
                <w:bCs/>
                <w:szCs w:val="24"/>
              </w:rPr>
              <w:fldChar w:fldCharType="begin"/>
            </w:r>
            <w:r w:rsidR="009B23AE">
              <w:rPr>
                <w:b/>
                <w:bCs/>
              </w:rPr>
              <w:instrText xml:space="preserve"> NUMPAGES  </w:instrText>
            </w:r>
            <w:r w:rsidR="009B23AE">
              <w:rPr>
                <w:b/>
                <w:bCs/>
                <w:szCs w:val="24"/>
              </w:rPr>
              <w:fldChar w:fldCharType="separate"/>
            </w:r>
            <w:r w:rsidR="009B23AE">
              <w:rPr>
                <w:b/>
                <w:bCs/>
                <w:szCs w:val="24"/>
              </w:rPr>
              <w:t>47</w:t>
            </w:r>
            <w:r w:rsidR="009B23AE">
              <w:rPr>
                <w:b/>
                <w:bCs/>
                <w:szCs w:val="24"/>
              </w:rPr>
              <w:fldChar w:fldCharType="end"/>
            </w:r>
          </w:sdtContent>
        </w:sdt>
      </w:p>
    </w:sdtContent>
  </w:sdt>
  <w:p w:rsidRPr="009A7973" w:rsidR="009A7973" w:rsidP="009A7973" w:rsidRDefault="009A7973" w14:paraId="4653E90A" w14:textId="77777777">
    <w:pPr>
      <w:pStyle w:val="Footer"/>
      <w:jc w:val="cen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68C9" w:rsidRDefault="00FE68C9" w14:paraId="37A7293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0128" w:rsidP="00CE7068" w:rsidRDefault="00C60128" w14:paraId="1CF8A214" w14:textId="77777777">
      <w:pPr>
        <w:spacing w:after="0" w:line="240" w:lineRule="auto"/>
      </w:pPr>
      <w:r>
        <w:separator/>
      </w:r>
    </w:p>
  </w:footnote>
  <w:footnote w:type="continuationSeparator" w:id="0">
    <w:p w:rsidR="00C60128" w:rsidP="00CE7068" w:rsidRDefault="00C60128" w14:paraId="757E1FA1" w14:textId="77777777">
      <w:pPr>
        <w:spacing w:after="0" w:line="240" w:lineRule="auto"/>
      </w:pPr>
      <w:r>
        <w:continuationSeparator/>
      </w:r>
    </w:p>
  </w:footnote>
  <w:footnote w:type="continuationNotice" w:id="1">
    <w:p w:rsidR="00C60128" w:rsidRDefault="00C60128" w14:paraId="74AB68D8"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68C9" w:rsidRDefault="00FE68C9" w14:paraId="5B7C577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68C9" w:rsidRDefault="00FE68C9" w14:paraId="10D5FA8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68C9" w:rsidRDefault="00FE68C9" w14:paraId="516FD5D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C40"/>
    <w:multiLevelType w:val="hybridMultilevel"/>
    <w:tmpl w:val="261E9FFE"/>
    <w:lvl w:ilvl="0" w:tplc="5100BB8E">
      <w:start w:val="1"/>
      <w:numFmt w:val="lowerRoman"/>
      <w:lvlText w:val="%1"/>
      <w:lvlJc w:val="left"/>
      <w:pPr>
        <w:ind w:left="2520" w:hanging="360"/>
      </w:pPr>
      <w:rPr>
        <w:rFonts w:hint="default" w:ascii="Verdana" w:hAnsi="Verdana" w:eastAsia="Verdana" w:cs="Verdana"/>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22D6D"/>
    <w:multiLevelType w:val="hybridMultilevel"/>
    <w:tmpl w:val="C7849B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3FE4C36"/>
    <w:multiLevelType w:val="hybridMultilevel"/>
    <w:tmpl w:val="E182DE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5DC7610"/>
    <w:multiLevelType w:val="hybridMultilevel"/>
    <w:tmpl w:val="510CB9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6A645BD"/>
    <w:multiLevelType w:val="hybridMultilevel"/>
    <w:tmpl w:val="290AD8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AA92193"/>
    <w:multiLevelType w:val="hybridMultilevel"/>
    <w:tmpl w:val="5A6AFAE6"/>
    <w:lvl w:ilvl="0" w:tplc="DC740D06">
      <w:start w:val="1"/>
      <w:numFmt w:val="bullet"/>
      <w:pStyle w:val="NoSpacing"/>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 w15:restartNumberingAfterBreak="0">
    <w:nsid w:val="0BB7156B"/>
    <w:multiLevelType w:val="multilevel"/>
    <w:tmpl w:val="0F78C15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ind w:left="1440" w:hanging="360"/>
      </w:pPr>
      <w:rPr>
        <w:rFonts w:hint="default" w:ascii="Symbol" w:hAnsi="Symbol"/>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0BBD0001"/>
    <w:multiLevelType w:val="hybridMultilevel"/>
    <w:tmpl w:val="4FFA8458"/>
    <w:lvl w:ilvl="0" w:tplc="04090001">
      <w:start w:val="1"/>
      <w:numFmt w:val="bullet"/>
      <w:lvlText w:val=""/>
      <w:lvlJc w:val="left"/>
      <w:pPr>
        <w:ind w:left="1080" w:hanging="360"/>
      </w:pPr>
      <w:rPr>
        <w:rFonts w:hint="default" w:ascii="Symbol" w:hAnsi="Symbol"/>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8" w15:restartNumberingAfterBreak="0">
    <w:nsid w:val="0EFB5668"/>
    <w:multiLevelType w:val="hybridMultilevel"/>
    <w:tmpl w:val="6E66CA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0F5D197B"/>
    <w:multiLevelType w:val="hybridMultilevel"/>
    <w:tmpl w:val="883E3A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0F6E30C3"/>
    <w:multiLevelType w:val="hybridMultilevel"/>
    <w:tmpl w:val="F02EC9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0FC41DF"/>
    <w:multiLevelType w:val="hybridMultilevel"/>
    <w:tmpl w:val="4288AEC0"/>
    <w:lvl w:ilvl="0" w:tplc="04090003">
      <w:start w:val="1"/>
      <w:numFmt w:val="bullet"/>
      <w:lvlText w:val="o"/>
      <w:lvlJc w:val="left"/>
      <w:pPr>
        <w:ind w:left="1080" w:hanging="360"/>
      </w:pPr>
      <w:rPr>
        <w:rFonts w:hint="default" w:ascii="Courier New" w:hAnsi="Courier New" w:cs="Courier New"/>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2" w15:restartNumberingAfterBreak="0">
    <w:nsid w:val="111E53A6"/>
    <w:multiLevelType w:val="hybridMultilevel"/>
    <w:tmpl w:val="7F5C6B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1341C8E"/>
    <w:multiLevelType w:val="hybridMultilevel"/>
    <w:tmpl w:val="3F805E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2E808A4"/>
    <w:multiLevelType w:val="hybridMultilevel"/>
    <w:tmpl w:val="AA88C5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16A440DC"/>
    <w:multiLevelType w:val="hybridMultilevel"/>
    <w:tmpl w:val="097C15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187753D1"/>
    <w:multiLevelType w:val="hybridMultilevel"/>
    <w:tmpl w:val="A72A77A8"/>
    <w:lvl w:ilvl="0" w:tplc="99BE95E2">
      <w:start w:val="1"/>
      <w:numFmt w:val="lowerRoman"/>
      <w:lvlText w:val="%1"/>
      <w:lvlJc w:val="left"/>
      <w:pPr>
        <w:ind w:left="2520" w:hanging="360"/>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1A3A6B7D"/>
    <w:multiLevelType w:val="hybridMultilevel"/>
    <w:tmpl w:val="CE2E37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1AD3385B"/>
    <w:multiLevelType w:val="hybridMultilevel"/>
    <w:tmpl w:val="12D2658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9" w15:restartNumberingAfterBreak="0">
    <w:nsid w:val="1AD63A8F"/>
    <w:multiLevelType w:val="hybridMultilevel"/>
    <w:tmpl w:val="DA14C60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1C6E4F77"/>
    <w:multiLevelType w:val="hybridMultilevel"/>
    <w:tmpl w:val="AEBA9B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1C80216E"/>
    <w:multiLevelType w:val="multilevel"/>
    <w:tmpl w:val="1AF212A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1E6B35B9"/>
    <w:multiLevelType w:val="multilevel"/>
    <w:tmpl w:val="C25862B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1F083546"/>
    <w:multiLevelType w:val="hybridMultilevel"/>
    <w:tmpl w:val="51B89058"/>
    <w:lvl w:ilvl="0" w:tplc="0409000F">
      <w:start w:val="1"/>
      <w:numFmt w:val="decimal"/>
      <w:lvlText w:val="%1."/>
      <w:lvlJc w:val="left"/>
      <w:pPr>
        <w:ind w:left="720" w:hanging="360"/>
      </w:pPr>
      <w:rPr>
        <w:rFonts w:hint="default"/>
      </w:rPr>
    </w:lvl>
    <w:lvl w:ilvl="1" w:tplc="38C2E524">
      <w:start w:val="1"/>
      <w:numFmt w:val="lowerLetter"/>
      <w:lvlText w:val="%2."/>
      <w:lvlJc w:val="left"/>
      <w:pPr>
        <w:ind w:left="1440" w:hanging="360"/>
      </w:pPr>
      <w:rPr>
        <w:rFonts w:hint="default"/>
      </w:rPr>
    </w:lvl>
    <w:lvl w:ilvl="2" w:tplc="99BE95E2">
      <w:start w:val="1"/>
      <w:numFmt w:val="lowerRoman"/>
      <w:lvlText w:val="%3"/>
      <w:lvlJc w:val="left"/>
      <w:pPr>
        <w:ind w:left="2340" w:hanging="360"/>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506C27"/>
    <w:multiLevelType w:val="multilevel"/>
    <w:tmpl w:val="E878E094"/>
    <w:lvl w:ilvl="0">
      <w:start w:val="2"/>
      <w:numFmt w:val="decimal"/>
      <w:lvlText w:val="%1"/>
      <w:lvlJc w:val="left"/>
      <w:pPr>
        <w:ind w:left="885" w:hanging="885"/>
      </w:pPr>
      <w:rPr>
        <w:rFonts w:hint="default"/>
      </w:rPr>
    </w:lvl>
    <w:lvl w:ilvl="1">
      <w:start w:val="3"/>
      <w:numFmt w:val="decimal"/>
      <w:lvlText w:val="%1.%2"/>
      <w:lvlJc w:val="left"/>
      <w:pPr>
        <w:ind w:left="885" w:hanging="885"/>
      </w:pPr>
      <w:rPr>
        <w:rFonts w:hint="default"/>
      </w:rPr>
    </w:lvl>
    <w:lvl w:ilvl="2">
      <w:start w:val="2"/>
      <w:numFmt w:val="decimal"/>
      <w:lvlText w:val="%1.%2.%3"/>
      <w:lvlJc w:val="left"/>
      <w:pPr>
        <w:ind w:left="885" w:hanging="88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20977102"/>
    <w:multiLevelType w:val="hybridMultilevel"/>
    <w:tmpl w:val="EBAA98B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6" w15:restartNumberingAfterBreak="0">
    <w:nsid w:val="240D33B7"/>
    <w:multiLevelType w:val="hybridMultilevel"/>
    <w:tmpl w:val="560430DA"/>
    <w:lvl w:ilvl="0" w:tplc="806C2936">
      <w:start w:val="1"/>
      <w:numFmt w:val="lowerRoman"/>
      <w:lvlText w:val="%1."/>
      <w:lvlJc w:val="left"/>
      <w:pPr>
        <w:ind w:left="3420" w:hanging="360"/>
      </w:pPr>
      <w:rPr>
        <w:rFonts w:hint="default"/>
        <w:u w:val="none"/>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7" w15:restartNumberingAfterBreak="0">
    <w:nsid w:val="24517A07"/>
    <w:multiLevelType w:val="hybridMultilevel"/>
    <w:tmpl w:val="56C2CD2E"/>
    <w:lvl w:ilvl="0" w:tplc="04090005">
      <w:start w:val="1"/>
      <w:numFmt w:val="bullet"/>
      <w:lvlText w:val=""/>
      <w:lvlJc w:val="left"/>
      <w:pPr>
        <w:ind w:left="2160" w:hanging="360"/>
      </w:pPr>
      <w:rPr>
        <w:rFonts w:hint="default" w:ascii="Wingdings" w:hAnsi="Wingdings"/>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8" w15:restartNumberingAfterBreak="0">
    <w:nsid w:val="261E00EE"/>
    <w:multiLevelType w:val="hybridMultilevel"/>
    <w:tmpl w:val="BC242216"/>
    <w:lvl w:ilvl="0" w:tplc="CBCA926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CB02E9"/>
    <w:multiLevelType w:val="hybridMultilevel"/>
    <w:tmpl w:val="A7364C8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29D20990"/>
    <w:multiLevelType w:val="hybridMultilevel"/>
    <w:tmpl w:val="24B81E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2AE3022C"/>
    <w:multiLevelType w:val="hybridMultilevel"/>
    <w:tmpl w:val="FAEE27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2CA5038E"/>
    <w:multiLevelType w:val="hybridMultilevel"/>
    <w:tmpl w:val="17CE7A1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2CC07F9A"/>
    <w:multiLevelType w:val="hybridMultilevel"/>
    <w:tmpl w:val="1D083E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322907E0"/>
    <w:multiLevelType w:val="hybridMultilevel"/>
    <w:tmpl w:val="D994B8CE"/>
    <w:lvl w:ilvl="0" w:tplc="9DA2CA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37AF760A"/>
    <w:multiLevelType w:val="hybridMultilevel"/>
    <w:tmpl w:val="E6DC42B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6" w15:restartNumberingAfterBreak="0">
    <w:nsid w:val="39954C1A"/>
    <w:multiLevelType w:val="hybridMultilevel"/>
    <w:tmpl w:val="475C0B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3A1872F7"/>
    <w:multiLevelType w:val="multilevel"/>
    <w:tmpl w:val="E0DCE2C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ind w:left="1440" w:hanging="360"/>
      </w:pPr>
      <w:rPr>
        <w:rFonts w:hint="default" w:ascii="Symbol" w:hAnsi="Symbol"/>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3BA45221"/>
    <w:multiLevelType w:val="hybridMultilevel"/>
    <w:tmpl w:val="0B00669E"/>
    <w:lvl w:ilvl="0" w:tplc="04090005">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9" w15:restartNumberingAfterBreak="0">
    <w:nsid w:val="3CA41E79"/>
    <w:multiLevelType w:val="hybridMultilevel"/>
    <w:tmpl w:val="810636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3D563C15"/>
    <w:multiLevelType w:val="hybridMultilevel"/>
    <w:tmpl w:val="4CC0C4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3E626B8F"/>
    <w:multiLevelType w:val="hybridMultilevel"/>
    <w:tmpl w:val="3D843CEC"/>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2" w15:restartNumberingAfterBreak="0">
    <w:nsid w:val="3F18480C"/>
    <w:multiLevelType w:val="hybridMultilevel"/>
    <w:tmpl w:val="F4667C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5A4744B"/>
    <w:multiLevelType w:val="hybridMultilevel"/>
    <w:tmpl w:val="4E2A29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4AD509BF"/>
    <w:multiLevelType w:val="multilevel"/>
    <w:tmpl w:val="954C1D56"/>
    <w:lvl w:ilvl="0">
      <w:start w:val="1"/>
      <w:numFmt w:val="decimal"/>
      <w:lvlText w:val="%1."/>
      <w:lvlJc w:val="left"/>
      <w:pPr>
        <w:ind w:left="-720" w:hanging="360"/>
      </w:pPr>
      <w:rPr>
        <w:rFonts w:hint="default"/>
      </w:rPr>
    </w:lvl>
    <w:lvl w:ilvl="1">
      <w:start w:val="1"/>
      <w:numFmt w:val="decimal"/>
      <w:isLgl/>
      <w:lvlText w:val="%1.%2"/>
      <w:lvlJc w:val="left"/>
      <w:pPr>
        <w:ind w:left="165" w:hanging="705"/>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500" w:hanging="180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4C790983"/>
    <w:multiLevelType w:val="hybridMultilevel"/>
    <w:tmpl w:val="4B00BB18"/>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6" w15:restartNumberingAfterBreak="0">
    <w:nsid w:val="513820B9"/>
    <w:multiLevelType w:val="hybridMultilevel"/>
    <w:tmpl w:val="0DD87A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54A45616"/>
    <w:multiLevelType w:val="multilevel"/>
    <w:tmpl w:val="8AFEB20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ind w:left="1440" w:hanging="360"/>
      </w:pPr>
      <w:rPr>
        <w:rFonts w:hint="default" w:ascii="Symbol" w:hAnsi="Symbol"/>
        <w:color w:val="auto"/>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48" w15:restartNumberingAfterBreak="0">
    <w:nsid w:val="55283267"/>
    <w:multiLevelType w:val="hybridMultilevel"/>
    <w:tmpl w:val="A35A6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553C1DA6"/>
    <w:multiLevelType w:val="hybridMultilevel"/>
    <w:tmpl w:val="22A2FF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0" w15:restartNumberingAfterBreak="0">
    <w:nsid w:val="55ED223A"/>
    <w:multiLevelType w:val="hybridMultilevel"/>
    <w:tmpl w:val="6AFCBBF0"/>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51" w15:restartNumberingAfterBreak="0">
    <w:nsid w:val="57454417"/>
    <w:multiLevelType w:val="hybridMultilevel"/>
    <w:tmpl w:val="FC8C2A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2" w15:restartNumberingAfterBreak="0">
    <w:nsid w:val="576167D3"/>
    <w:multiLevelType w:val="hybridMultilevel"/>
    <w:tmpl w:val="CC06ACF8"/>
    <w:lvl w:ilvl="0" w:tplc="99BE95E2">
      <w:start w:val="1"/>
      <w:numFmt w:val="lowerRoman"/>
      <w:lvlText w:val="%1"/>
      <w:lvlJc w:val="left"/>
      <w:pPr>
        <w:ind w:left="4140" w:hanging="360"/>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3" w15:restartNumberingAfterBreak="0">
    <w:nsid w:val="57CE3062"/>
    <w:multiLevelType w:val="hybridMultilevel"/>
    <w:tmpl w:val="DC58C634"/>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54" w15:restartNumberingAfterBreak="0">
    <w:nsid w:val="581D2749"/>
    <w:multiLevelType w:val="hybridMultilevel"/>
    <w:tmpl w:val="3D4E695E"/>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55" w15:restartNumberingAfterBreak="0">
    <w:nsid w:val="59054F78"/>
    <w:multiLevelType w:val="multilevel"/>
    <w:tmpl w:val="6E2E32B4"/>
    <w:lvl w:ilvl="0">
      <w:start w:val="1"/>
      <w:numFmt w:val="bullet"/>
      <w:lvlText w:val=""/>
      <w:lvlJc w:val="left"/>
      <w:pPr>
        <w:tabs>
          <w:tab w:val="num" w:pos="720"/>
        </w:tabs>
        <w:ind w:left="720" w:hanging="360"/>
      </w:pPr>
      <w:rPr>
        <w:rFonts w:hint="default" w:ascii="Symbol" w:hAnsi="Symbol"/>
        <w:sz w:val="20"/>
      </w:rPr>
    </w:lvl>
    <w:lvl w:ilvl="1">
      <w:numFmt w:val="bullet"/>
      <w:lvlText w:val="•"/>
      <w:lvlJc w:val="left"/>
      <w:pPr>
        <w:ind w:left="1800" w:hanging="720"/>
      </w:pPr>
      <w:rPr>
        <w:rFonts w:hint="default" w:ascii="Arial" w:hAnsi="Arial" w:cs="Arial" w:eastAsiaTheme="minorHAnsi"/>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6" w15:restartNumberingAfterBreak="0">
    <w:nsid w:val="5AA707DA"/>
    <w:multiLevelType w:val="hybridMultilevel"/>
    <w:tmpl w:val="B2CCC78E"/>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7" w15:restartNumberingAfterBreak="0">
    <w:nsid w:val="5BA80690"/>
    <w:multiLevelType w:val="hybridMultilevel"/>
    <w:tmpl w:val="F28EC842"/>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58" w15:restartNumberingAfterBreak="0">
    <w:nsid w:val="5F95275D"/>
    <w:multiLevelType w:val="hybridMultilevel"/>
    <w:tmpl w:val="AE6E1C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9" w15:restartNumberingAfterBreak="0">
    <w:nsid w:val="5FBA2DDB"/>
    <w:multiLevelType w:val="hybridMultilevel"/>
    <w:tmpl w:val="BB30CE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0" w15:restartNumberingAfterBreak="0">
    <w:nsid w:val="5FCE3799"/>
    <w:multiLevelType w:val="hybridMultilevel"/>
    <w:tmpl w:val="2E0E2D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1" w15:restartNumberingAfterBreak="0">
    <w:nsid w:val="602C4E64"/>
    <w:multiLevelType w:val="hybridMultilevel"/>
    <w:tmpl w:val="222A0EA2"/>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2" w15:restartNumberingAfterBreak="0">
    <w:nsid w:val="60AF5A47"/>
    <w:multiLevelType w:val="multilevel"/>
    <w:tmpl w:val="37541982"/>
    <w:lvl w:ilvl="0">
      <w:start w:val="2"/>
      <w:numFmt w:val="decimal"/>
      <w:lvlText w:val="%1"/>
      <w:lvlJc w:val="left"/>
      <w:pPr>
        <w:ind w:left="885" w:hanging="885"/>
      </w:pPr>
      <w:rPr>
        <w:rFonts w:hint="default"/>
      </w:rPr>
    </w:lvl>
    <w:lvl w:ilvl="1">
      <w:start w:val="3"/>
      <w:numFmt w:val="decimal"/>
      <w:lvlText w:val="%1.%2"/>
      <w:lvlJc w:val="left"/>
      <w:pPr>
        <w:ind w:left="885" w:hanging="885"/>
      </w:pPr>
      <w:rPr>
        <w:rFonts w:hint="default"/>
      </w:rPr>
    </w:lvl>
    <w:lvl w:ilvl="2">
      <w:start w:val="1"/>
      <w:numFmt w:val="decimal"/>
      <w:lvlText w:val="%1.%2.%3"/>
      <w:lvlJc w:val="left"/>
      <w:pPr>
        <w:ind w:left="885" w:hanging="885"/>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61582D3A"/>
    <w:multiLevelType w:val="multilevel"/>
    <w:tmpl w:val="F43EBA24"/>
    <w:lvl w:ilvl="0">
      <w:start w:val="1"/>
      <w:numFmt w:val="decimal"/>
      <w:lvlText w:val="%1."/>
      <w:lvlJc w:val="left"/>
      <w:pPr>
        <w:ind w:left="1800" w:hanging="360"/>
      </w:pPr>
      <w:rPr>
        <w:rFonts w:hint="default"/>
      </w:rPr>
    </w:lvl>
    <w:lvl w:ilvl="1">
      <w:start w:val="1"/>
      <w:numFmt w:val="bullet"/>
      <w:lvlText w:val=""/>
      <w:lvlJc w:val="left"/>
      <w:pPr>
        <w:ind w:left="1800" w:hanging="360"/>
      </w:pPr>
      <w:rPr>
        <w:rFonts w:hint="default" w:ascii="Symbol" w:hAnsi="Symbol"/>
      </w:rPr>
    </w:lvl>
    <w:lvl w:ilvl="2">
      <w:start w:val="2"/>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64" w15:restartNumberingAfterBreak="0">
    <w:nsid w:val="615B33A1"/>
    <w:multiLevelType w:val="hybridMultilevel"/>
    <w:tmpl w:val="D44853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5" w15:restartNumberingAfterBreak="0">
    <w:nsid w:val="639D46BA"/>
    <w:multiLevelType w:val="hybridMultilevel"/>
    <w:tmpl w:val="168C4404"/>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6" w15:restartNumberingAfterBreak="0">
    <w:nsid w:val="655B1ED2"/>
    <w:multiLevelType w:val="hybridMultilevel"/>
    <w:tmpl w:val="094AC5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7" w15:restartNumberingAfterBreak="0">
    <w:nsid w:val="65E24C8E"/>
    <w:multiLevelType w:val="hybridMultilevel"/>
    <w:tmpl w:val="AB3C993E"/>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8" w15:restartNumberingAfterBreak="0">
    <w:nsid w:val="663E2939"/>
    <w:multiLevelType w:val="multilevel"/>
    <w:tmpl w:val="0B586C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69" w15:restartNumberingAfterBreak="0">
    <w:nsid w:val="67777BD2"/>
    <w:multiLevelType w:val="hybridMultilevel"/>
    <w:tmpl w:val="09D0E9C2"/>
    <w:lvl w:ilvl="0" w:tplc="04090001">
      <w:start w:val="1"/>
      <w:numFmt w:val="bullet"/>
      <w:lvlText w:val=""/>
      <w:lvlJc w:val="left"/>
      <w:pPr>
        <w:ind w:left="1800" w:hanging="720"/>
      </w:pPr>
      <w:rPr>
        <w:rFonts w:hint="default" w:ascii="Symbol" w:hAnsi="Symbol"/>
      </w:rPr>
    </w:lvl>
    <w:lvl w:ilvl="1" w:tplc="FFFFFFFF" w:tentative="1">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70" w15:restartNumberingAfterBreak="0">
    <w:nsid w:val="687B7347"/>
    <w:multiLevelType w:val="hybridMultilevel"/>
    <w:tmpl w:val="8C0E76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1" w15:restartNumberingAfterBreak="0">
    <w:nsid w:val="6C1357B2"/>
    <w:multiLevelType w:val="hybridMultilevel"/>
    <w:tmpl w:val="2FBA7A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2" w15:restartNumberingAfterBreak="0">
    <w:nsid w:val="6D7C7264"/>
    <w:multiLevelType w:val="hybridMultilevel"/>
    <w:tmpl w:val="7AA228B6"/>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3" w15:restartNumberingAfterBreak="0">
    <w:nsid w:val="6DEC4C33"/>
    <w:multiLevelType w:val="hybridMultilevel"/>
    <w:tmpl w:val="7F4CE888"/>
    <w:lvl w:ilvl="0" w:tplc="793A47DE">
      <w:start w:val="1"/>
      <w:numFmt w:val="bullet"/>
      <w:lvlText w:val=""/>
      <w:lvlJc w:val="left"/>
      <w:pPr>
        <w:ind w:left="540" w:hanging="360"/>
      </w:pPr>
      <w:rPr>
        <w:rFonts w:hint="default" w:ascii="Symbol" w:hAnsi="Symbol"/>
        <w:color w:val="auto"/>
      </w:rPr>
    </w:lvl>
    <w:lvl w:ilvl="1" w:tplc="04090005">
      <w:start w:val="1"/>
      <w:numFmt w:val="bullet"/>
      <w:lvlText w:val=""/>
      <w:lvlJc w:val="left"/>
      <w:pPr>
        <w:ind w:left="1260" w:hanging="360"/>
      </w:pPr>
      <w:rPr>
        <w:rFonts w:hint="default" w:ascii="Wingdings" w:hAnsi="Wingdings"/>
      </w:rPr>
    </w:lvl>
    <w:lvl w:ilvl="2" w:tplc="FFFFFFFF" w:tentative="1">
      <w:start w:val="1"/>
      <w:numFmt w:val="bullet"/>
      <w:lvlText w:val=""/>
      <w:lvlJc w:val="left"/>
      <w:pPr>
        <w:ind w:left="1980" w:hanging="360"/>
      </w:pPr>
      <w:rPr>
        <w:rFonts w:hint="default" w:ascii="Wingdings" w:hAnsi="Wingdings"/>
      </w:rPr>
    </w:lvl>
    <w:lvl w:ilvl="3" w:tplc="FFFFFFFF" w:tentative="1">
      <w:start w:val="1"/>
      <w:numFmt w:val="bullet"/>
      <w:lvlText w:val=""/>
      <w:lvlJc w:val="left"/>
      <w:pPr>
        <w:ind w:left="2700" w:hanging="360"/>
      </w:pPr>
      <w:rPr>
        <w:rFonts w:hint="default" w:ascii="Symbol" w:hAnsi="Symbol"/>
      </w:rPr>
    </w:lvl>
    <w:lvl w:ilvl="4" w:tplc="FFFFFFFF" w:tentative="1">
      <w:start w:val="1"/>
      <w:numFmt w:val="bullet"/>
      <w:lvlText w:val="o"/>
      <w:lvlJc w:val="left"/>
      <w:pPr>
        <w:ind w:left="3420" w:hanging="360"/>
      </w:pPr>
      <w:rPr>
        <w:rFonts w:hint="default" w:ascii="Courier New" w:hAnsi="Courier New" w:cs="Courier New"/>
      </w:rPr>
    </w:lvl>
    <w:lvl w:ilvl="5" w:tplc="FFFFFFFF" w:tentative="1">
      <w:start w:val="1"/>
      <w:numFmt w:val="bullet"/>
      <w:lvlText w:val=""/>
      <w:lvlJc w:val="left"/>
      <w:pPr>
        <w:ind w:left="4140" w:hanging="360"/>
      </w:pPr>
      <w:rPr>
        <w:rFonts w:hint="default" w:ascii="Wingdings" w:hAnsi="Wingdings"/>
      </w:rPr>
    </w:lvl>
    <w:lvl w:ilvl="6" w:tplc="FFFFFFFF" w:tentative="1">
      <w:start w:val="1"/>
      <w:numFmt w:val="bullet"/>
      <w:lvlText w:val=""/>
      <w:lvlJc w:val="left"/>
      <w:pPr>
        <w:ind w:left="4860" w:hanging="360"/>
      </w:pPr>
      <w:rPr>
        <w:rFonts w:hint="default" w:ascii="Symbol" w:hAnsi="Symbol"/>
      </w:rPr>
    </w:lvl>
    <w:lvl w:ilvl="7" w:tplc="FFFFFFFF" w:tentative="1">
      <w:start w:val="1"/>
      <w:numFmt w:val="bullet"/>
      <w:lvlText w:val="o"/>
      <w:lvlJc w:val="left"/>
      <w:pPr>
        <w:ind w:left="5580" w:hanging="360"/>
      </w:pPr>
      <w:rPr>
        <w:rFonts w:hint="default" w:ascii="Courier New" w:hAnsi="Courier New" w:cs="Courier New"/>
      </w:rPr>
    </w:lvl>
    <w:lvl w:ilvl="8" w:tplc="FFFFFFFF" w:tentative="1">
      <w:start w:val="1"/>
      <w:numFmt w:val="bullet"/>
      <w:lvlText w:val=""/>
      <w:lvlJc w:val="left"/>
      <w:pPr>
        <w:ind w:left="6300" w:hanging="360"/>
      </w:pPr>
      <w:rPr>
        <w:rFonts w:hint="default" w:ascii="Wingdings" w:hAnsi="Wingdings"/>
      </w:rPr>
    </w:lvl>
  </w:abstractNum>
  <w:abstractNum w:abstractNumId="74" w15:restartNumberingAfterBreak="0">
    <w:nsid w:val="6F6707C3"/>
    <w:multiLevelType w:val="hybridMultilevel"/>
    <w:tmpl w:val="9A0409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5" w15:restartNumberingAfterBreak="0">
    <w:nsid w:val="702C19A3"/>
    <w:multiLevelType w:val="multilevel"/>
    <w:tmpl w:val="7B5CE3A0"/>
    <w:lvl w:ilvl="0">
      <w:start w:val="1"/>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0BB77F0"/>
    <w:multiLevelType w:val="hybridMultilevel"/>
    <w:tmpl w:val="E80246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7" w15:restartNumberingAfterBreak="0">
    <w:nsid w:val="71755D12"/>
    <w:multiLevelType w:val="hybridMultilevel"/>
    <w:tmpl w:val="6706D8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8" w15:restartNumberingAfterBreak="0">
    <w:nsid w:val="72980747"/>
    <w:multiLevelType w:val="multilevel"/>
    <w:tmpl w:val="BEBA5F90"/>
    <w:lvl w:ilvl="0">
      <w:start w:val="1"/>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3531141"/>
    <w:multiLevelType w:val="hybridMultilevel"/>
    <w:tmpl w:val="39306C68"/>
    <w:lvl w:ilvl="0" w:tplc="AE3A9AB0">
      <w:start w:val="1"/>
      <w:numFmt w:val="bullet"/>
      <w:pStyle w:val="Heading4"/>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80" w15:restartNumberingAfterBreak="0">
    <w:nsid w:val="74C323C0"/>
    <w:multiLevelType w:val="hybridMultilevel"/>
    <w:tmpl w:val="6A62CC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1" w15:restartNumberingAfterBreak="0">
    <w:nsid w:val="77AF3898"/>
    <w:multiLevelType w:val="multilevel"/>
    <w:tmpl w:val="A01A9354"/>
    <w:lvl w:ilvl="0">
      <w:start w:val="2"/>
      <w:numFmt w:val="decimal"/>
      <w:lvlText w:val="%1"/>
      <w:lvlJc w:val="left"/>
      <w:pPr>
        <w:ind w:left="1125" w:hanging="1125"/>
      </w:pPr>
      <w:rPr>
        <w:rFonts w:hint="default"/>
      </w:rPr>
    </w:lvl>
    <w:lvl w:ilvl="1">
      <w:start w:val="4"/>
      <w:numFmt w:val="decimal"/>
      <w:lvlText w:val="%1.%2"/>
      <w:lvlJc w:val="left"/>
      <w:pPr>
        <w:ind w:left="1395" w:hanging="1125"/>
      </w:pPr>
      <w:rPr>
        <w:rFonts w:hint="default"/>
      </w:rPr>
    </w:lvl>
    <w:lvl w:ilvl="2">
      <w:start w:val="1"/>
      <w:numFmt w:val="decimal"/>
      <w:lvlText w:val="%1.%2.%3"/>
      <w:lvlJc w:val="left"/>
      <w:pPr>
        <w:ind w:left="1665" w:hanging="1125"/>
      </w:pPr>
      <w:rPr>
        <w:rFonts w:hint="default"/>
      </w:rPr>
    </w:lvl>
    <w:lvl w:ilvl="3">
      <w:start w:val="1"/>
      <w:numFmt w:val="decimal"/>
      <w:lvlText w:val="%1.%2.%3.%4"/>
      <w:lvlJc w:val="left"/>
      <w:pPr>
        <w:ind w:left="1935" w:hanging="1125"/>
      </w:pPr>
      <w:rPr>
        <w:rFonts w:hint="default"/>
      </w:rPr>
    </w:lvl>
    <w:lvl w:ilvl="4">
      <w:start w:val="2"/>
      <w:numFmt w:val="decimal"/>
      <w:lvlText w:val="%1.%2.%3.%4.%5"/>
      <w:lvlJc w:val="left"/>
      <w:pPr>
        <w:ind w:left="2520" w:hanging="144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82" w15:restartNumberingAfterBreak="0">
    <w:nsid w:val="77C516A4"/>
    <w:multiLevelType w:val="hybridMultilevel"/>
    <w:tmpl w:val="9A6236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3" w15:restartNumberingAfterBreak="0">
    <w:nsid w:val="794E0284"/>
    <w:multiLevelType w:val="hybridMultilevel"/>
    <w:tmpl w:val="5694EE80"/>
    <w:lvl w:ilvl="0" w:tplc="0409000F">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96A1FA2"/>
    <w:multiLevelType w:val="hybridMultilevel"/>
    <w:tmpl w:val="6EDC55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5" w15:restartNumberingAfterBreak="0">
    <w:nsid w:val="7AD16931"/>
    <w:multiLevelType w:val="hybridMultilevel"/>
    <w:tmpl w:val="754EBB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6" w15:restartNumberingAfterBreak="0">
    <w:nsid w:val="7FCE694E"/>
    <w:multiLevelType w:val="hybridMultilevel"/>
    <w:tmpl w:val="2236CD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494761303">
    <w:abstractNumId w:val="5"/>
  </w:num>
  <w:num w:numId="2" w16cid:durableId="1504667601">
    <w:abstractNumId w:val="79"/>
  </w:num>
  <w:num w:numId="3" w16cid:durableId="1673146714">
    <w:abstractNumId w:val="42"/>
  </w:num>
  <w:num w:numId="4" w16cid:durableId="944768005">
    <w:abstractNumId w:val="63"/>
  </w:num>
  <w:num w:numId="5" w16cid:durableId="80613061">
    <w:abstractNumId w:val="44"/>
  </w:num>
  <w:num w:numId="6" w16cid:durableId="1478105308">
    <w:abstractNumId w:val="74"/>
  </w:num>
  <w:num w:numId="7" w16cid:durableId="520049025">
    <w:abstractNumId w:val="19"/>
  </w:num>
  <w:num w:numId="8" w16cid:durableId="766585027">
    <w:abstractNumId w:val="1"/>
  </w:num>
  <w:num w:numId="9" w16cid:durableId="1094741983">
    <w:abstractNumId w:val="8"/>
  </w:num>
  <w:num w:numId="10" w16cid:durableId="1019283272">
    <w:abstractNumId w:val="55"/>
  </w:num>
  <w:num w:numId="11" w16cid:durableId="1487090180">
    <w:abstractNumId w:val="10"/>
  </w:num>
  <w:num w:numId="12" w16cid:durableId="1433286005">
    <w:abstractNumId w:val="6"/>
  </w:num>
  <w:num w:numId="13" w16cid:durableId="1750925888">
    <w:abstractNumId w:val="69"/>
  </w:num>
  <w:num w:numId="14" w16cid:durableId="97649780">
    <w:abstractNumId w:val="4"/>
  </w:num>
  <w:num w:numId="15" w16cid:durableId="1044448268">
    <w:abstractNumId w:val="70"/>
  </w:num>
  <w:num w:numId="16" w16cid:durableId="1056509933">
    <w:abstractNumId w:val="20"/>
  </w:num>
  <w:num w:numId="17" w16cid:durableId="1989437012">
    <w:abstractNumId w:val="77"/>
  </w:num>
  <w:num w:numId="18" w16cid:durableId="667634641">
    <w:abstractNumId w:val="57"/>
  </w:num>
  <w:num w:numId="19" w16cid:durableId="1711808192">
    <w:abstractNumId w:val="50"/>
  </w:num>
  <w:num w:numId="20" w16cid:durableId="1281646757">
    <w:abstractNumId w:val="37"/>
  </w:num>
  <w:num w:numId="21" w16cid:durableId="673842041">
    <w:abstractNumId w:val="22"/>
  </w:num>
  <w:num w:numId="22" w16cid:durableId="243884072">
    <w:abstractNumId w:val="21"/>
  </w:num>
  <w:num w:numId="23" w16cid:durableId="1053042004">
    <w:abstractNumId w:val="54"/>
  </w:num>
  <w:num w:numId="24" w16cid:durableId="998583026">
    <w:abstractNumId w:val="73"/>
  </w:num>
  <w:num w:numId="25" w16cid:durableId="479537974">
    <w:abstractNumId w:val="82"/>
  </w:num>
  <w:num w:numId="26" w16cid:durableId="437992812">
    <w:abstractNumId w:val="45"/>
  </w:num>
  <w:num w:numId="27" w16cid:durableId="175536312">
    <w:abstractNumId w:val="9"/>
  </w:num>
  <w:num w:numId="28" w16cid:durableId="1743795044">
    <w:abstractNumId w:val="36"/>
  </w:num>
  <w:num w:numId="29" w16cid:durableId="736319457">
    <w:abstractNumId w:val="31"/>
  </w:num>
  <w:num w:numId="30" w16cid:durableId="1694841719">
    <w:abstractNumId w:val="80"/>
  </w:num>
  <w:num w:numId="31" w16cid:durableId="1436436569">
    <w:abstractNumId w:val="35"/>
  </w:num>
  <w:num w:numId="32" w16cid:durableId="1387728086">
    <w:abstractNumId w:val="29"/>
  </w:num>
  <w:num w:numId="33" w16cid:durableId="1369646019">
    <w:abstractNumId w:val="30"/>
  </w:num>
  <w:num w:numId="34" w16cid:durableId="317417349">
    <w:abstractNumId w:val="18"/>
  </w:num>
  <w:num w:numId="35" w16cid:durableId="1215308952">
    <w:abstractNumId w:val="14"/>
  </w:num>
  <w:num w:numId="36" w16cid:durableId="527371156">
    <w:abstractNumId w:val="59"/>
  </w:num>
  <w:num w:numId="37" w16cid:durableId="1955862024">
    <w:abstractNumId w:val="66"/>
  </w:num>
  <w:num w:numId="38" w16cid:durableId="1042098174">
    <w:abstractNumId w:val="11"/>
  </w:num>
  <w:num w:numId="39" w16cid:durableId="818034868">
    <w:abstractNumId w:val="68"/>
  </w:num>
  <w:num w:numId="40" w16cid:durableId="1618760277">
    <w:abstractNumId w:val="39"/>
  </w:num>
  <w:num w:numId="41" w16cid:durableId="1484852489">
    <w:abstractNumId w:val="46"/>
  </w:num>
  <w:num w:numId="42" w16cid:durableId="930896661">
    <w:abstractNumId w:val="2"/>
  </w:num>
  <w:num w:numId="43" w16cid:durableId="175852284">
    <w:abstractNumId w:val="83"/>
  </w:num>
  <w:num w:numId="44" w16cid:durableId="1420441414">
    <w:abstractNumId w:val="32"/>
  </w:num>
  <w:num w:numId="45" w16cid:durableId="1434396234">
    <w:abstractNumId w:val="33"/>
  </w:num>
  <w:num w:numId="46" w16cid:durableId="2098793425">
    <w:abstractNumId w:val="85"/>
  </w:num>
  <w:num w:numId="47" w16cid:durableId="1359047657">
    <w:abstractNumId w:val="27"/>
  </w:num>
  <w:num w:numId="48" w16cid:durableId="300044343">
    <w:abstractNumId w:val="61"/>
  </w:num>
  <w:num w:numId="49" w16cid:durableId="690642927">
    <w:abstractNumId w:val="13"/>
  </w:num>
  <w:num w:numId="50" w16cid:durableId="924417224">
    <w:abstractNumId w:val="58"/>
  </w:num>
  <w:num w:numId="51" w16cid:durableId="1378822550">
    <w:abstractNumId w:val="12"/>
  </w:num>
  <w:num w:numId="52" w16cid:durableId="724766989">
    <w:abstractNumId w:val="65"/>
  </w:num>
  <w:num w:numId="53" w16cid:durableId="1683316480">
    <w:abstractNumId w:val="38"/>
  </w:num>
  <w:num w:numId="54" w16cid:durableId="841166633">
    <w:abstractNumId w:val="84"/>
  </w:num>
  <w:num w:numId="55" w16cid:durableId="520627484">
    <w:abstractNumId w:val="72"/>
  </w:num>
  <w:num w:numId="56" w16cid:durableId="638802021">
    <w:abstractNumId w:val="56"/>
  </w:num>
  <w:num w:numId="57" w16cid:durableId="564225436">
    <w:abstractNumId w:val="60"/>
  </w:num>
  <w:num w:numId="58" w16cid:durableId="1084380401">
    <w:abstractNumId w:val="51"/>
  </w:num>
  <w:num w:numId="59" w16cid:durableId="1239750378">
    <w:abstractNumId w:val="43"/>
  </w:num>
  <w:num w:numId="60" w16cid:durableId="131992986">
    <w:abstractNumId w:val="71"/>
  </w:num>
  <w:num w:numId="61" w16cid:durableId="1280795943">
    <w:abstractNumId w:val="49"/>
  </w:num>
  <w:num w:numId="62" w16cid:durableId="999848664">
    <w:abstractNumId w:val="86"/>
  </w:num>
  <w:num w:numId="63" w16cid:durableId="319116767">
    <w:abstractNumId w:val="41"/>
  </w:num>
  <w:num w:numId="64" w16cid:durableId="810291981">
    <w:abstractNumId w:val="3"/>
  </w:num>
  <w:num w:numId="65" w16cid:durableId="1925140508">
    <w:abstractNumId w:val="15"/>
  </w:num>
  <w:num w:numId="66" w16cid:durableId="293609043">
    <w:abstractNumId w:val="17"/>
  </w:num>
  <w:num w:numId="67" w16cid:durableId="405031219">
    <w:abstractNumId w:val="25"/>
  </w:num>
  <w:num w:numId="68" w16cid:durableId="1422485902">
    <w:abstractNumId w:val="40"/>
  </w:num>
  <w:num w:numId="69" w16cid:durableId="797794405">
    <w:abstractNumId w:val="67"/>
  </w:num>
  <w:num w:numId="70" w16cid:durableId="1349722161">
    <w:abstractNumId w:val="7"/>
  </w:num>
  <w:num w:numId="71" w16cid:durableId="1729763935">
    <w:abstractNumId w:val="64"/>
  </w:num>
  <w:num w:numId="72" w16cid:durableId="904602601">
    <w:abstractNumId w:val="53"/>
  </w:num>
  <w:num w:numId="73" w16cid:durableId="729309879">
    <w:abstractNumId w:val="23"/>
  </w:num>
  <w:num w:numId="74" w16cid:durableId="1020937658">
    <w:abstractNumId w:val="78"/>
  </w:num>
  <w:num w:numId="75" w16cid:durableId="2116516792">
    <w:abstractNumId w:val="75"/>
  </w:num>
  <w:num w:numId="76" w16cid:durableId="1353149342">
    <w:abstractNumId w:val="34"/>
  </w:num>
  <w:num w:numId="77" w16cid:durableId="1745906529">
    <w:abstractNumId w:val="28"/>
  </w:num>
  <w:num w:numId="78" w16cid:durableId="1682513442">
    <w:abstractNumId w:val="26"/>
  </w:num>
  <w:num w:numId="79" w16cid:durableId="2046364339">
    <w:abstractNumId w:val="16"/>
  </w:num>
  <w:num w:numId="80" w16cid:durableId="1985768788">
    <w:abstractNumId w:val="0"/>
  </w:num>
  <w:num w:numId="81" w16cid:durableId="1706783930">
    <w:abstractNumId w:val="52"/>
  </w:num>
  <w:num w:numId="82" w16cid:durableId="1847089475">
    <w:abstractNumId w:val="62"/>
  </w:num>
  <w:num w:numId="83" w16cid:durableId="244338153">
    <w:abstractNumId w:val="24"/>
  </w:num>
  <w:num w:numId="84" w16cid:durableId="908077149">
    <w:abstractNumId w:val="81"/>
  </w:num>
  <w:num w:numId="85" w16cid:durableId="483661974">
    <w:abstractNumId w:val="48"/>
  </w:num>
  <w:num w:numId="86" w16cid:durableId="914583912">
    <w:abstractNumId w:val="47"/>
  </w:num>
  <w:num w:numId="87" w16cid:durableId="1481313523">
    <w:abstractNumId w:val="76"/>
  </w:num>
  <w:numIdMacAtCleanup w:val="8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gutterAtTop/>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9A9"/>
    <w:rsid w:val="000006B1"/>
    <w:rsid w:val="00000F32"/>
    <w:rsid w:val="00001158"/>
    <w:rsid w:val="0000148B"/>
    <w:rsid w:val="0000148E"/>
    <w:rsid w:val="00001B37"/>
    <w:rsid w:val="00002339"/>
    <w:rsid w:val="00002888"/>
    <w:rsid w:val="000028C4"/>
    <w:rsid w:val="000029E3"/>
    <w:rsid w:val="00002CD4"/>
    <w:rsid w:val="00002F3D"/>
    <w:rsid w:val="0000309B"/>
    <w:rsid w:val="00003239"/>
    <w:rsid w:val="000032E7"/>
    <w:rsid w:val="000034CF"/>
    <w:rsid w:val="00003900"/>
    <w:rsid w:val="00004500"/>
    <w:rsid w:val="000045EC"/>
    <w:rsid w:val="00004664"/>
    <w:rsid w:val="00004812"/>
    <w:rsid w:val="00004A3E"/>
    <w:rsid w:val="00004D71"/>
    <w:rsid w:val="00004EBC"/>
    <w:rsid w:val="0000528A"/>
    <w:rsid w:val="00005437"/>
    <w:rsid w:val="00005776"/>
    <w:rsid w:val="00005B4C"/>
    <w:rsid w:val="0000613E"/>
    <w:rsid w:val="00006522"/>
    <w:rsid w:val="00006BEA"/>
    <w:rsid w:val="00007064"/>
    <w:rsid w:val="00007A10"/>
    <w:rsid w:val="00007EF3"/>
    <w:rsid w:val="00007FE1"/>
    <w:rsid w:val="0001008F"/>
    <w:rsid w:val="000102CA"/>
    <w:rsid w:val="0001266E"/>
    <w:rsid w:val="0001278D"/>
    <w:rsid w:val="0001306C"/>
    <w:rsid w:val="0001372E"/>
    <w:rsid w:val="00014028"/>
    <w:rsid w:val="0001430B"/>
    <w:rsid w:val="00014980"/>
    <w:rsid w:val="00014B37"/>
    <w:rsid w:val="00014B96"/>
    <w:rsid w:val="00014CA1"/>
    <w:rsid w:val="00014E9B"/>
    <w:rsid w:val="00015188"/>
    <w:rsid w:val="00015747"/>
    <w:rsid w:val="0001596E"/>
    <w:rsid w:val="00015CDC"/>
    <w:rsid w:val="00016176"/>
    <w:rsid w:val="000162E0"/>
    <w:rsid w:val="00016412"/>
    <w:rsid w:val="000165DD"/>
    <w:rsid w:val="0001695E"/>
    <w:rsid w:val="00016972"/>
    <w:rsid w:val="0001735E"/>
    <w:rsid w:val="000174A7"/>
    <w:rsid w:val="000177AE"/>
    <w:rsid w:val="000200A6"/>
    <w:rsid w:val="00020413"/>
    <w:rsid w:val="0002121E"/>
    <w:rsid w:val="00021359"/>
    <w:rsid w:val="000216D6"/>
    <w:rsid w:val="00023033"/>
    <w:rsid w:val="00023A1B"/>
    <w:rsid w:val="00023A31"/>
    <w:rsid w:val="00024459"/>
    <w:rsid w:val="00024C6E"/>
    <w:rsid w:val="00025216"/>
    <w:rsid w:val="00025579"/>
    <w:rsid w:val="000264D5"/>
    <w:rsid w:val="000270BC"/>
    <w:rsid w:val="00027480"/>
    <w:rsid w:val="00027976"/>
    <w:rsid w:val="000304D7"/>
    <w:rsid w:val="00030650"/>
    <w:rsid w:val="000306C7"/>
    <w:rsid w:val="00030728"/>
    <w:rsid w:val="00030B03"/>
    <w:rsid w:val="00031651"/>
    <w:rsid w:val="00031975"/>
    <w:rsid w:val="00031A6D"/>
    <w:rsid w:val="00031B87"/>
    <w:rsid w:val="00031B95"/>
    <w:rsid w:val="00032703"/>
    <w:rsid w:val="00032A24"/>
    <w:rsid w:val="00032DBB"/>
    <w:rsid w:val="00032E3E"/>
    <w:rsid w:val="00032E5A"/>
    <w:rsid w:val="0003365B"/>
    <w:rsid w:val="00033A02"/>
    <w:rsid w:val="0003426C"/>
    <w:rsid w:val="00035304"/>
    <w:rsid w:val="00035E71"/>
    <w:rsid w:val="00037025"/>
    <w:rsid w:val="00037240"/>
    <w:rsid w:val="00037524"/>
    <w:rsid w:val="00037A31"/>
    <w:rsid w:val="00037B69"/>
    <w:rsid w:val="00037BF1"/>
    <w:rsid w:val="00037DFA"/>
    <w:rsid w:val="000403B7"/>
    <w:rsid w:val="0004070F"/>
    <w:rsid w:val="00040CE7"/>
    <w:rsid w:val="000410C8"/>
    <w:rsid w:val="0004132A"/>
    <w:rsid w:val="00041EE7"/>
    <w:rsid w:val="00041FFC"/>
    <w:rsid w:val="000423C5"/>
    <w:rsid w:val="000426D9"/>
    <w:rsid w:val="00042FE6"/>
    <w:rsid w:val="00043390"/>
    <w:rsid w:val="00043F82"/>
    <w:rsid w:val="00043FF4"/>
    <w:rsid w:val="0004420E"/>
    <w:rsid w:val="000442C9"/>
    <w:rsid w:val="00044772"/>
    <w:rsid w:val="00044938"/>
    <w:rsid w:val="00044BC9"/>
    <w:rsid w:val="00044D4C"/>
    <w:rsid w:val="00044E55"/>
    <w:rsid w:val="000451FF"/>
    <w:rsid w:val="0004526A"/>
    <w:rsid w:val="00045550"/>
    <w:rsid w:val="00045E46"/>
    <w:rsid w:val="000461CA"/>
    <w:rsid w:val="00046C76"/>
    <w:rsid w:val="00047726"/>
    <w:rsid w:val="00047AA1"/>
    <w:rsid w:val="000509C2"/>
    <w:rsid w:val="00051330"/>
    <w:rsid w:val="000526BE"/>
    <w:rsid w:val="000526CC"/>
    <w:rsid w:val="000529FC"/>
    <w:rsid w:val="00052BAC"/>
    <w:rsid w:val="0005305D"/>
    <w:rsid w:val="0005343D"/>
    <w:rsid w:val="0005383E"/>
    <w:rsid w:val="00055847"/>
    <w:rsid w:val="00055A25"/>
    <w:rsid w:val="00055AE8"/>
    <w:rsid w:val="00055F9B"/>
    <w:rsid w:val="000565B5"/>
    <w:rsid w:val="00056A1D"/>
    <w:rsid w:val="00056A21"/>
    <w:rsid w:val="00056EBF"/>
    <w:rsid w:val="000572F6"/>
    <w:rsid w:val="0005731A"/>
    <w:rsid w:val="000575C6"/>
    <w:rsid w:val="00057CBE"/>
    <w:rsid w:val="00060054"/>
    <w:rsid w:val="00060329"/>
    <w:rsid w:val="000604F1"/>
    <w:rsid w:val="00060E93"/>
    <w:rsid w:val="00060EE1"/>
    <w:rsid w:val="00061A9E"/>
    <w:rsid w:val="00061D88"/>
    <w:rsid w:val="0006268C"/>
    <w:rsid w:val="00062C77"/>
    <w:rsid w:val="00063623"/>
    <w:rsid w:val="000642FD"/>
    <w:rsid w:val="00064D48"/>
    <w:rsid w:val="00064D95"/>
    <w:rsid w:val="00064ED7"/>
    <w:rsid w:val="0006595E"/>
    <w:rsid w:val="00065F98"/>
    <w:rsid w:val="00066952"/>
    <w:rsid w:val="000678EA"/>
    <w:rsid w:val="00067F77"/>
    <w:rsid w:val="000702CD"/>
    <w:rsid w:val="00070556"/>
    <w:rsid w:val="0007061F"/>
    <w:rsid w:val="00071189"/>
    <w:rsid w:val="000712E1"/>
    <w:rsid w:val="00071818"/>
    <w:rsid w:val="00071F13"/>
    <w:rsid w:val="000728BA"/>
    <w:rsid w:val="000728EA"/>
    <w:rsid w:val="00072DFA"/>
    <w:rsid w:val="0007365A"/>
    <w:rsid w:val="00073B88"/>
    <w:rsid w:val="00073BC4"/>
    <w:rsid w:val="00073C62"/>
    <w:rsid w:val="0007431A"/>
    <w:rsid w:val="00074ABA"/>
    <w:rsid w:val="00074E09"/>
    <w:rsid w:val="000751CE"/>
    <w:rsid w:val="000751F5"/>
    <w:rsid w:val="00075204"/>
    <w:rsid w:val="000754DA"/>
    <w:rsid w:val="00075DC5"/>
    <w:rsid w:val="000761FC"/>
    <w:rsid w:val="00076B0B"/>
    <w:rsid w:val="000770E4"/>
    <w:rsid w:val="000771CD"/>
    <w:rsid w:val="00077787"/>
    <w:rsid w:val="000800DE"/>
    <w:rsid w:val="000802E4"/>
    <w:rsid w:val="00080757"/>
    <w:rsid w:val="00080780"/>
    <w:rsid w:val="00080790"/>
    <w:rsid w:val="0008085D"/>
    <w:rsid w:val="000808D9"/>
    <w:rsid w:val="00080999"/>
    <w:rsid w:val="00080ACE"/>
    <w:rsid w:val="00081440"/>
    <w:rsid w:val="0008184B"/>
    <w:rsid w:val="00083DDD"/>
    <w:rsid w:val="00083F65"/>
    <w:rsid w:val="000840CB"/>
    <w:rsid w:val="00084A51"/>
    <w:rsid w:val="00084B12"/>
    <w:rsid w:val="0008504B"/>
    <w:rsid w:val="000853FD"/>
    <w:rsid w:val="0008591B"/>
    <w:rsid w:val="0008599F"/>
    <w:rsid w:val="000859FA"/>
    <w:rsid w:val="000860B3"/>
    <w:rsid w:val="000867C3"/>
    <w:rsid w:val="00086B78"/>
    <w:rsid w:val="00086CC8"/>
    <w:rsid w:val="00087330"/>
    <w:rsid w:val="000878EC"/>
    <w:rsid w:val="00090C67"/>
    <w:rsid w:val="00090D19"/>
    <w:rsid w:val="000910B4"/>
    <w:rsid w:val="00091831"/>
    <w:rsid w:val="00091C72"/>
    <w:rsid w:val="000927DF"/>
    <w:rsid w:val="0009296E"/>
    <w:rsid w:val="00092B1A"/>
    <w:rsid w:val="00092D6E"/>
    <w:rsid w:val="00092E92"/>
    <w:rsid w:val="00093EA9"/>
    <w:rsid w:val="00094CD5"/>
    <w:rsid w:val="00095792"/>
    <w:rsid w:val="00095C72"/>
    <w:rsid w:val="00095F61"/>
    <w:rsid w:val="00096108"/>
    <w:rsid w:val="000967E6"/>
    <w:rsid w:val="00096981"/>
    <w:rsid w:val="00097971"/>
    <w:rsid w:val="000A0585"/>
    <w:rsid w:val="000A0792"/>
    <w:rsid w:val="000A0A2F"/>
    <w:rsid w:val="000A1130"/>
    <w:rsid w:val="000A17AA"/>
    <w:rsid w:val="000A1CA7"/>
    <w:rsid w:val="000A1CB2"/>
    <w:rsid w:val="000A1D42"/>
    <w:rsid w:val="000A1EA6"/>
    <w:rsid w:val="000A1FCE"/>
    <w:rsid w:val="000A24C4"/>
    <w:rsid w:val="000A2B3C"/>
    <w:rsid w:val="000A2D2E"/>
    <w:rsid w:val="000A40C0"/>
    <w:rsid w:val="000A445B"/>
    <w:rsid w:val="000A460F"/>
    <w:rsid w:val="000A4D97"/>
    <w:rsid w:val="000A5005"/>
    <w:rsid w:val="000A5401"/>
    <w:rsid w:val="000A6095"/>
    <w:rsid w:val="000A67AA"/>
    <w:rsid w:val="000A6C2F"/>
    <w:rsid w:val="000A6D46"/>
    <w:rsid w:val="000A6F28"/>
    <w:rsid w:val="000A71D5"/>
    <w:rsid w:val="000A7338"/>
    <w:rsid w:val="000A7CF7"/>
    <w:rsid w:val="000A7E65"/>
    <w:rsid w:val="000B000F"/>
    <w:rsid w:val="000B06F2"/>
    <w:rsid w:val="000B0B5A"/>
    <w:rsid w:val="000B0CA0"/>
    <w:rsid w:val="000B0DD3"/>
    <w:rsid w:val="000B0E13"/>
    <w:rsid w:val="000B17D6"/>
    <w:rsid w:val="000B1C30"/>
    <w:rsid w:val="000B2724"/>
    <w:rsid w:val="000B33DF"/>
    <w:rsid w:val="000B4267"/>
    <w:rsid w:val="000B468A"/>
    <w:rsid w:val="000B50B8"/>
    <w:rsid w:val="000B55E6"/>
    <w:rsid w:val="000B5673"/>
    <w:rsid w:val="000B58DD"/>
    <w:rsid w:val="000B657F"/>
    <w:rsid w:val="000B6CE2"/>
    <w:rsid w:val="000B6D54"/>
    <w:rsid w:val="000B6E5F"/>
    <w:rsid w:val="000B6E71"/>
    <w:rsid w:val="000B73BB"/>
    <w:rsid w:val="000B73C0"/>
    <w:rsid w:val="000B74A2"/>
    <w:rsid w:val="000B7694"/>
    <w:rsid w:val="000B7B36"/>
    <w:rsid w:val="000B7F9F"/>
    <w:rsid w:val="000C0A1B"/>
    <w:rsid w:val="000C0A93"/>
    <w:rsid w:val="000C0F7B"/>
    <w:rsid w:val="000C0F9C"/>
    <w:rsid w:val="000C12D3"/>
    <w:rsid w:val="000C1869"/>
    <w:rsid w:val="000C1A58"/>
    <w:rsid w:val="000C2D7A"/>
    <w:rsid w:val="000C344D"/>
    <w:rsid w:val="000C36C3"/>
    <w:rsid w:val="000C36EC"/>
    <w:rsid w:val="000C3A05"/>
    <w:rsid w:val="000C4150"/>
    <w:rsid w:val="000C441E"/>
    <w:rsid w:val="000C4DBA"/>
    <w:rsid w:val="000C50C3"/>
    <w:rsid w:val="000C54DF"/>
    <w:rsid w:val="000C555F"/>
    <w:rsid w:val="000C5582"/>
    <w:rsid w:val="000C592E"/>
    <w:rsid w:val="000C5D7C"/>
    <w:rsid w:val="000C5F8C"/>
    <w:rsid w:val="000C61B7"/>
    <w:rsid w:val="000C66EE"/>
    <w:rsid w:val="000C7340"/>
    <w:rsid w:val="000C73EB"/>
    <w:rsid w:val="000C7B83"/>
    <w:rsid w:val="000D00F9"/>
    <w:rsid w:val="000D0C93"/>
    <w:rsid w:val="000D172E"/>
    <w:rsid w:val="000D1BD5"/>
    <w:rsid w:val="000D2204"/>
    <w:rsid w:val="000D2735"/>
    <w:rsid w:val="000D2772"/>
    <w:rsid w:val="000D27DB"/>
    <w:rsid w:val="000D282F"/>
    <w:rsid w:val="000D3099"/>
    <w:rsid w:val="000D326D"/>
    <w:rsid w:val="000D3B2F"/>
    <w:rsid w:val="000D3D8B"/>
    <w:rsid w:val="000D5198"/>
    <w:rsid w:val="000D57A9"/>
    <w:rsid w:val="000D5D67"/>
    <w:rsid w:val="000D628C"/>
    <w:rsid w:val="000D63A6"/>
    <w:rsid w:val="000D6A5C"/>
    <w:rsid w:val="000D6A82"/>
    <w:rsid w:val="000D6A87"/>
    <w:rsid w:val="000D6F57"/>
    <w:rsid w:val="000D7998"/>
    <w:rsid w:val="000D7D27"/>
    <w:rsid w:val="000E0ABF"/>
    <w:rsid w:val="000E100F"/>
    <w:rsid w:val="000E1169"/>
    <w:rsid w:val="000E22B1"/>
    <w:rsid w:val="000E2DAC"/>
    <w:rsid w:val="000E384D"/>
    <w:rsid w:val="000E3A5C"/>
    <w:rsid w:val="000E3C36"/>
    <w:rsid w:val="000E3E3A"/>
    <w:rsid w:val="000E4317"/>
    <w:rsid w:val="000E4833"/>
    <w:rsid w:val="000E4B99"/>
    <w:rsid w:val="000E4F32"/>
    <w:rsid w:val="000E515D"/>
    <w:rsid w:val="000E5AAF"/>
    <w:rsid w:val="000E5DF5"/>
    <w:rsid w:val="000E64B7"/>
    <w:rsid w:val="000E64D8"/>
    <w:rsid w:val="000E6B42"/>
    <w:rsid w:val="000E7057"/>
    <w:rsid w:val="000E7249"/>
    <w:rsid w:val="000E78AF"/>
    <w:rsid w:val="000E7932"/>
    <w:rsid w:val="000F0451"/>
    <w:rsid w:val="000F06DB"/>
    <w:rsid w:val="000F0898"/>
    <w:rsid w:val="000F0C93"/>
    <w:rsid w:val="000F1127"/>
    <w:rsid w:val="000F141F"/>
    <w:rsid w:val="000F1505"/>
    <w:rsid w:val="000F1D51"/>
    <w:rsid w:val="000F1E69"/>
    <w:rsid w:val="000F266A"/>
    <w:rsid w:val="000F268D"/>
    <w:rsid w:val="000F285D"/>
    <w:rsid w:val="000F28DA"/>
    <w:rsid w:val="000F2C74"/>
    <w:rsid w:val="000F3116"/>
    <w:rsid w:val="000F39DB"/>
    <w:rsid w:val="000F3E1D"/>
    <w:rsid w:val="000F4000"/>
    <w:rsid w:val="000F402A"/>
    <w:rsid w:val="000F437C"/>
    <w:rsid w:val="000F49A7"/>
    <w:rsid w:val="000F4A77"/>
    <w:rsid w:val="000F54E4"/>
    <w:rsid w:val="000F5E84"/>
    <w:rsid w:val="000F6039"/>
    <w:rsid w:val="000F67D6"/>
    <w:rsid w:val="000F7451"/>
    <w:rsid w:val="000F7DF7"/>
    <w:rsid w:val="0010127B"/>
    <w:rsid w:val="00101B34"/>
    <w:rsid w:val="00101E54"/>
    <w:rsid w:val="00101ED5"/>
    <w:rsid w:val="00101F11"/>
    <w:rsid w:val="00102135"/>
    <w:rsid w:val="001029B5"/>
    <w:rsid w:val="001029E1"/>
    <w:rsid w:val="00102C80"/>
    <w:rsid w:val="00102F9A"/>
    <w:rsid w:val="00103094"/>
    <w:rsid w:val="0010340B"/>
    <w:rsid w:val="00103504"/>
    <w:rsid w:val="00104311"/>
    <w:rsid w:val="001044CE"/>
    <w:rsid w:val="001050C0"/>
    <w:rsid w:val="001050D0"/>
    <w:rsid w:val="0010557D"/>
    <w:rsid w:val="001055F2"/>
    <w:rsid w:val="00105877"/>
    <w:rsid w:val="0010603B"/>
    <w:rsid w:val="00106149"/>
    <w:rsid w:val="001067FF"/>
    <w:rsid w:val="00107DE4"/>
    <w:rsid w:val="00110215"/>
    <w:rsid w:val="00110C23"/>
    <w:rsid w:val="0011126D"/>
    <w:rsid w:val="001115E8"/>
    <w:rsid w:val="00111787"/>
    <w:rsid w:val="00111BA5"/>
    <w:rsid w:val="00112A90"/>
    <w:rsid w:val="00112A9E"/>
    <w:rsid w:val="00112ACE"/>
    <w:rsid w:val="001133C6"/>
    <w:rsid w:val="001138BE"/>
    <w:rsid w:val="00113D6B"/>
    <w:rsid w:val="001141C4"/>
    <w:rsid w:val="0011421A"/>
    <w:rsid w:val="0011577C"/>
    <w:rsid w:val="00115870"/>
    <w:rsid w:val="00116009"/>
    <w:rsid w:val="00116527"/>
    <w:rsid w:val="001168CA"/>
    <w:rsid w:val="001171A5"/>
    <w:rsid w:val="0011738D"/>
    <w:rsid w:val="00117B94"/>
    <w:rsid w:val="0012017A"/>
    <w:rsid w:val="00120F82"/>
    <w:rsid w:val="001218C4"/>
    <w:rsid w:val="00121AF9"/>
    <w:rsid w:val="00121FAC"/>
    <w:rsid w:val="00122057"/>
    <w:rsid w:val="00122117"/>
    <w:rsid w:val="001221EB"/>
    <w:rsid w:val="00122526"/>
    <w:rsid w:val="001227FD"/>
    <w:rsid w:val="00122860"/>
    <w:rsid w:val="00122909"/>
    <w:rsid w:val="0012299E"/>
    <w:rsid w:val="00122C38"/>
    <w:rsid w:val="00122D1C"/>
    <w:rsid w:val="00123F02"/>
    <w:rsid w:val="001242E6"/>
    <w:rsid w:val="00124B72"/>
    <w:rsid w:val="00125386"/>
    <w:rsid w:val="00125837"/>
    <w:rsid w:val="001258CB"/>
    <w:rsid w:val="00125AB2"/>
    <w:rsid w:val="0012611A"/>
    <w:rsid w:val="00126544"/>
    <w:rsid w:val="001266B1"/>
    <w:rsid w:val="00126986"/>
    <w:rsid w:val="001269F6"/>
    <w:rsid w:val="00126CE1"/>
    <w:rsid w:val="00126F90"/>
    <w:rsid w:val="0012772B"/>
    <w:rsid w:val="00127A54"/>
    <w:rsid w:val="00127B09"/>
    <w:rsid w:val="00127BE9"/>
    <w:rsid w:val="00127C86"/>
    <w:rsid w:val="00127F5D"/>
    <w:rsid w:val="00130128"/>
    <w:rsid w:val="001302F7"/>
    <w:rsid w:val="001307FC"/>
    <w:rsid w:val="00130B9E"/>
    <w:rsid w:val="00130D4B"/>
    <w:rsid w:val="001311A5"/>
    <w:rsid w:val="00131557"/>
    <w:rsid w:val="001318A6"/>
    <w:rsid w:val="00131C51"/>
    <w:rsid w:val="00131E8D"/>
    <w:rsid w:val="00132704"/>
    <w:rsid w:val="00133038"/>
    <w:rsid w:val="001336B7"/>
    <w:rsid w:val="00133A8B"/>
    <w:rsid w:val="00133CF1"/>
    <w:rsid w:val="00133EFD"/>
    <w:rsid w:val="001344A9"/>
    <w:rsid w:val="001345B4"/>
    <w:rsid w:val="001345EC"/>
    <w:rsid w:val="001345F4"/>
    <w:rsid w:val="001348F5"/>
    <w:rsid w:val="00134BD4"/>
    <w:rsid w:val="001356EB"/>
    <w:rsid w:val="00135A74"/>
    <w:rsid w:val="00135F57"/>
    <w:rsid w:val="001360F4"/>
    <w:rsid w:val="00136136"/>
    <w:rsid w:val="001369A3"/>
    <w:rsid w:val="00136E09"/>
    <w:rsid w:val="00136E6E"/>
    <w:rsid w:val="00136FAE"/>
    <w:rsid w:val="00137BCA"/>
    <w:rsid w:val="00140973"/>
    <w:rsid w:val="00140E1B"/>
    <w:rsid w:val="00141825"/>
    <w:rsid w:val="0014228D"/>
    <w:rsid w:val="00142894"/>
    <w:rsid w:val="00142BE8"/>
    <w:rsid w:val="00143022"/>
    <w:rsid w:val="00143A22"/>
    <w:rsid w:val="00144453"/>
    <w:rsid w:val="00144494"/>
    <w:rsid w:val="00144AC8"/>
    <w:rsid w:val="00145465"/>
    <w:rsid w:val="001460A0"/>
    <w:rsid w:val="0014617F"/>
    <w:rsid w:val="00146388"/>
    <w:rsid w:val="0014699E"/>
    <w:rsid w:val="00146D90"/>
    <w:rsid w:val="00147120"/>
    <w:rsid w:val="001473DE"/>
    <w:rsid w:val="0014792B"/>
    <w:rsid w:val="00147971"/>
    <w:rsid w:val="00147BAE"/>
    <w:rsid w:val="00147DF9"/>
    <w:rsid w:val="00150852"/>
    <w:rsid w:val="00150AF5"/>
    <w:rsid w:val="001513AF"/>
    <w:rsid w:val="00151B78"/>
    <w:rsid w:val="00151FCD"/>
    <w:rsid w:val="0015206A"/>
    <w:rsid w:val="001520A8"/>
    <w:rsid w:val="0015251C"/>
    <w:rsid w:val="0015254C"/>
    <w:rsid w:val="001532EB"/>
    <w:rsid w:val="00153522"/>
    <w:rsid w:val="001538E0"/>
    <w:rsid w:val="00153A08"/>
    <w:rsid w:val="00153DB2"/>
    <w:rsid w:val="00153ECD"/>
    <w:rsid w:val="00153EEC"/>
    <w:rsid w:val="00154DAE"/>
    <w:rsid w:val="00155200"/>
    <w:rsid w:val="00156B1F"/>
    <w:rsid w:val="00156BDA"/>
    <w:rsid w:val="00156C66"/>
    <w:rsid w:val="001607CA"/>
    <w:rsid w:val="00160886"/>
    <w:rsid w:val="001608DD"/>
    <w:rsid w:val="00160A87"/>
    <w:rsid w:val="00160D4D"/>
    <w:rsid w:val="0016135B"/>
    <w:rsid w:val="00161462"/>
    <w:rsid w:val="001615B3"/>
    <w:rsid w:val="00161A62"/>
    <w:rsid w:val="001629C6"/>
    <w:rsid w:val="0016343B"/>
    <w:rsid w:val="001637F9"/>
    <w:rsid w:val="00163A0A"/>
    <w:rsid w:val="00163BEB"/>
    <w:rsid w:val="00164890"/>
    <w:rsid w:val="00164A63"/>
    <w:rsid w:val="0016517F"/>
    <w:rsid w:val="00165338"/>
    <w:rsid w:val="001654FF"/>
    <w:rsid w:val="00165C17"/>
    <w:rsid w:val="00165C30"/>
    <w:rsid w:val="001660AF"/>
    <w:rsid w:val="00166348"/>
    <w:rsid w:val="00166D67"/>
    <w:rsid w:val="00167581"/>
    <w:rsid w:val="0016775B"/>
    <w:rsid w:val="00167C34"/>
    <w:rsid w:val="00170251"/>
    <w:rsid w:val="00170839"/>
    <w:rsid w:val="00170C79"/>
    <w:rsid w:val="0017108F"/>
    <w:rsid w:val="00171273"/>
    <w:rsid w:val="001714D7"/>
    <w:rsid w:val="00171725"/>
    <w:rsid w:val="00171EEE"/>
    <w:rsid w:val="00172097"/>
    <w:rsid w:val="001741CA"/>
    <w:rsid w:val="00174C62"/>
    <w:rsid w:val="00174D2F"/>
    <w:rsid w:val="00175A29"/>
    <w:rsid w:val="00175BFF"/>
    <w:rsid w:val="00175ED0"/>
    <w:rsid w:val="00176F7C"/>
    <w:rsid w:val="001775AA"/>
    <w:rsid w:val="00177671"/>
    <w:rsid w:val="00177771"/>
    <w:rsid w:val="00180105"/>
    <w:rsid w:val="00180486"/>
    <w:rsid w:val="001812A6"/>
    <w:rsid w:val="00181339"/>
    <w:rsid w:val="00181A90"/>
    <w:rsid w:val="00181DAB"/>
    <w:rsid w:val="00182D31"/>
    <w:rsid w:val="00182EBA"/>
    <w:rsid w:val="00184189"/>
    <w:rsid w:val="0018432F"/>
    <w:rsid w:val="00184831"/>
    <w:rsid w:val="00184B05"/>
    <w:rsid w:val="00184CA4"/>
    <w:rsid w:val="00184F8D"/>
    <w:rsid w:val="00184FCA"/>
    <w:rsid w:val="0018575D"/>
    <w:rsid w:val="0018596B"/>
    <w:rsid w:val="00185AAB"/>
    <w:rsid w:val="00185FEF"/>
    <w:rsid w:val="00186252"/>
    <w:rsid w:val="001867E0"/>
    <w:rsid w:val="00186921"/>
    <w:rsid w:val="00186A5F"/>
    <w:rsid w:val="00186FEF"/>
    <w:rsid w:val="001871EB"/>
    <w:rsid w:val="001876E9"/>
    <w:rsid w:val="001877FD"/>
    <w:rsid w:val="00187FB6"/>
    <w:rsid w:val="0019070C"/>
    <w:rsid w:val="00190AD0"/>
    <w:rsid w:val="001914AC"/>
    <w:rsid w:val="0019165A"/>
    <w:rsid w:val="00191DE2"/>
    <w:rsid w:val="00192025"/>
    <w:rsid w:val="0019293A"/>
    <w:rsid w:val="00192C0C"/>
    <w:rsid w:val="001936E4"/>
    <w:rsid w:val="00193736"/>
    <w:rsid w:val="00193CCC"/>
    <w:rsid w:val="00194380"/>
    <w:rsid w:val="0019448D"/>
    <w:rsid w:val="001946EC"/>
    <w:rsid w:val="0019494B"/>
    <w:rsid w:val="00194AC2"/>
    <w:rsid w:val="00194C8E"/>
    <w:rsid w:val="00194EBF"/>
    <w:rsid w:val="00194FDC"/>
    <w:rsid w:val="00194FED"/>
    <w:rsid w:val="001959B7"/>
    <w:rsid w:val="00195C87"/>
    <w:rsid w:val="00196423"/>
    <w:rsid w:val="00196535"/>
    <w:rsid w:val="00196F75"/>
    <w:rsid w:val="001975F8"/>
    <w:rsid w:val="0019763E"/>
    <w:rsid w:val="0019777B"/>
    <w:rsid w:val="001978A2"/>
    <w:rsid w:val="001A00F8"/>
    <w:rsid w:val="001A02ED"/>
    <w:rsid w:val="001A071C"/>
    <w:rsid w:val="001A0DBA"/>
    <w:rsid w:val="001A0DE8"/>
    <w:rsid w:val="001A100F"/>
    <w:rsid w:val="001A12C8"/>
    <w:rsid w:val="001A254E"/>
    <w:rsid w:val="001A270F"/>
    <w:rsid w:val="001A2E72"/>
    <w:rsid w:val="001A36D0"/>
    <w:rsid w:val="001A3C1D"/>
    <w:rsid w:val="001A4276"/>
    <w:rsid w:val="001A4601"/>
    <w:rsid w:val="001A57FC"/>
    <w:rsid w:val="001A592E"/>
    <w:rsid w:val="001A5F9B"/>
    <w:rsid w:val="001A67F7"/>
    <w:rsid w:val="001A693A"/>
    <w:rsid w:val="001A6B08"/>
    <w:rsid w:val="001A6C2C"/>
    <w:rsid w:val="001A6F25"/>
    <w:rsid w:val="001A6FC0"/>
    <w:rsid w:val="001A74CB"/>
    <w:rsid w:val="001A7D87"/>
    <w:rsid w:val="001B18D2"/>
    <w:rsid w:val="001B1B9B"/>
    <w:rsid w:val="001B1E6B"/>
    <w:rsid w:val="001B22B9"/>
    <w:rsid w:val="001B2304"/>
    <w:rsid w:val="001B2F92"/>
    <w:rsid w:val="001B3195"/>
    <w:rsid w:val="001B326F"/>
    <w:rsid w:val="001B363C"/>
    <w:rsid w:val="001B3A6E"/>
    <w:rsid w:val="001B3EFA"/>
    <w:rsid w:val="001B62F6"/>
    <w:rsid w:val="001B646A"/>
    <w:rsid w:val="001B67BD"/>
    <w:rsid w:val="001B6EF0"/>
    <w:rsid w:val="001B7148"/>
    <w:rsid w:val="001B7550"/>
    <w:rsid w:val="001B77E3"/>
    <w:rsid w:val="001C0B2C"/>
    <w:rsid w:val="001C0B8F"/>
    <w:rsid w:val="001C19BE"/>
    <w:rsid w:val="001C1EA2"/>
    <w:rsid w:val="001C2146"/>
    <w:rsid w:val="001C2936"/>
    <w:rsid w:val="001C307D"/>
    <w:rsid w:val="001C316C"/>
    <w:rsid w:val="001C3A5C"/>
    <w:rsid w:val="001C408B"/>
    <w:rsid w:val="001C4112"/>
    <w:rsid w:val="001C4152"/>
    <w:rsid w:val="001C422F"/>
    <w:rsid w:val="001C45DE"/>
    <w:rsid w:val="001C47CB"/>
    <w:rsid w:val="001C4868"/>
    <w:rsid w:val="001C4A7C"/>
    <w:rsid w:val="001C4BC0"/>
    <w:rsid w:val="001C5A1A"/>
    <w:rsid w:val="001C5EDE"/>
    <w:rsid w:val="001C64BE"/>
    <w:rsid w:val="001C6851"/>
    <w:rsid w:val="001C6D8B"/>
    <w:rsid w:val="001C6FCB"/>
    <w:rsid w:val="001C76CB"/>
    <w:rsid w:val="001C7C1B"/>
    <w:rsid w:val="001D0407"/>
    <w:rsid w:val="001D0DF3"/>
    <w:rsid w:val="001D1334"/>
    <w:rsid w:val="001D157B"/>
    <w:rsid w:val="001D19AA"/>
    <w:rsid w:val="001D1A44"/>
    <w:rsid w:val="001D287F"/>
    <w:rsid w:val="001D2A68"/>
    <w:rsid w:val="001D2A97"/>
    <w:rsid w:val="001D2B5A"/>
    <w:rsid w:val="001D32B2"/>
    <w:rsid w:val="001D3AB1"/>
    <w:rsid w:val="001D3BBE"/>
    <w:rsid w:val="001D3F3C"/>
    <w:rsid w:val="001D3FC8"/>
    <w:rsid w:val="001D475A"/>
    <w:rsid w:val="001D4B5C"/>
    <w:rsid w:val="001D4D43"/>
    <w:rsid w:val="001D59B4"/>
    <w:rsid w:val="001D5A7E"/>
    <w:rsid w:val="001D662C"/>
    <w:rsid w:val="001D7508"/>
    <w:rsid w:val="001D799C"/>
    <w:rsid w:val="001D7B08"/>
    <w:rsid w:val="001E040B"/>
    <w:rsid w:val="001E0B3C"/>
    <w:rsid w:val="001E0E9A"/>
    <w:rsid w:val="001E0FA4"/>
    <w:rsid w:val="001E10EF"/>
    <w:rsid w:val="001E165D"/>
    <w:rsid w:val="001E1F37"/>
    <w:rsid w:val="001E2059"/>
    <w:rsid w:val="001E2341"/>
    <w:rsid w:val="001E2400"/>
    <w:rsid w:val="001E2B23"/>
    <w:rsid w:val="001E317B"/>
    <w:rsid w:val="001E32BE"/>
    <w:rsid w:val="001E3530"/>
    <w:rsid w:val="001E409A"/>
    <w:rsid w:val="001E460D"/>
    <w:rsid w:val="001E5147"/>
    <w:rsid w:val="001E5163"/>
    <w:rsid w:val="001E5702"/>
    <w:rsid w:val="001E570A"/>
    <w:rsid w:val="001E5930"/>
    <w:rsid w:val="001E5C23"/>
    <w:rsid w:val="001E6CF1"/>
    <w:rsid w:val="001E71EB"/>
    <w:rsid w:val="001E7DCD"/>
    <w:rsid w:val="001E7E8C"/>
    <w:rsid w:val="001F0477"/>
    <w:rsid w:val="001F0CA9"/>
    <w:rsid w:val="001F0EEE"/>
    <w:rsid w:val="001F1D36"/>
    <w:rsid w:val="001F1FF3"/>
    <w:rsid w:val="001F2648"/>
    <w:rsid w:val="001F277F"/>
    <w:rsid w:val="001F2811"/>
    <w:rsid w:val="001F2BFA"/>
    <w:rsid w:val="001F3624"/>
    <w:rsid w:val="001F37B0"/>
    <w:rsid w:val="001F3EC3"/>
    <w:rsid w:val="001F445F"/>
    <w:rsid w:val="001F54E8"/>
    <w:rsid w:val="001F6213"/>
    <w:rsid w:val="001F6315"/>
    <w:rsid w:val="001F6AE2"/>
    <w:rsid w:val="001F7077"/>
    <w:rsid w:val="001F77AE"/>
    <w:rsid w:val="00200E20"/>
    <w:rsid w:val="002013D3"/>
    <w:rsid w:val="002017DB"/>
    <w:rsid w:val="002019BF"/>
    <w:rsid w:val="00201A9B"/>
    <w:rsid w:val="00201EB0"/>
    <w:rsid w:val="00201F10"/>
    <w:rsid w:val="00202750"/>
    <w:rsid w:val="00202A6F"/>
    <w:rsid w:val="00202C68"/>
    <w:rsid w:val="00202DEF"/>
    <w:rsid w:val="00202EBC"/>
    <w:rsid w:val="00202EEF"/>
    <w:rsid w:val="00202F01"/>
    <w:rsid w:val="00203140"/>
    <w:rsid w:val="0020332C"/>
    <w:rsid w:val="002035AB"/>
    <w:rsid w:val="002036FD"/>
    <w:rsid w:val="0020453F"/>
    <w:rsid w:val="00205643"/>
    <w:rsid w:val="002056C3"/>
    <w:rsid w:val="002058E6"/>
    <w:rsid w:val="002059C3"/>
    <w:rsid w:val="0020790F"/>
    <w:rsid w:val="0021007A"/>
    <w:rsid w:val="0021007D"/>
    <w:rsid w:val="002101F0"/>
    <w:rsid w:val="00210A6C"/>
    <w:rsid w:val="00211872"/>
    <w:rsid w:val="00211A0B"/>
    <w:rsid w:val="00211BD7"/>
    <w:rsid w:val="00211CDE"/>
    <w:rsid w:val="00211F74"/>
    <w:rsid w:val="00212B01"/>
    <w:rsid w:val="00212D9A"/>
    <w:rsid w:val="002132A8"/>
    <w:rsid w:val="0021386D"/>
    <w:rsid w:val="00213B7B"/>
    <w:rsid w:val="00213F36"/>
    <w:rsid w:val="0021441D"/>
    <w:rsid w:val="00214427"/>
    <w:rsid w:val="00214F74"/>
    <w:rsid w:val="00215233"/>
    <w:rsid w:val="002153F9"/>
    <w:rsid w:val="00215717"/>
    <w:rsid w:val="00215972"/>
    <w:rsid w:val="00216291"/>
    <w:rsid w:val="00216AFB"/>
    <w:rsid w:val="00217255"/>
    <w:rsid w:val="00217267"/>
    <w:rsid w:val="00217A5C"/>
    <w:rsid w:val="00217D0E"/>
    <w:rsid w:val="00217ED2"/>
    <w:rsid w:val="00220152"/>
    <w:rsid w:val="002201CB"/>
    <w:rsid w:val="002201F2"/>
    <w:rsid w:val="00220E17"/>
    <w:rsid w:val="002211FE"/>
    <w:rsid w:val="00221F21"/>
    <w:rsid w:val="002226BD"/>
    <w:rsid w:val="00222713"/>
    <w:rsid w:val="00222FD7"/>
    <w:rsid w:val="00223024"/>
    <w:rsid w:val="00223A56"/>
    <w:rsid w:val="00223B02"/>
    <w:rsid w:val="00223FE0"/>
    <w:rsid w:val="00224AAB"/>
    <w:rsid w:val="00224EED"/>
    <w:rsid w:val="00225115"/>
    <w:rsid w:val="0022569A"/>
    <w:rsid w:val="00225764"/>
    <w:rsid w:val="00225BF5"/>
    <w:rsid w:val="00226BF4"/>
    <w:rsid w:val="0022728B"/>
    <w:rsid w:val="002277EA"/>
    <w:rsid w:val="0023040A"/>
    <w:rsid w:val="00230441"/>
    <w:rsid w:val="002307BD"/>
    <w:rsid w:val="00231349"/>
    <w:rsid w:val="0023159F"/>
    <w:rsid w:val="00231982"/>
    <w:rsid w:val="00231C84"/>
    <w:rsid w:val="0023229B"/>
    <w:rsid w:val="00232521"/>
    <w:rsid w:val="00232542"/>
    <w:rsid w:val="00232557"/>
    <w:rsid w:val="00232D1E"/>
    <w:rsid w:val="002334D2"/>
    <w:rsid w:val="00234021"/>
    <w:rsid w:val="00234560"/>
    <w:rsid w:val="00234624"/>
    <w:rsid w:val="00234822"/>
    <w:rsid w:val="002348CD"/>
    <w:rsid w:val="00235351"/>
    <w:rsid w:val="00235CC2"/>
    <w:rsid w:val="0023613F"/>
    <w:rsid w:val="00236145"/>
    <w:rsid w:val="002364B2"/>
    <w:rsid w:val="002364B5"/>
    <w:rsid w:val="00237E84"/>
    <w:rsid w:val="00240189"/>
    <w:rsid w:val="00240398"/>
    <w:rsid w:val="00240CB5"/>
    <w:rsid w:val="0024186B"/>
    <w:rsid w:val="00242405"/>
    <w:rsid w:val="0024359E"/>
    <w:rsid w:val="002436E7"/>
    <w:rsid w:val="00243DDD"/>
    <w:rsid w:val="00244102"/>
    <w:rsid w:val="002441C0"/>
    <w:rsid w:val="00244376"/>
    <w:rsid w:val="002449E9"/>
    <w:rsid w:val="00245118"/>
    <w:rsid w:val="00245B05"/>
    <w:rsid w:val="002468BC"/>
    <w:rsid w:val="00246BCC"/>
    <w:rsid w:val="00246D95"/>
    <w:rsid w:val="00246F9A"/>
    <w:rsid w:val="00247884"/>
    <w:rsid w:val="00247BC8"/>
    <w:rsid w:val="0025039D"/>
    <w:rsid w:val="00250710"/>
    <w:rsid w:val="0025104C"/>
    <w:rsid w:val="00251968"/>
    <w:rsid w:val="00252067"/>
    <w:rsid w:val="0025264A"/>
    <w:rsid w:val="00252672"/>
    <w:rsid w:val="002526F0"/>
    <w:rsid w:val="002528BD"/>
    <w:rsid w:val="00252938"/>
    <w:rsid w:val="002529ED"/>
    <w:rsid w:val="00252C50"/>
    <w:rsid w:val="00253A2B"/>
    <w:rsid w:val="00253B6C"/>
    <w:rsid w:val="00253C04"/>
    <w:rsid w:val="00253E3B"/>
    <w:rsid w:val="002544E7"/>
    <w:rsid w:val="002545BD"/>
    <w:rsid w:val="00254646"/>
    <w:rsid w:val="0025467C"/>
    <w:rsid w:val="00254BE6"/>
    <w:rsid w:val="0025500C"/>
    <w:rsid w:val="00255B58"/>
    <w:rsid w:val="002565A3"/>
    <w:rsid w:val="00256699"/>
    <w:rsid w:val="00256CD8"/>
    <w:rsid w:val="002574EC"/>
    <w:rsid w:val="002578A0"/>
    <w:rsid w:val="00257DFA"/>
    <w:rsid w:val="0026012F"/>
    <w:rsid w:val="0026014A"/>
    <w:rsid w:val="0026087F"/>
    <w:rsid w:val="00261062"/>
    <w:rsid w:val="002611D6"/>
    <w:rsid w:val="002615F1"/>
    <w:rsid w:val="00262056"/>
    <w:rsid w:val="00262064"/>
    <w:rsid w:val="00262340"/>
    <w:rsid w:val="002627D2"/>
    <w:rsid w:val="00262B66"/>
    <w:rsid w:val="00262CCC"/>
    <w:rsid w:val="00262CE2"/>
    <w:rsid w:val="002639BD"/>
    <w:rsid w:val="00263E6D"/>
    <w:rsid w:val="00264295"/>
    <w:rsid w:val="00264673"/>
    <w:rsid w:val="002649A5"/>
    <w:rsid w:val="002651C9"/>
    <w:rsid w:val="0026569E"/>
    <w:rsid w:val="0026597A"/>
    <w:rsid w:val="002659FA"/>
    <w:rsid w:val="00266595"/>
    <w:rsid w:val="00266807"/>
    <w:rsid w:val="002669FF"/>
    <w:rsid w:val="00266A99"/>
    <w:rsid w:val="002674DF"/>
    <w:rsid w:val="00267B98"/>
    <w:rsid w:val="00267D81"/>
    <w:rsid w:val="002700B3"/>
    <w:rsid w:val="0027034B"/>
    <w:rsid w:val="0027034E"/>
    <w:rsid w:val="00270B4C"/>
    <w:rsid w:val="00270BA6"/>
    <w:rsid w:val="00270DB5"/>
    <w:rsid w:val="00271389"/>
    <w:rsid w:val="002714AF"/>
    <w:rsid w:val="002718D3"/>
    <w:rsid w:val="002724E7"/>
    <w:rsid w:val="0027284F"/>
    <w:rsid w:val="00272B10"/>
    <w:rsid w:val="00273891"/>
    <w:rsid w:val="00274DD4"/>
    <w:rsid w:val="00274FC1"/>
    <w:rsid w:val="002751DA"/>
    <w:rsid w:val="002755BE"/>
    <w:rsid w:val="00275B28"/>
    <w:rsid w:val="00275B30"/>
    <w:rsid w:val="002761FB"/>
    <w:rsid w:val="002769A2"/>
    <w:rsid w:val="00276AA3"/>
    <w:rsid w:val="002772C3"/>
    <w:rsid w:val="002777F8"/>
    <w:rsid w:val="002778D2"/>
    <w:rsid w:val="00277BCE"/>
    <w:rsid w:val="0028006D"/>
    <w:rsid w:val="0028070A"/>
    <w:rsid w:val="00280F8F"/>
    <w:rsid w:val="002815F1"/>
    <w:rsid w:val="00281907"/>
    <w:rsid w:val="002819A8"/>
    <w:rsid w:val="00281BA3"/>
    <w:rsid w:val="002821E2"/>
    <w:rsid w:val="002822AF"/>
    <w:rsid w:val="002823E5"/>
    <w:rsid w:val="0028246F"/>
    <w:rsid w:val="0028263E"/>
    <w:rsid w:val="0028265B"/>
    <w:rsid w:val="00282B6E"/>
    <w:rsid w:val="00282D09"/>
    <w:rsid w:val="0028301C"/>
    <w:rsid w:val="0028307D"/>
    <w:rsid w:val="00283148"/>
    <w:rsid w:val="002833A0"/>
    <w:rsid w:val="00283926"/>
    <w:rsid w:val="00283F0C"/>
    <w:rsid w:val="002840E5"/>
    <w:rsid w:val="00284972"/>
    <w:rsid w:val="00284E3D"/>
    <w:rsid w:val="002852EF"/>
    <w:rsid w:val="00285549"/>
    <w:rsid w:val="00285F8E"/>
    <w:rsid w:val="0028620E"/>
    <w:rsid w:val="00286B2C"/>
    <w:rsid w:val="00287EAE"/>
    <w:rsid w:val="002904CE"/>
    <w:rsid w:val="002905F7"/>
    <w:rsid w:val="0029078A"/>
    <w:rsid w:val="00290892"/>
    <w:rsid w:val="002908A1"/>
    <w:rsid w:val="00290BA4"/>
    <w:rsid w:val="00290FE8"/>
    <w:rsid w:val="00291029"/>
    <w:rsid w:val="002914CF"/>
    <w:rsid w:val="0029180D"/>
    <w:rsid w:val="00292365"/>
    <w:rsid w:val="00292813"/>
    <w:rsid w:val="002928A9"/>
    <w:rsid w:val="00293317"/>
    <w:rsid w:val="002934BC"/>
    <w:rsid w:val="002935B0"/>
    <w:rsid w:val="00293929"/>
    <w:rsid w:val="00294381"/>
    <w:rsid w:val="002948BF"/>
    <w:rsid w:val="002954A2"/>
    <w:rsid w:val="002957D4"/>
    <w:rsid w:val="00296FD2"/>
    <w:rsid w:val="00296FF1"/>
    <w:rsid w:val="002976E8"/>
    <w:rsid w:val="0029792F"/>
    <w:rsid w:val="002979CF"/>
    <w:rsid w:val="00297C80"/>
    <w:rsid w:val="002A049D"/>
    <w:rsid w:val="002A0A46"/>
    <w:rsid w:val="002A110C"/>
    <w:rsid w:val="002A133E"/>
    <w:rsid w:val="002A1830"/>
    <w:rsid w:val="002A2023"/>
    <w:rsid w:val="002A21C0"/>
    <w:rsid w:val="002A233E"/>
    <w:rsid w:val="002A2776"/>
    <w:rsid w:val="002A2BA2"/>
    <w:rsid w:val="002A2DA5"/>
    <w:rsid w:val="002A32C7"/>
    <w:rsid w:val="002A33C4"/>
    <w:rsid w:val="002A3633"/>
    <w:rsid w:val="002A4057"/>
    <w:rsid w:val="002A411A"/>
    <w:rsid w:val="002A46BF"/>
    <w:rsid w:val="002A4709"/>
    <w:rsid w:val="002A501A"/>
    <w:rsid w:val="002A5153"/>
    <w:rsid w:val="002A56F9"/>
    <w:rsid w:val="002A5C7B"/>
    <w:rsid w:val="002A5E06"/>
    <w:rsid w:val="002A69E0"/>
    <w:rsid w:val="002A6A63"/>
    <w:rsid w:val="002A6D94"/>
    <w:rsid w:val="002A6DB7"/>
    <w:rsid w:val="002A70E4"/>
    <w:rsid w:val="002A7282"/>
    <w:rsid w:val="002A72AE"/>
    <w:rsid w:val="002A7CCF"/>
    <w:rsid w:val="002A7EDA"/>
    <w:rsid w:val="002B081F"/>
    <w:rsid w:val="002B09D2"/>
    <w:rsid w:val="002B0C59"/>
    <w:rsid w:val="002B0E47"/>
    <w:rsid w:val="002B14B4"/>
    <w:rsid w:val="002B1C72"/>
    <w:rsid w:val="002B2217"/>
    <w:rsid w:val="002B2453"/>
    <w:rsid w:val="002B2594"/>
    <w:rsid w:val="002B2650"/>
    <w:rsid w:val="002B295A"/>
    <w:rsid w:val="002B2995"/>
    <w:rsid w:val="002B29BD"/>
    <w:rsid w:val="002B2C17"/>
    <w:rsid w:val="002B3677"/>
    <w:rsid w:val="002B378D"/>
    <w:rsid w:val="002B3C63"/>
    <w:rsid w:val="002B3F97"/>
    <w:rsid w:val="002B43E1"/>
    <w:rsid w:val="002B4B41"/>
    <w:rsid w:val="002B4BD2"/>
    <w:rsid w:val="002B5292"/>
    <w:rsid w:val="002B55EA"/>
    <w:rsid w:val="002B563E"/>
    <w:rsid w:val="002B5718"/>
    <w:rsid w:val="002B57A0"/>
    <w:rsid w:val="002B74E1"/>
    <w:rsid w:val="002B75ED"/>
    <w:rsid w:val="002B7834"/>
    <w:rsid w:val="002C0208"/>
    <w:rsid w:val="002C06F1"/>
    <w:rsid w:val="002C0EDA"/>
    <w:rsid w:val="002C1224"/>
    <w:rsid w:val="002C1380"/>
    <w:rsid w:val="002C2683"/>
    <w:rsid w:val="002C29AB"/>
    <w:rsid w:val="002C3A5A"/>
    <w:rsid w:val="002C3F0F"/>
    <w:rsid w:val="002C3F9A"/>
    <w:rsid w:val="002C462C"/>
    <w:rsid w:val="002C482C"/>
    <w:rsid w:val="002C57F0"/>
    <w:rsid w:val="002C6125"/>
    <w:rsid w:val="002C61CA"/>
    <w:rsid w:val="002C63EB"/>
    <w:rsid w:val="002C6CE6"/>
    <w:rsid w:val="002C727B"/>
    <w:rsid w:val="002C72A2"/>
    <w:rsid w:val="002C78C2"/>
    <w:rsid w:val="002C7BD7"/>
    <w:rsid w:val="002C7EBD"/>
    <w:rsid w:val="002D01A3"/>
    <w:rsid w:val="002D0CDB"/>
    <w:rsid w:val="002D0F09"/>
    <w:rsid w:val="002D1129"/>
    <w:rsid w:val="002D136E"/>
    <w:rsid w:val="002D1ECD"/>
    <w:rsid w:val="002D2326"/>
    <w:rsid w:val="002D2443"/>
    <w:rsid w:val="002D271B"/>
    <w:rsid w:val="002D275D"/>
    <w:rsid w:val="002D33C3"/>
    <w:rsid w:val="002D3C4B"/>
    <w:rsid w:val="002D4AB0"/>
    <w:rsid w:val="002D4FAA"/>
    <w:rsid w:val="002D5146"/>
    <w:rsid w:val="002D516D"/>
    <w:rsid w:val="002D540C"/>
    <w:rsid w:val="002D592A"/>
    <w:rsid w:val="002D5DDF"/>
    <w:rsid w:val="002D6BFD"/>
    <w:rsid w:val="002D6D26"/>
    <w:rsid w:val="002D6EB2"/>
    <w:rsid w:val="002D7474"/>
    <w:rsid w:val="002D76DF"/>
    <w:rsid w:val="002D78D6"/>
    <w:rsid w:val="002D799E"/>
    <w:rsid w:val="002D7AB7"/>
    <w:rsid w:val="002E00B5"/>
    <w:rsid w:val="002E03A0"/>
    <w:rsid w:val="002E040D"/>
    <w:rsid w:val="002E1451"/>
    <w:rsid w:val="002E14D9"/>
    <w:rsid w:val="002E1CE9"/>
    <w:rsid w:val="002E255C"/>
    <w:rsid w:val="002E26DA"/>
    <w:rsid w:val="002E27E3"/>
    <w:rsid w:val="002E2C20"/>
    <w:rsid w:val="002E35DC"/>
    <w:rsid w:val="002E37E8"/>
    <w:rsid w:val="002E3A94"/>
    <w:rsid w:val="002E42EF"/>
    <w:rsid w:val="002E4347"/>
    <w:rsid w:val="002E441F"/>
    <w:rsid w:val="002E4F2B"/>
    <w:rsid w:val="002E54FA"/>
    <w:rsid w:val="002E5903"/>
    <w:rsid w:val="002E59A8"/>
    <w:rsid w:val="002E5F85"/>
    <w:rsid w:val="002E6837"/>
    <w:rsid w:val="002E76ED"/>
    <w:rsid w:val="002E776A"/>
    <w:rsid w:val="002E77C3"/>
    <w:rsid w:val="002E7A8C"/>
    <w:rsid w:val="002E7B7D"/>
    <w:rsid w:val="002F02AC"/>
    <w:rsid w:val="002F07CA"/>
    <w:rsid w:val="002F0C04"/>
    <w:rsid w:val="002F12DF"/>
    <w:rsid w:val="002F14B0"/>
    <w:rsid w:val="002F15D9"/>
    <w:rsid w:val="002F17F9"/>
    <w:rsid w:val="002F20D5"/>
    <w:rsid w:val="002F20FB"/>
    <w:rsid w:val="002F2344"/>
    <w:rsid w:val="002F2367"/>
    <w:rsid w:val="002F26F3"/>
    <w:rsid w:val="002F282C"/>
    <w:rsid w:val="002F2C45"/>
    <w:rsid w:val="002F3222"/>
    <w:rsid w:val="002F564D"/>
    <w:rsid w:val="002F5C1F"/>
    <w:rsid w:val="002F62D9"/>
    <w:rsid w:val="002F643F"/>
    <w:rsid w:val="002F6979"/>
    <w:rsid w:val="002F6AFD"/>
    <w:rsid w:val="002F79E9"/>
    <w:rsid w:val="002F7D82"/>
    <w:rsid w:val="00300505"/>
    <w:rsid w:val="00300586"/>
    <w:rsid w:val="00300805"/>
    <w:rsid w:val="00300884"/>
    <w:rsid w:val="0030093C"/>
    <w:rsid w:val="00300B4A"/>
    <w:rsid w:val="00300C2E"/>
    <w:rsid w:val="003015AC"/>
    <w:rsid w:val="00301F30"/>
    <w:rsid w:val="0030208C"/>
    <w:rsid w:val="0030220A"/>
    <w:rsid w:val="0030257A"/>
    <w:rsid w:val="003033B4"/>
    <w:rsid w:val="003036B1"/>
    <w:rsid w:val="00303A95"/>
    <w:rsid w:val="00303C9D"/>
    <w:rsid w:val="00303E10"/>
    <w:rsid w:val="00304260"/>
    <w:rsid w:val="0030430C"/>
    <w:rsid w:val="00304C60"/>
    <w:rsid w:val="00304FD6"/>
    <w:rsid w:val="00305201"/>
    <w:rsid w:val="00305339"/>
    <w:rsid w:val="00306103"/>
    <w:rsid w:val="00306181"/>
    <w:rsid w:val="003062B9"/>
    <w:rsid w:val="00306598"/>
    <w:rsid w:val="00306AB0"/>
    <w:rsid w:val="00306AEE"/>
    <w:rsid w:val="0030718E"/>
    <w:rsid w:val="003075F3"/>
    <w:rsid w:val="003076B6"/>
    <w:rsid w:val="00307A93"/>
    <w:rsid w:val="00307AF9"/>
    <w:rsid w:val="00307B23"/>
    <w:rsid w:val="00307DC7"/>
    <w:rsid w:val="00307EDD"/>
    <w:rsid w:val="00310296"/>
    <w:rsid w:val="0031041A"/>
    <w:rsid w:val="00311961"/>
    <w:rsid w:val="00311A3B"/>
    <w:rsid w:val="00312151"/>
    <w:rsid w:val="003122A6"/>
    <w:rsid w:val="00312A8C"/>
    <w:rsid w:val="00313003"/>
    <w:rsid w:val="00313160"/>
    <w:rsid w:val="003138A6"/>
    <w:rsid w:val="00313BE7"/>
    <w:rsid w:val="00314603"/>
    <w:rsid w:val="00314F8F"/>
    <w:rsid w:val="003150F2"/>
    <w:rsid w:val="0031533E"/>
    <w:rsid w:val="00315BDE"/>
    <w:rsid w:val="00315FCD"/>
    <w:rsid w:val="00316011"/>
    <w:rsid w:val="003168A7"/>
    <w:rsid w:val="00316AEF"/>
    <w:rsid w:val="00316D88"/>
    <w:rsid w:val="00316F72"/>
    <w:rsid w:val="00317517"/>
    <w:rsid w:val="00317E40"/>
    <w:rsid w:val="00320226"/>
    <w:rsid w:val="003204DB"/>
    <w:rsid w:val="00320B87"/>
    <w:rsid w:val="00320C5E"/>
    <w:rsid w:val="00320E10"/>
    <w:rsid w:val="0032113C"/>
    <w:rsid w:val="0032148A"/>
    <w:rsid w:val="00321CFB"/>
    <w:rsid w:val="00321D70"/>
    <w:rsid w:val="003221BD"/>
    <w:rsid w:val="003221F6"/>
    <w:rsid w:val="00322445"/>
    <w:rsid w:val="00322459"/>
    <w:rsid w:val="00322A3B"/>
    <w:rsid w:val="00322C71"/>
    <w:rsid w:val="003233B1"/>
    <w:rsid w:val="003233CF"/>
    <w:rsid w:val="003246CA"/>
    <w:rsid w:val="00324725"/>
    <w:rsid w:val="0032493F"/>
    <w:rsid w:val="00324BC4"/>
    <w:rsid w:val="00324C8B"/>
    <w:rsid w:val="00325187"/>
    <w:rsid w:val="00325415"/>
    <w:rsid w:val="0032544F"/>
    <w:rsid w:val="0032590E"/>
    <w:rsid w:val="003259C0"/>
    <w:rsid w:val="00325B11"/>
    <w:rsid w:val="00325B66"/>
    <w:rsid w:val="003263C8"/>
    <w:rsid w:val="003268C3"/>
    <w:rsid w:val="003269E0"/>
    <w:rsid w:val="00326D42"/>
    <w:rsid w:val="00326FF9"/>
    <w:rsid w:val="0032747A"/>
    <w:rsid w:val="003275CF"/>
    <w:rsid w:val="00327AC7"/>
    <w:rsid w:val="00327B8A"/>
    <w:rsid w:val="003301DF"/>
    <w:rsid w:val="00330347"/>
    <w:rsid w:val="003308E4"/>
    <w:rsid w:val="003315C9"/>
    <w:rsid w:val="003316EC"/>
    <w:rsid w:val="00331AC2"/>
    <w:rsid w:val="00332729"/>
    <w:rsid w:val="00332E1E"/>
    <w:rsid w:val="00332F22"/>
    <w:rsid w:val="00332FD9"/>
    <w:rsid w:val="0033333C"/>
    <w:rsid w:val="003342AA"/>
    <w:rsid w:val="0033478A"/>
    <w:rsid w:val="0033506B"/>
    <w:rsid w:val="00335D8B"/>
    <w:rsid w:val="00336399"/>
    <w:rsid w:val="00336472"/>
    <w:rsid w:val="003369D1"/>
    <w:rsid w:val="00336FBB"/>
    <w:rsid w:val="00336FF3"/>
    <w:rsid w:val="0033752F"/>
    <w:rsid w:val="00337C03"/>
    <w:rsid w:val="00337C8A"/>
    <w:rsid w:val="00340178"/>
    <w:rsid w:val="0034021C"/>
    <w:rsid w:val="003405B5"/>
    <w:rsid w:val="00341EB0"/>
    <w:rsid w:val="00341FDF"/>
    <w:rsid w:val="00342612"/>
    <w:rsid w:val="00342B0E"/>
    <w:rsid w:val="00342B21"/>
    <w:rsid w:val="00342E9B"/>
    <w:rsid w:val="003430A5"/>
    <w:rsid w:val="00343225"/>
    <w:rsid w:val="003434E8"/>
    <w:rsid w:val="00343CAF"/>
    <w:rsid w:val="00344159"/>
    <w:rsid w:val="00344699"/>
    <w:rsid w:val="00345921"/>
    <w:rsid w:val="00345EE6"/>
    <w:rsid w:val="0034603E"/>
    <w:rsid w:val="00346153"/>
    <w:rsid w:val="003463C9"/>
    <w:rsid w:val="00346848"/>
    <w:rsid w:val="00346A03"/>
    <w:rsid w:val="00347215"/>
    <w:rsid w:val="003474BC"/>
    <w:rsid w:val="0034799F"/>
    <w:rsid w:val="00350243"/>
    <w:rsid w:val="00350468"/>
    <w:rsid w:val="003505A6"/>
    <w:rsid w:val="00350825"/>
    <w:rsid w:val="00350BFD"/>
    <w:rsid w:val="00350FCA"/>
    <w:rsid w:val="00351162"/>
    <w:rsid w:val="00351977"/>
    <w:rsid w:val="00351A38"/>
    <w:rsid w:val="00352408"/>
    <w:rsid w:val="00352656"/>
    <w:rsid w:val="00352C0F"/>
    <w:rsid w:val="00353E29"/>
    <w:rsid w:val="00354043"/>
    <w:rsid w:val="003547DB"/>
    <w:rsid w:val="00354801"/>
    <w:rsid w:val="00354FA9"/>
    <w:rsid w:val="003550E9"/>
    <w:rsid w:val="00355425"/>
    <w:rsid w:val="00355456"/>
    <w:rsid w:val="003558D0"/>
    <w:rsid w:val="003558EA"/>
    <w:rsid w:val="00355CB2"/>
    <w:rsid w:val="0035723F"/>
    <w:rsid w:val="003573F8"/>
    <w:rsid w:val="003576E8"/>
    <w:rsid w:val="00357B3D"/>
    <w:rsid w:val="00357CFD"/>
    <w:rsid w:val="003601EE"/>
    <w:rsid w:val="00360613"/>
    <w:rsid w:val="00360A44"/>
    <w:rsid w:val="00360C30"/>
    <w:rsid w:val="00361385"/>
    <w:rsid w:val="00361656"/>
    <w:rsid w:val="003619E6"/>
    <w:rsid w:val="0036297C"/>
    <w:rsid w:val="00363563"/>
    <w:rsid w:val="003635EC"/>
    <w:rsid w:val="00363B8F"/>
    <w:rsid w:val="003640A5"/>
    <w:rsid w:val="003644C8"/>
    <w:rsid w:val="00364689"/>
    <w:rsid w:val="0036523B"/>
    <w:rsid w:val="00365C39"/>
    <w:rsid w:val="003662C8"/>
    <w:rsid w:val="0036707F"/>
    <w:rsid w:val="00367F66"/>
    <w:rsid w:val="00370252"/>
    <w:rsid w:val="00370489"/>
    <w:rsid w:val="003710AF"/>
    <w:rsid w:val="00371129"/>
    <w:rsid w:val="003715B6"/>
    <w:rsid w:val="0037171C"/>
    <w:rsid w:val="00371BD8"/>
    <w:rsid w:val="00373417"/>
    <w:rsid w:val="003735A7"/>
    <w:rsid w:val="00374041"/>
    <w:rsid w:val="00374300"/>
    <w:rsid w:val="00374E36"/>
    <w:rsid w:val="00375084"/>
    <w:rsid w:val="0037661A"/>
    <w:rsid w:val="003766C3"/>
    <w:rsid w:val="00376C15"/>
    <w:rsid w:val="00376C30"/>
    <w:rsid w:val="00376EB0"/>
    <w:rsid w:val="00376F63"/>
    <w:rsid w:val="00377387"/>
    <w:rsid w:val="0037766E"/>
    <w:rsid w:val="00377D37"/>
    <w:rsid w:val="00377FD9"/>
    <w:rsid w:val="003805D6"/>
    <w:rsid w:val="0038072C"/>
    <w:rsid w:val="003812D5"/>
    <w:rsid w:val="00382115"/>
    <w:rsid w:val="0038292A"/>
    <w:rsid w:val="00382CDB"/>
    <w:rsid w:val="00382D30"/>
    <w:rsid w:val="00382FAF"/>
    <w:rsid w:val="00382FC4"/>
    <w:rsid w:val="00383326"/>
    <w:rsid w:val="003833BA"/>
    <w:rsid w:val="00383EF5"/>
    <w:rsid w:val="0038435B"/>
    <w:rsid w:val="00384A19"/>
    <w:rsid w:val="00384D2B"/>
    <w:rsid w:val="00385053"/>
    <w:rsid w:val="003854FF"/>
    <w:rsid w:val="00385842"/>
    <w:rsid w:val="00385B06"/>
    <w:rsid w:val="00385D75"/>
    <w:rsid w:val="00385EF5"/>
    <w:rsid w:val="00385F21"/>
    <w:rsid w:val="00386317"/>
    <w:rsid w:val="003869F1"/>
    <w:rsid w:val="00386F18"/>
    <w:rsid w:val="00387208"/>
    <w:rsid w:val="003877DF"/>
    <w:rsid w:val="0038783A"/>
    <w:rsid w:val="00387843"/>
    <w:rsid w:val="003903EA"/>
    <w:rsid w:val="0039071B"/>
    <w:rsid w:val="00390AB4"/>
    <w:rsid w:val="00390C76"/>
    <w:rsid w:val="00390F91"/>
    <w:rsid w:val="0039183E"/>
    <w:rsid w:val="00391ED0"/>
    <w:rsid w:val="003920A7"/>
    <w:rsid w:val="0039296F"/>
    <w:rsid w:val="00392A51"/>
    <w:rsid w:val="00392BB3"/>
    <w:rsid w:val="00392CF5"/>
    <w:rsid w:val="00392CFE"/>
    <w:rsid w:val="003935C1"/>
    <w:rsid w:val="003939E5"/>
    <w:rsid w:val="003944FD"/>
    <w:rsid w:val="00394715"/>
    <w:rsid w:val="003957E7"/>
    <w:rsid w:val="00395CF5"/>
    <w:rsid w:val="00395D67"/>
    <w:rsid w:val="00395E08"/>
    <w:rsid w:val="00395E28"/>
    <w:rsid w:val="00395F8B"/>
    <w:rsid w:val="00396623"/>
    <w:rsid w:val="00396E58"/>
    <w:rsid w:val="003973B1"/>
    <w:rsid w:val="00397B16"/>
    <w:rsid w:val="00397BB7"/>
    <w:rsid w:val="00397FBD"/>
    <w:rsid w:val="00397FFE"/>
    <w:rsid w:val="003A085E"/>
    <w:rsid w:val="003A0D12"/>
    <w:rsid w:val="003A0E5F"/>
    <w:rsid w:val="003A1DDF"/>
    <w:rsid w:val="003A1EC1"/>
    <w:rsid w:val="003A20D2"/>
    <w:rsid w:val="003A293E"/>
    <w:rsid w:val="003A29B1"/>
    <w:rsid w:val="003A34C6"/>
    <w:rsid w:val="003A3C29"/>
    <w:rsid w:val="003A45D2"/>
    <w:rsid w:val="003A4954"/>
    <w:rsid w:val="003A4C46"/>
    <w:rsid w:val="003A53B0"/>
    <w:rsid w:val="003A7172"/>
    <w:rsid w:val="003A744B"/>
    <w:rsid w:val="003A7468"/>
    <w:rsid w:val="003A76C1"/>
    <w:rsid w:val="003A78AB"/>
    <w:rsid w:val="003A7AFB"/>
    <w:rsid w:val="003B0D94"/>
    <w:rsid w:val="003B18C4"/>
    <w:rsid w:val="003B1F27"/>
    <w:rsid w:val="003B226A"/>
    <w:rsid w:val="003B2E25"/>
    <w:rsid w:val="003B31D5"/>
    <w:rsid w:val="003B41E2"/>
    <w:rsid w:val="003B433D"/>
    <w:rsid w:val="003B4FB8"/>
    <w:rsid w:val="003B530D"/>
    <w:rsid w:val="003B6BB3"/>
    <w:rsid w:val="003B6EE4"/>
    <w:rsid w:val="003B750F"/>
    <w:rsid w:val="003B79AA"/>
    <w:rsid w:val="003B79FD"/>
    <w:rsid w:val="003B7CEA"/>
    <w:rsid w:val="003C0FC0"/>
    <w:rsid w:val="003C11F2"/>
    <w:rsid w:val="003C1547"/>
    <w:rsid w:val="003C21B6"/>
    <w:rsid w:val="003C24A4"/>
    <w:rsid w:val="003C2B77"/>
    <w:rsid w:val="003C2C9B"/>
    <w:rsid w:val="003C3318"/>
    <w:rsid w:val="003C3397"/>
    <w:rsid w:val="003C3505"/>
    <w:rsid w:val="003C3668"/>
    <w:rsid w:val="003C36BF"/>
    <w:rsid w:val="003C3867"/>
    <w:rsid w:val="003C38AA"/>
    <w:rsid w:val="003C3A4E"/>
    <w:rsid w:val="003C4213"/>
    <w:rsid w:val="003C428E"/>
    <w:rsid w:val="003C4D99"/>
    <w:rsid w:val="003C4FBD"/>
    <w:rsid w:val="003C5015"/>
    <w:rsid w:val="003C55AF"/>
    <w:rsid w:val="003C57D5"/>
    <w:rsid w:val="003C5A75"/>
    <w:rsid w:val="003C5E7A"/>
    <w:rsid w:val="003C678B"/>
    <w:rsid w:val="003C69CD"/>
    <w:rsid w:val="003C6CE1"/>
    <w:rsid w:val="003C7508"/>
    <w:rsid w:val="003C77B8"/>
    <w:rsid w:val="003C7AD7"/>
    <w:rsid w:val="003D00E5"/>
    <w:rsid w:val="003D0E3E"/>
    <w:rsid w:val="003D0E4E"/>
    <w:rsid w:val="003D15D4"/>
    <w:rsid w:val="003D1718"/>
    <w:rsid w:val="003D2355"/>
    <w:rsid w:val="003D33C2"/>
    <w:rsid w:val="003D3603"/>
    <w:rsid w:val="003D3BB3"/>
    <w:rsid w:val="003D3D0A"/>
    <w:rsid w:val="003D3FEC"/>
    <w:rsid w:val="003D4048"/>
    <w:rsid w:val="003D49AF"/>
    <w:rsid w:val="003D5201"/>
    <w:rsid w:val="003D5236"/>
    <w:rsid w:val="003D5271"/>
    <w:rsid w:val="003D58B0"/>
    <w:rsid w:val="003D60D5"/>
    <w:rsid w:val="003D6F24"/>
    <w:rsid w:val="003D73CB"/>
    <w:rsid w:val="003D76B1"/>
    <w:rsid w:val="003D77CE"/>
    <w:rsid w:val="003D79A9"/>
    <w:rsid w:val="003D7F77"/>
    <w:rsid w:val="003E079F"/>
    <w:rsid w:val="003E0A14"/>
    <w:rsid w:val="003E0B92"/>
    <w:rsid w:val="003E0FF9"/>
    <w:rsid w:val="003E10EE"/>
    <w:rsid w:val="003E1564"/>
    <w:rsid w:val="003E1722"/>
    <w:rsid w:val="003E205B"/>
    <w:rsid w:val="003E2513"/>
    <w:rsid w:val="003E2707"/>
    <w:rsid w:val="003E27DF"/>
    <w:rsid w:val="003E2F1F"/>
    <w:rsid w:val="003E2F5F"/>
    <w:rsid w:val="003E2F62"/>
    <w:rsid w:val="003E36CA"/>
    <w:rsid w:val="003E38B1"/>
    <w:rsid w:val="003E3E56"/>
    <w:rsid w:val="003E5758"/>
    <w:rsid w:val="003E6E1A"/>
    <w:rsid w:val="003E6E46"/>
    <w:rsid w:val="003E700F"/>
    <w:rsid w:val="003E7157"/>
    <w:rsid w:val="003F0760"/>
    <w:rsid w:val="003F0920"/>
    <w:rsid w:val="003F11FA"/>
    <w:rsid w:val="003F1211"/>
    <w:rsid w:val="003F1B96"/>
    <w:rsid w:val="003F3405"/>
    <w:rsid w:val="003F35B1"/>
    <w:rsid w:val="003F3C1C"/>
    <w:rsid w:val="003F49D2"/>
    <w:rsid w:val="003F4CEA"/>
    <w:rsid w:val="003F57EC"/>
    <w:rsid w:val="003F60B7"/>
    <w:rsid w:val="003F6B28"/>
    <w:rsid w:val="003F775C"/>
    <w:rsid w:val="003F77B9"/>
    <w:rsid w:val="003F7800"/>
    <w:rsid w:val="0040002F"/>
    <w:rsid w:val="004008AB"/>
    <w:rsid w:val="00401986"/>
    <w:rsid w:val="004024EB"/>
    <w:rsid w:val="0040259E"/>
    <w:rsid w:val="00402714"/>
    <w:rsid w:val="004027A0"/>
    <w:rsid w:val="004029DF"/>
    <w:rsid w:val="00402BCC"/>
    <w:rsid w:val="004030EF"/>
    <w:rsid w:val="00403568"/>
    <w:rsid w:val="00403960"/>
    <w:rsid w:val="00404749"/>
    <w:rsid w:val="00404A2C"/>
    <w:rsid w:val="00404E42"/>
    <w:rsid w:val="0040631A"/>
    <w:rsid w:val="004065BA"/>
    <w:rsid w:val="004068B4"/>
    <w:rsid w:val="00407090"/>
    <w:rsid w:val="004072F8"/>
    <w:rsid w:val="004073DA"/>
    <w:rsid w:val="004075AF"/>
    <w:rsid w:val="004078F5"/>
    <w:rsid w:val="00407A02"/>
    <w:rsid w:val="00407C2F"/>
    <w:rsid w:val="00407DA1"/>
    <w:rsid w:val="00407F0F"/>
    <w:rsid w:val="00410425"/>
    <w:rsid w:val="00410BD0"/>
    <w:rsid w:val="00410DF2"/>
    <w:rsid w:val="00410F82"/>
    <w:rsid w:val="00410FE9"/>
    <w:rsid w:val="0041134C"/>
    <w:rsid w:val="004122AE"/>
    <w:rsid w:val="00412635"/>
    <w:rsid w:val="00412BBB"/>
    <w:rsid w:val="00412DA7"/>
    <w:rsid w:val="00412F73"/>
    <w:rsid w:val="004132D0"/>
    <w:rsid w:val="004132F1"/>
    <w:rsid w:val="00413C50"/>
    <w:rsid w:val="00413CFE"/>
    <w:rsid w:val="00413D5A"/>
    <w:rsid w:val="0041420C"/>
    <w:rsid w:val="00414314"/>
    <w:rsid w:val="004143A4"/>
    <w:rsid w:val="00414582"/>
    <w:rsid w:val="00414698"/>
    <w:rsid w:val="00414C7A"/>
    <w:rsid w:val="00415022"/>
    <w:rsid w:val="00415C21"/>
    <w:rsid w:val="00415CEB"/>
    <w:rsid w:val="00416357"/>
    <w:rsid w:val="00416D1E"/>
    <w:rsid w:val="00416E5A"/>
    <w:rsid w:val="00416FFA"/>
    <w:rsid w:val="004172A9"/>
    <w:rsid w:val="004172EF"/>
    <w:rsid w:val="004173D5"/>
    <w:rsid w:val="004174C8"/>
    <w:rsid w:val="00417870"/>
    <w:rsid w:val="00417A9C"/>
    <w:rsid w:val="00420CDD"/>
    <w:rsid w:val="004211EE"/>
    <w:rsid w:val="00421240"/>
    <w:rsid w:val="00421CD5"/>
    <w:rsid w:val="00421E06"/>
    <w:rsid w:val="00422071"/>
    <w:rsid w:val="004220D0"/>
    <w:rsid w:val="004221EA"/>
    <w:rsid w:val="004227CE"/>
    <w:rsid w:val="00422C94"/>
    <w:rsid w:val="004238CA"/>
    <w:rsid w:val="004239C8"/>
    <w:rsid w:val="00424D5B"/>
    <w:rsid w:val="00424F00"/>
    <w:rsid w:val="00425143"/>
    <w:rsid w:val="004251A2"/>
    <w:rsid w:val="00425B0A"/>
    <w:rsid w:val="00426101"/>
    <w:rsid w:val="004262C8"/>
    <w:rsid w:val="00426323"/>
    <w:rsid w:val="00426671"/>
    <w:rsid w:val="004272DE"/>
    <w:rsid w:val="00427788"/>
    <w:rsid w:val="0043033B"/>
    <w:rsid w:val="00430924"/>
    <w:rsid w:val="00430D04"/>
    <w:rsid w:val="00430F14"/>
    <w:rsid w:val="00431C66"/>
    <w:rsid w:val="00432F9B"/>
    <w:rsid w:val="00433E49"/>
    <w:rsid w:val="00434104"/>
    <w:rsid w:val="004342F1"/>
    <w:rsid w:val="00434312"/>
    <w:rsid w:val="00434A32"/>
    <w:rsid w:val="00434C6D"/>
    <w:rsid w:val="00434DE0"/>
    <w:rsid w:val="0043517C"/>
    <w:rsid w:val="00435812"/>
    <w:rsid w:val="0043589B"/>
    <w:rsid w:val="004359DA"/>
    <w:rsid w:val="00435D77"/>
    <w:rsid w:val="00436835"/>
    <w:rsid w:val="004368F2"/>
    <w:rsid w:val="00436AF4"/>
    <w:rsid w:val="0043711A"/>
    <w:rsid w:val="00437562"/>
    <w:rsid w:val="00437B3C"/>
    <w:rsid w:val="00437D20"/>
    <w:rsid w:val="00437F66"/>
    <w:rsid w:val="00440CCE"/>
    <w:rsid w:val="004414B8"/>
    <w:rsid w:val="004418E1"/>
    <w:rsid w:val="00442F93"/>
    <w:rsid w:val="00442FF5"/>
    <w:rsid w:val="0044312B"/>
    <w:rsid w:val="00444197"/>
    <w:rsid w:val="004448A8"/>
    <w:rsid w:val="004448D2"/>
    <w:rsid w:val="00444CA1"/>
    <w:rsid w:val="00444D1E"/>
    <w:rsid w:val="004450D7"/>
    <w:rsid w:val="00445517"/>
    <w:rsid w:val="00445566"/>
    <w:rsid w:val="004455F7"/>
    <w:rsid w:val="004461AB"/>
    <w:rsid w:val="004461C7"/>
    <w:rsid w:val="00446634"/>
    <w:rsid w:val="004468C1"/>
    <w:rsid w:val="00447400"/>
    <w:rsid w:val="004477E4"/>
    <w:rsid w:val="00447B86"/>
    <w:rsid w:val="00447C0C"/>
    <w:rsid w:val="0045014B"/>
    <w:rsid w:val="00450C46"/>
    <w:rsid w:val="00450E56"/>
    <w:rsid w:val="004511DD"/>
    <w:rsid w:val="00451297"/>
    <w:rsid w:val="004521FF"/>
    <w:rsid w:val="004522EB"/>
    <w:rsid w:val="004528BA"/>
    <w:rsid w:val="00452B9E"/>
    <w:rsid w:val="00452E4F"/>
    <w:rsid w:val="00452EDA"/>
    <w:rsid w:val="00452F68"/>
    <w:rsid w:val="00453EC6"/>
    <w:rsid w:val="00454033"/>
    <w:rsid w:val="0045420A"/>
    <w:rsid w:val="0045430F"/>
    <w:rsid w:val="004543A4"/>
    <w:rsid w:val="00454A2D"/>
    <w:rsid w:val="00454E64"/>
    <w:rsid w:val="00454FE6"/>
    <w:rsid w:val="004556A1"/>
    <w:rsid w:val="00455CB4"/>
    <w:rsid w:val="00455CD1"/>
    <w:rsid w:val="004563C1"/>
    <w:rsid w:val="004563D2"/>
    <w:rsid w:val="004577E1"/>
    <w:rsid w:val="004626D3"/>
    <w:rsid w:val="004628D4"/>
    <w:rsid w:val="00462A1C"/>
    <w:rsid w:val="00462BC9"/>
    <w:rsid w:val="00462F39"/>
    <w:rsid w:val="00462F7A"/>
    <w:rsid w:val="00464032"/>
    <w:rsid w:val="00464209"/>
    <w:rsid w:val="004646CE"/>
    <w:rsid w:val="004658DE"/>
    <w:rsid w:val="00465CA7"/>
    <w:rsid w:val="00465E4B"/>
    <w:rsid w:val="00465EDF"/>
    <w:rsid w:val="0046652F"/>
    <w:rsid w:val="00466566"/>
    <w:rsid w:val="004677D4"/>
    <w:rsid w:val="00467B62"/>
    <w:rsid w:val="0047014F"/>
    <w:rsid w:val="00470457"/>
    <w:rsid w:val="00470B5C"/>
    <w:rsid w:val="00470CFC"/>
    <w:rsid w:val="00470E2D"/>
    <w:rsid w:val="0047119C"/>
    <w:rsid w:val="004711B9"/>
    <w:rsid w:val="00471A31"/>
    <w:rsid w:val="00471A4D"/>
    <w:rsid w:val="00471B6A"/>
    <w:rsid w:val="00471B74"/>
    <w:rsid w:val="004721DB"/>
    <w:rsid w:val="00472B54"/>
    <w:rsid w:val="004736C3"/>
    <w:rsid w:val="00473742"/>
    <w:rsid w:val="0047376E"/>
    <w:rsid w:val="0047396C"/>
    <w:rsid w:val="00473C16"/>
    <w:rsid w:val="00473F37"/>
    <w:rsid w:val="0047410A"/>
    <w:rsid w:val="004747FC"/>
    <w:rsid w:val="004750EA"/>
    <w:rsid w:val="00476525"/>
    <w:rsid w:val="0047682D"/>
    <w:rsid w:val="00476950"/>
    <w:rsid w:val="00477EC6"/>
    <w:rsid w:val="00480255"/>
    <w:rsid w:val="004802EC"/>
    <w:rsid w:val="00480644"/>
    <w:rsid w:val="004813DE"/>
    <w:rsid w:val="004814F1"/>
    <w:rsid w:val="00481846"/>
    <w:rsid w:val="004820A5"/>
    <w:rsid w:val="00482BEA"/>
    <w:rsid w:val="00482EC0"/>
    <w:rsid w:val="00483E8B"/>
    <w:rsid w:val="004841E0"/>
    <w:rsid w:val="004843C7"/>
    <w:rsid w:val="0048493E"/>
    <w:rsid w:val="00484C70"/>
    <w:rsid w:val="0048508D"/>
    <w:rsid w:val="00485A91"/>
    <w:rsid w:val="00485EAD"/>
    <w:rsid w:val="004863B9"/>
    <w:rsid w:val="004864BE"/>
    <w:rsid w:val="004875CC"/>
    <w:rsid w:val="004875FF"/>
    <w:rsid w:val="00487615"/>
    <w:rsid w:val="00490009"/>
    <w:rsid w:val="00490368"/>
    <w:rsid w:val="00490700"/>
    <w:rsid w:val="00490ED3"/>
    <w:rsid w:val="00491043"/>
    <w:rsid w:val="004911A3"/>
    <w:rsid w:val="0049140C"/>
    <w:rsid w:val="004919C9"/>
    <w:rsid w:val="00491A8F"/>
    <w:rsid w:val="004921B1"/>
    <w:rsid w:val="00492347"/>
    <w:rsid w:val="00492D9B"/>
    <w:rsid w:val="004930C0"/>
    <w:rsid w:val="0049328B"/>
    <w:rsid w:val="0049348B"/>
    <w:rsid w:val="004936F9"/>
    <w:rsid w:val="0049371D"/>
    <w:rsid w:val="00493784"/>
    <w:rsid w:val="00493CB2"/>
    <w:rsid w:val="00493D13"/>
    <w:rsid w:val="00493DB9"/>
    <w:rsid w:val="0049460F"/>
    <w:rsid w:val="004946E9"/>
    <w:rsid w:val="00494C69"/>
    <w:rsid w:val="004957E4"/>
    <w:rsid w:val="00495EB2"/>
    <w:rsid w:val="004960C6"/>
    <w:rsid w:val="0049684B"/>
    <w:rsid w:val="00496AFF"/>
    <w:rsid w:val="00496C48"/>
    <w:rsid w:val="00496C55"/>
    <w:rsid w:val="004972BC"/>
    <w:rsid w:val="004978CE"/>
    <w:rsid w:val="004A0010"/>
    <w:rsid w:val="004A02E1"/>
    <w:rsid w:val="004A069A"/>
    <w:rsid w:val="004A15F7"/>
    <w:rsid w:val="004A1610"/>
    <w:rsid w:val="004A16E6"/>
    <w:rsid w:val="004A177F"/>
    <w:rsid w:val="004A181A"/>
    <w:rsid w:val="004A1B33"/>
    <w:rsid w:val="004A31B8"/>
    <w:rsid w:val="004A3534"/>
    <w:rsid w:val="004A368C"/>
    <w:rsid w:val="004A4051"/>
    <w:rsid w:val="004A47CC"/>
    <w:rsid w:val="004A4910"/>
    <w:rsid w:val="004A4939"/>
    <w:rsid w:val="004A4F6C"/>
    <w:rsid w:val="004A5D28"/>
    <w:rsid w:val="004A64CE"/>
    <w:rsid w:val="004A68C6"/>
    <w:rsid w:val="004A7B36"/>
    <w:rsid w:val="004B0196"/>
    <w:rsid w:val="004B0DAF"/>
    <w:rsid w:val="004B0E3D"/>
    <w:rsid w:val="004B21FF"/>
    <w:rsid w:val="004B2361"/>
    <w:rsid w:val="004B24B8"/>
    <w:rsid w:val="004B2D2C"/>
    <w:rsid w:val="004B34F9"/>
    <w:rsid w:val="004B3922"/>
    <w:rsid w:val="004B3E0C"/>
    <w:rsid w:val="004B4033"/>
    <w:rsid w:val="004B43BE"/>
    <w:rsid w:val="004B43FC"/>
    <w:rsid w:val="004B4A4B"/>
    <w:rsid w:val="004B5138"/>
    <w:rsid w:val="004B61BA"/>
    <w:rsid w:val="004B6C84"/>
    <w:rsid w:val="004B6CBF"/>
    <w:rsid w:val="004B7673"/>
    <w:rsid w:val="004C0025"/>
    <w:rsid w:val="004C06AB"/>
    <w:rsid w:val="004C0A15"/>
    <w:rsid w:val="004C0C60"/>
    <w:rsid w:val="004C0EDF"/>
    <w:rsid w:val="004C0FC7"/>
    <w:rsid w:val="004C1117"/>
    <w:rsid w:val="004C23C5"/>
    <w:rsid w:val="004C3202"/>
    <w:rsid w:val="004C37A2"/>
    <w:rsid w:val="004C40B2"/>
    <w:rsid w:val="004C4442"/>
    <w:rsid w:val="004C4643"/>
    <w:rsid w:val="004C468F"/>
    <w:rsid w:val="004C4DD0"/>
    <w:rsid w:val="004C4F40"/>
    <w:rsid w:val="004C51BA"/>
    <w:rsid w:val="004C5337"/>
    <w:rsid w:val="004C61A4"/>
    <w:rsid w:val="004C6C56"/>
    <w:rsid w:val="004C7321"/>
    <w:rsid w:val="004C73DE"/>
    <w:rsid w:val="004D02C4"/>
    <w:rsid w:val="004D05E4"/>
    <w:rsid w:val="004D0888"/>
    <w:rsid w:val="004D2487"/>
    <w:rsid w:val="004D2DB6"/>
    <w:rsid w:val="004D304D"/>
    <w:rsid w:val="004D344B"/>
    <w:rsid w:val="004D4069"/>
    <w:rsid w:val="004D40B2"/>
    <w:rsid w:val="004D4FFF"/>
    <w:rsid w:val="004D5046"/>
    <w:rsid w:val="004D5080"/>
    <w:rsid w:val="004D5117"/>
    <w:rsid w:val="004D59C9"/>
    <w:rsid w:val="004D5C67"/>
    <w:rsid w:val="004D629E"/>
    <w:rsid w:val="004D648D"/>
    <w:rsid w:val="004D6E49"/>
    <w:rsid w:val="004D7140"/>
    <w:rsid w:val="004D73DB"/>
    <w:rsid w:val="004E0A2D"/>
    <w:rsid w:val="004E17CA"/>
    <w:rsid w:val="004E1808"/>
    <w:rsid w:val="004E1BCD"/>
    <w:rsid w:val="004E275E"/>
    <w:rsid w:val="004E3523"/>
    <w:rsid w:val="004E354E"/>
    <w:rsid w:val="004E3D67"/>
    <w:rsid w:val="004E3F2C"/>
    <w:rsid w:val="004E3FD2"/>
    <w:rsid w:val="004E4DD1"/>
    <w:rsid w:val="004E51AB"/>
    <w:rsid w:val="004E59F0"/>
    <w:rsid w:val="004E5D8E"/>
    <w:rsid w:val="004E6749"/>
    <w:rsid w:val="004E7587"/>
    <w:rsid w:val="004E7AEA"/>
    <w:rsid w:val="004E7D03"/>
    <w:rsid w:val="004E7DEC"/>
    <w:rsid w:val="004F003E"/>
    <w:rsid w:val="004F01A3"/>
    <w:rsid w:val="004F0244"/>
    <w:rsid w:val="004F04EF"/>
    <w:rsid w:val="004F07ED"/>
    <w:rsid w:val="004F0E4F"/>
    <w:rsid w:val="004F17B4"/>
    <w:rsid w:val="004F2345"/>
    <w:rsid w:val="004F253A"/>
    <w:rsid w:val="004F2C79"/>
    <w:rsid w:val="004F2F47"/>
    <w:rsid w:val="004F371F"/>
    <w:rsid w:val="004F3E66"/>
    <w:rsid w:val="004F4372"/>
    <w:rsid w:val="004F4437"/>
    <w:rsid w:val="004F5E0E"/>
    <w:rsid w:val="004F5E26"/>
    <w:rsid w:val="004F6E5C"/>
    <w:rsid w:val="004F7494"/>
    <w:rsid w:val="004F7E05"/>
    <w:rsid w:val="004F7F8F"/>
    <w:rsid w:val="00500456"/>
    <w:rsid w:val="005007A7"/>
    <w:rsid w:val="00500A2A"/>
    <w:rsid w:val="00501022"/>
    <w:rsid w:val="0050170D"/>
    <w:rsid w:val="005018D1"/>
    <w:rsid w:val="00501A6A"/>
    <w:rsid w:val="00501DFB"/>
    <w:rsid w:val="0050307E"/>
    <w:rsid w:val="00503208"/>
    <w:rsid w:val="005033E6"/>
    <w:rsid w:val="00503DAD"/>
    <w:rsid w:val="00503FEE"/>
    <w:rsid w:val="00504159"/>
    <w:rsid w:val="0050429F"/>
    <w:rsid w:val="00504401"/>
    <w:rsid w:val="00504572"/>
    <w:rsid w:val="005046E9"/>
    <w:rsid w:val="00504AE2"/>
    <w:rsid w:val="00504C4C"/>
    <w:rsid w:val="005052BC"/>
    <w:rsid w:val="005056A5"/>
    <w:rsid w:val="005058B0"/>
    <w:rsid w:val="00506411"/>
    <w:rsid w:val="005064B9"/>
    <w:rsid w:val="00506746"/>
    <w:rsid w:val="00506DA8"/>
    <w:rsid w:val="00506E2B"/>
    <w:rsid w:val="00507211"/>
    <w:rsid w:val="005104B5"/>
    <w:rsid w:val="005104E7"/>
    <w:rsid w:val="00511255"/>
    <w:rsid w:val="0051162F"/>
    <w:rsid w:val="00511A4D"/>
    <w:rsid w:val="00511D20"/>
    <w:rsid w:val="00511FDB"/>
    <w:rsid w:val="0051244C"/>
    <w:rsid w:val="0051279E"/>
    <w:rsid w:val="00512E78"/>
    <w:rsid w:val="00513130"/>
    <w:rsid w:val="005132C4"/>
    <w:rsid w:val="005133FE"/>
    <w:rsid w:val="005134AD"/>
    <w:rsid w:val="00513BC0"/>
    <w:rsid w:val="00514196"/>
    <w:rsid w:val="00514320"/>
    <w:rsid w:val="005167ED"/>
    <w:rsid w:val="005168EB"/>
    <w:rsid w:val="005175D7"/>
    <w:rsid w:val="00517AAB"/>
    <w:rsid w:val="00517C43"/>
    <w:rsid w:val="00517D7D"/>
    <w:rsid w:val="00517FB6"/>
    <w:rsid w:val="005202CF"/>
    <w:rsid w:val="0052091D"/>
    <w:rsid w:val="00520C46"/>
    <w:rsid w:val="00521168"/>
    <w:rsid w:val="0052151F"/>
    <w:rsid w:val="0052184B"/>
    <w:rsid w:val="005218C0"/>
    <w:rsid w:val="00521A5F"/>
    <w:rsid w:val="00521F23"/>
    <w:rsid w:val="005228A5"/>
    <w:rsid w:val="00522A66"/>
    <w:rsid w:val="005233EC"/>
    <w:rsid w:val="005235EC"/>
    <w:rsid w:val="005238EA"/>
    <w:rsid w:val="00523B39"/>
    <w:rsid w:val="005243C0"/>
    <w:rsid w:val="00524DC9"/>
    <w:rsid w:val="005256BA"/>
    <w:rsid w:val="005257C8"/>
    <w:rsid w:val="00525AA2"/>
    <w:rsid w:val="00525C98"/>
    <w:rsid w:val="00525CD9"/>
    <w:rsid w:val="00525E9B"/>
    <w:rsid w:val="00526668"/>
    <w:rsid w:val="00526B4F"/>
    <w:rsid w:val="0052767D"/>
    <w:rsid w:val="00530671"/>
    <w:rsid w:val="005306C6"/>
    <w:rsid w:val="00530745"/>
    <w:rsid w:val="0053086F"/>
    <w:rsid w:val="0053099A"/>
    <w:rsid w:val="00530F04"/>
    <w:rsid w:val="00531134"/>
    <w:rsid w:val="00531E4A"/>
    <w:rsid w:val="005330C5"/>
    <w:rsid w:val="005332D1"/>
    <w:rsid w:val="00533644"/>
    <w:rsid w:val="00533A77"/>
    <w:rsid w:val="0053403A"/>
    <w:rsid w:val="0053443B"/>
    <w:rsid w:val="00534677"/>
    <w:rsid w:val="00534C88"/>
    <w:rsid w:val="00534DB1"/>
    <w:rsid w:val="00535074"/>
    <w:rsid w:val="005351EE"/>
    <w:rsid w:val="005355F0"/>
    <w:rsid w:val="00535AC9"/>
    <w:rsid w:val="005362C7"/>
    <w:rsid w:val="005364B8"/>
    <w:rsid w:val="00536DEB"/>
    <w:rsid w:val="00536F97"/>
    <w:rsid w:val="00537930"/>
    <w:rsid w:val="00537AD6"/>
    <w:rsid w:val="00537AEB"/>
    <w:rsid w:val="00537D08"/>
    <w:rsid w:val="00537FCC"/>
    <w:rsid w:val="005400DA"/>
    <w:rsid w:val="0054167D"/>
    <w:rsid w:val="00541E92"/>
    <w:rsid w:val="00542810"/>
    <w:rsid w:val="00542A28"/>
    <w:rsid w:val="00542AAC"/>
    <w:rsid w:val="00542DD1"/>
    <w:rsid w:val="00542F36"/>
    <w:rsid w:val="00543441"/>
    <w:rsid w:val="00543ACC"/>
    <w:rsid w:val="00543DA8"/>
    <w:rsid w:val="00543DAD"/>
    <w:rsid w:val="00544063"/>
    <w:rsid w:val="00544304"/>
    <w:rsid w:val="00544344"/>
    <w:rsid w:val="005445A1"/>
    <w:rsid w:val="0054490D"/>
    <w:rsid w:val="0054493A"/>
    <w:rsid w:val="00544D58"/>
    <w:rsid w:val="00544EC8"/>
    <w:rsid w:val="00544F91"/>
    <w:rsid w:val="00545D26"/>
    <w:rsid w:val="00546337"/>
    <w:rsid w:val="00546C4A"/>
    <w:rsid w:val="00547228"/>
    <w:rsid w:val="0054737E"/>
    <w:rsid w:val="005474DB"/>
    <w:rsid w:val="00547576"/>
    <w:rsid w:val="00547C45"/>
    <w:rsid w:val="005507DE"/>
    <w:rsid w:val="00550F2E"/>
    <w:rsid w:val="00551951"/>
    <w:rsid w:val="005529DF"/>
    <w:rsid w:val="00552C74"/>
    <w:rsid w:val="00553682"/>
    <w:rsid w:val="00553B08"/>
    <w:rsid w:val="005541A2"/>
    <w:rsid w:val="00554A4B"/>
    <w:rsid w:val="00554C5D"/>
    <w:rsid w:val="00554FCC"/>
    <w:rsid w:val="00555393"/>
    <w:rsid w:val="0055573E"/>
    <w:rsid w:val="00556314"/>
    <w:rsid w:val="00556696"/>
    <w:rsid w:val="005573F5"/>
    <w:rsid w:val="00557409"/>
    <w:rsid w:val="00557FA6"/>
    <w:rsid w:val="00560405"/>
    <w:rsid w:val="005604B3"/>
    <w:rsid w:val="005609D7"/>
    <w:rsid w:val="00560DBE"/>
    <w:rsid w:val="00560E98"/>
    <w:rsid w:val="00560EA8"/>
    <w:rsid w:val="00560F86"/>
    <w:rsid w:val="00561681"/>
    <w:rsid w:val="00562A46"/>
    <w:rsid w:val="00562E76"/>
    <w:rsid w:val="00562FD2"/>
    <w:rsid w:val="00563679"/>
    <w:rsid w:val="0056432E"/>
    <w:rsid w:val="0056452E"/>
    <w:rsid w:val="00564C28"/>
    <w:rsid w:val="00564F45"/>
    <w:rsid w:val="00564F4E"/>
    <w:rsid w:val="005652CF"/>
    <w:rsid w:val="00565A01"/>
    <w:rsid w:val="00566F3B"/>
    <w:rsid w:val="0056736C"/>
    <w:rsid w:val="00567507"/>
    <w:rsid w:val="00567D8A"/>
    <w:rsid w:val="00570229"/>
    <w:rsid w:val="00570424"/>
    <w:rsid w:val="00570506"/>
    <w:rsid w:val="00570CC8"/>
    <w:rsid w:val="00570E16"/>
    <w:rsid w:val="005712B2"/>
    <w:rsid w:val="005714CC"/>
    <w:rsid w:val="005719DB"/>
    <w:rsid w:val="00571B59"/>
    <w:rsid w:val="00571DB4"/>
    <w:rsid w:val="00572153"/>
    <w:rsid w:val="005728B3"/>
    <w:rsid w:val="00572A3C"/>
    <w:rsid w:val="00572ADF"/>
    <w:rsid w:val="00572C56"/>
    <w:rsid w:val="005737D3"/>
    <w:rsid w:val="0057382C"/>
    <w:rsid w:val="005741B7"/>
    <w:rsid w:val="00574736"/>
    <w:rsid w:val="0057491E"/>
    <w:rsid w:val="00574B4A"/>
    <w:rsid w:val="00574C20"/>
    <w:rsid w:val="00574C94"/>
    <w:rsid w:val="0057592D"/>
    <w:rsid w:val="00576303"/>
    <w:rsid w:val="00577D74"/>
    <w:rsid w:val="0058081C"/>
    <w:rsid w:val="00580996"/>
    <w:rsid w:val="00580A8E"/>
    <w:rsid w:val="005815C8"/>
    <w:rsid w:val="005816FD"/>
    <w:rsid w:val="00581A4F"/>
    <w:rsid w:val="00581C72"/>
    <w:rsid w:val="00581C7A"/>
    <w:rsid w:val="00581CB6"/>
    <w:rsid w:val="00581F3C"/>
    <w:rsid w:val="0058219C"/>
    <w:rsid w:val="00582243"/>
    <w:rsid w:val="0058245A"/>
    <w:rsid w:val="0058298B"/>
    <w:rsid w:val="005833A2"/>
    <w:rsid w:val="005837F4"/>
    <w:rsid w:val="00583932"/>
    <w:rsid w:val="005844E1"/>
    <w:rsid w:val="005845D5"/>
    <w:rsid w:val="00584811"/>
    <w:rsid w:val="00584CD4"/>
    <w:rsid w:val="00585794"/>
    <w:rsid w:val="00585B93"/>
    <w:rsid w:val="005863D5"/>
    <w:rsid w:val="005866FD"/>
    <w:rsid w:val="005867F2"/>
    <w:rsid w:val="00586E7F"/>
    <w:rsid w:val="00587572"/>
    <w:rsid w:val="005876FC"/>
    <w:rsid w:val="00587998"/>
    <w:rsid w:val="00590318"/>
    <w:rsid w:val="005910D0"/>
    <w:rsid w:val="005918BD"/>
    <w:rsid w:val="00591958"/>
    <w:rsid w:val="00591C99"/>
    <w:rsid w:val="00591E77"/>
    <w:rsid w:val="005924AC"/>
    <w:rsid w:val="0059281F"/>
    <w:rsid w:val="0059299F"/>
    <w:rsid w:val="00592A5F"/>
    <w:rsid w:val="00592B24"/>
    <w:rsid w:val="00592B2B"/>
    <w:rsid w:val="005934F4"/>
    <w:rsid w:val="0059378D"/>
    <w:rsid w:val="0059379C"/>
    <w:rsid w:val="00593E73"/>
    <w:rsid w:val="00593F03"/>
    <w:rsid w:val="005940F7"/>
    <w:rsid w:val="00594227"/>
    <w:rsid w:val="0059472D"/>
    <w:rsid w:val="00595517"/>
    <w:rsid w:val="00595E74"/>
    <w:rsid w:val="00596313"/>
    <w:rsid w:val="00596F07"/>
    <w:rsid w:val="00597120"/>
    <w:rsid w:val="005977AE"/>
    <w:rsid w:val="00597AD3"/>
    <w:rsid w:val="00597BE6"/>
    <w:rsid w:val="00597F40"/>
    <w:rsid w:val="005A0407"/>
    <w:rsid w:val="005A15D1"/>
    <w:rsid w:val="005A22C3"/>
    <w:rsid w:val="005A2A98"/>
    <w:rsid w:val="005A2BDF"/>
    <w:rsid w:val="005A2D17"/>
    <w:rsid w:val="005A37A3"/>
    <w:rsid w:val="005A41D3"/>
    <w:rsid w:val="005A427B"/>
    <w:rsid w:val="005A452C"/>
    <w:rsid w:val="005A4658"/>
    <w:rsid w:val="005A4933"/>
    <w:rsid w:val="005A4992"/>
    <w:rsid w:val="005A4D7B"/>
    <w:rsid w:val="005A53A3"/>
    <w:rsid w:val="005A5E8A"/>
    <w:rsid w:val="005A6278"/>
    <w:rsid w:val="005A655A"/>
    <w:rsid w:val="005A6EE8"/>
    <w:rsid w:val="005A6FE9"/>
    <w:rsid w:val="005A77CD"/>
    <w:rsid w:val="005A7BAD"/>
    <w:rsid w:val="005A7DB9"/>
    <w:rsid w:val="005A7E6C"/>
    <w:rsid w:val="005A7F71"/>
    <w:rsid w:val="005B0558"/>
    <w:rsid w:val="005B0665"/>
    <w:rsid w:val="005B0A4A"/>
    <w:rsid w:val="005B0C28"/>
    <w:rsid w:val="005B0E6B"/>
    <w:rsid w:val="005B15E2"/>
    <w:rsid w:val="005B1988"/>
    <w:rsid w:val="005B1E73"/>
    <w:rsid w:val="005B223B"/>
    <w:rsid w:val="005B243B"/>
    <w:rsid w:val="005B2DD8"/>
    <w:rsid w:val="005B2F5E"/>
    <w:rsid w:val="005B47D3"/>
    <w:rsid w:val="005B4ADD"/>
    <w:rsid w:val="005B4D2C"/>
    <w:rsid w:val="005B4DF3"/>
    <w:rsid w:val="005B4E14"/>
    <w:rsid w:val="005B4F76"/>
    <w:rsid w:val="005B5420"/>
    <w:rsid w:val="005B62F5"/>
    <w:rsid w:val="005B703A"/>
    <w:rsid w:val="005B72A8"/>
    <w:rsid w:val="005B7370"/>
    <w:rsid w:val="005B79F0"/>
    <w:rsid w:val="005C005E"/>
    <w:rsid w:val="005C0239"/>
    <w:rsid w:val="005C04E7"/>
    <w:rsid w:val="005C0842"/>
    <w:rsid w:val="005C0AEB"/>
    <w:rsid w:val="005C1DE9"/>
    <w:rsid w:val="005C22A2"/>
    <w:rsid w:val="005C2A91"/>
    <w:rsid w:val="005C3864"/>
    <w:rsid w:val="005C3E39"/>
    <w:rsid w:val="005C4032"/>
    <w:rsid w:val="005C42AF"/>
    <w:rsid w:val="005C42D8"/>
    <w:rsid w:val="005C44E8"/>
    <w:rsid w:val="005C507A"/>
    <w:rsid w:val="005C59F3"/>
    <w:rsid w:val="005C5D89"/>
    <w:rsid w:val="005C5FDE"/>
    <w:rsid w:val="005C601D"/>
    <w:rsid w:val="005C63C5"/>
    <w:rsid w:val="005C6533"/>
    <w:rsid w:val="005C6725"/>
    <w:rsid w:val="005C6F69"/>
    <w:rsid w:val="005C74FB"/>
    <w:rsid w:val="005C7BEC"/>
    <w:rsid w:val="005D024A"/>
    <w:rsid w:val="005D0EF2"/>
    <w:rsid w:val="005D16CC"/>
    <w:rsid w:val="005D16F2"/>
    <w:rsid w:val="005D3171"/>
    <w:rsid w:val="005D3E3A"/>
    <w:rsid w:val="005D3ECD"/>
    <w:rsid w:val="005D4AF0"/>
    <w:rsid w:val="005D4B6E"/>
    <w:rsid w:val="005D4BFE"/>
    <w:rsid w:val="005D4D01"/>
    <w:rsid w:val="005D4E7C"/>
    <w:rsid w:val="005D5460"/>
    <w:rsid w:val="005D651E"/>
    <w:rsid w:val="005D734B"/>
    <w:rsid w:val="005D76DF"/>
    <w:rsid w:val="005D7A92"/>
    <w:rsid w:val="005E0733"/>
    <w:rsid w:val="005E0845"/>
    <w:rsid w:val="005E09E1"/>
    <w:rsid w:val="005E1076"/>
    <w:rsid w:val="005E14C9"/>
    <w:rsid w:val="005E1CA7"/>
    <w:rsid w:val="005E21F9"/>
    <w:rsid w:val="005E2373"/>
    <w:rsid w:val="005E26F5"/>
    <w:rsid w:val="005E2D00"/>
    <w:rsid w:val="005E3DF3"/>
    <w:rsid w:val="005E47B9"/>
    <w:rsid w:val="005E4FC2"/>
    <w:rsid w:val="005E5161"/>
    <w:rsid w:val="005E597B"/>
    <w:rsid w:val="005E5E3B"/>
    <w:rsid w:val="005E6133"/>
    <w:rsid w:val="005E6395"/>
    <w:rsid w:val="005E6936"/>
    <w:rsid w:val="005E6EC9"/>
    <w:rsid w:val="005E7EAB"/>
    <w:rsid w:val="005F0EA3"/>
    <w:rsid w:val="005F1677"/>
    <w:rsid w:val="005F1899"/>
    <w:rsid w:val="005F1AEB"/>
    <w:rsid w:val="005F2112"/>
    <w:rsid w:val="005F2392"/>
    <w:rsid w:val="005F26C9"/>
    <w:rsid w:val="005F2706"/>
    <w:rsid w:val="005F296F"/>
    <w:rsid w:val="005F2A8A"/>
    <w:rsid w:val="005F2E17"/>
    <w:rsid w:val="005F42DA"/>
    <w:rsid w:val="005F47B3"/>
    <w:rsid w:val="005F4A5E"/>
    <w:rsid w:val="005F50A7"/>
    <w:rsid w:val="005F555A"/>
    <w:rsid w:val="005F5B2F"/>
    <w:rsid w:val="005F637C"/>
    <w:rsid w:val="005F64C4"/>
    <w:rsid w:val="005F6E2F"/>
    <w:rsid w:val="005F6F6A"/>
    <w:rsid w:val="005F7413"/>
    <w:rsid w:val="005F772E"/>
    <w:rsid w:val="00600E60"/>
    <w:rsid w:val="00602474"/>
    <w:rsid w:val="00602C4B"/>
    <w:rsid w:val="00602CFA"/>
    <w:rsid w:val="00603139"/>
    <w:rsid w:val="0060316B"/>
    <w:rsid w:val="0060396E"/>
    <w:rsid w:val="00603B3D"/>
    <w:rsid w:val="00603CEC"/>
    <w:rsid w:val="00603D2C"/>
    <w:rsid w:val="00604001"/>
    <w:rsid w:val="00604079"/>
    <w:rsid w:val="006043B5"/>
    <w:rsid w:val="00604941"/>
    <w:rsid w:val="00604F49"/>
    <w:rsid w:val="0060545C"/>
    <w:rsid w:val="0060571A"/>
    <w:rsid w:val="00605982"/>
    <w:rsid w:val="00605C7D"/>
    <w:rsid w:val="00605F36"/>
    <w:rsid w:val="006062C5"/>
    <w:rsid w:val="0060655F"/>
    <w:rsid w:val="00606E1F"/>
    <w:rsid w:val="00606FEE"/>
    <w:rsid w:val="0060715E"/>
    <w:rsid w:val="0060781D"/>
    <w:rsid w:val="006079B0"/>
    <w:rsid w:val="00607D76"/>
    <w:rsid w:val="00607FE1"/>
    <w:rsid w:val="00610A32"/>
    <w:rsid w:val="006111F4"/>
    <w:rsid w:val="00611834"/>
    <w:rsid w:val="0061233F"/>
    <w:rsid w:val="006127CB"/>
    <w:rsid w:val="00612D77"/>
    <w:rsid w:val="0061312D"/>
    <w:rsid w:val="00613593"/>
    <w:rsid w:val="00613E96"/>
    <w:rsid w:val="0061522A"/>
    <w:rsid w:val="00615264"/>
    <w:rsid w:val="00615D80"/>
    <w:rsid w:val="00616F22"/>
    <w:rsid w:val="0061727D"/>
    <w:rsid w:val="00617998"/>
    <w:rsid w:val="0062048B"/>
    <w:rsid w:val="006207C0"/>
    <w:rsid w:val="006209B3"/>
    <w:rsid w:val="006220AF"/>
    <w:rsid w:val="00622113"/>
    <w:rsid w:val="006232F9"/>
    <w:rsid w:val="006238B0"/>
    <w:rsid w:val="00623B58"/>
    <w:rsid w:val="00623FF0"/>
    <w:rsid w:val="006248A2"/>
    <w:rsid w:val="00624E26"/>
    <w:rsid w:val="00625427"/>
    <w:rsid w:val="00625542"/>
    <w:rsid w:val="00625E73"/>
    <w:rsid w:val="006260A7"/>
    <w:rsid w:val="006262D1"/>
    <w:rsid w:val="00626600"/>
    <w:rsid w:val="00626C11"/>
    <w:rsid w:val="00627013"/>
    <w:rsid w:val="0062717F"/>
    <w:rsid w:val="00627FB0"/>
    <w:rsid w:val="00630244"/>
    <w:rsid w:val="00630481"/>
    <w:rsid w:val="00630671"/>
    <w:rsid w:val="00630A1A"/>
    <w:rsid w:val="00631998"/>
    <w:rsid w:val="0063214D"/>
    <w:rsid w:val="0063223C"/>
    <w:rsid w:val="00632852"/>
    <w:rsid w:val="00633096"/>
    <w:rsid w:val="006332C3"/>
    <w:rsid w:val="0063337C"/>
    <w:rsid w:val="006341AE"/>
    <w:rsid w:val="006346AF"/>
    <w:rsid w:val="00635DB3"/>
    <w:rsid w:val="00635E06"/>
    <w:rsid w:val="006361EA"/>
    <w:rsid w:val="00636832"/>
    <w:rsid w:val="00637435"/>
    <w:rsid w:val="00637B0E"/>
    <w:rsid w:val="00637C71"/>
    <w:rsid w:val="0064034B"/>
    <w:rsid w:val="00640EA3"/>
    <w:rsid w:val="00641A0D"/>
    <w:rsid w:val="00641D96"/>
    <w:rsid w:val="00641DBA"/>
    <w:rsid w:val="00642CBB"/>
    <w:rsid w:val="00643C6A"/>
    <w:rsid w:val="00643C6D"/>
    <w:rsid w:val="0064418B"/>
    <w:rsid w:val="00644191"/>
    <w:rsid w:val="00644FD8"/>
    <w:rsid w:val="006459CC"/>
    <w:rsid w:val="00645BD2"/>
    <w:rsid w:val="00646397"/>
    <w:rsid w:val="00646D0A"/>
    <w:rsid w:val="0064716A"/>
    <w:rsid w:val="006478B8"/>
    <w:rsid w:val="006478BF"/>
    <w:rsid w:val="00647C98"/>
    <w:rsid w:val="00647D1B"/>
    <w:rsid w:val="00650702"/>
    <w:rsid w:val="00650A9B"/>
    <w:rsid w:val="00651296"/>
    <w:rsid w:val="00651CFC"/>
    <w:rsid w:val="00652891"/>
    <w:rsid w:val="00653B73"/>
    <w:rsid w:val="00654129"/>
    <w:rsid w:val="0065420A"/>
    <w:rsid w:val="006546A6"/>
    <w:rsid w:val="006546C4"/>
    <w:rsid w:val="0065492C"/>
    <w:rsid w:val="00654AE8"/>
    <w:rsid w:val="00654CEE"/>
    <w:rsid w:val="0065541A"/>
    <w:rsid w:val="00655688"/>
    <w:rsid w:val="00655DAC"/>
    <w:rsid w:val="00655F39"/>
    <w:rsid w:val="00656122"/>
    <w:rsid w:val="00656432"/>
    <w:rsid w:val="00656B33"/>
    <w:rsid w:val="00656EB2"/>
    <w:rsid w:val="00657011"/>
    <w:rsid w:val="00657574"/>
    <w:rsid w:val="00657BD5"/>
    <w:rsid w:val="00657D57"/>
    <w:rsid w:val="00660A20"/>
    <w:rsid w:val="00660DB0"/>
    <w:rsid w:val="006621A0"/>
    <w:rsid w:val="0066262B"/>
    <w:rsid w:val="00663E03"/>
    <w:rsid w:val="00663F87"/>
    <w:rsid w:val="00664352"/>
    <w:rsid w:val="006645F1"/>
    <w:rsid w:val="006647B4"/>
    <w:rsid w:val="00665490"/>
    <w:rsid w:val="00665572"/>
    <w:rsid w:val="00665840"/>
    <w:rsid w:val="00666095"/>
    <w:rsid w:val="0066644C"/>
    <w:rsid w:val="006665DF"/>
    <w:rsid w:val="00666CBF"/>
    <w:rsid w:val="0066726D"/>
    <w:rsid w:val="00667AA8"/>
    <w:rsid w:val="0067033D"/>
    <w:rsid w:val="00670FEC"/>
    <w:rsid w:val="006713ED"/>
    <w:rsid w:val="0067149D"/>
    <w:rsid w:val="00671565"/>
    <w:rsid w:val="00671641"/>
    <w:rsid w:val="0067169A"/>
    <w:rsid w:val="006716E1"/>
    <w:rsid w:val="0067198D"/>
    <w:rsid w:val="006725CA"/>
    <w:rsid w:val="00672998"/>
    <w:rsid w:val="00672ACD"/>
    <w:rsid w:val="00672E75"/>
    <w:rsid w:val="0067364D"/>
    <w:rsid w:val="00673ABC"/>
    <w:rsid w:val="00675AF9"/>
    <w:rsid w:val="006765DE"/>
    <w:rsid w:val="006776DB"/>
    <w:rsid w:val="006777C8"/>
    <w:rsid w:val="0067791C"/>
    <w:rsid w:val="00677A86"/>
    <w:rsid w:val="00677E10"/>
    <w:rsid w:val="006804D2"/>
    <w:rsid w:val="00680A60"/>
    <w:rsid w:val="00680F7C"/>
    <w:rsid w:val="00680FC5"/>
    <w:rsid w:val="006811DC"/>
    <w:rsid w:val="006812C2"/>
    <w:rsid w:val="0068167A"/>
    <w:rsid w:val="00681690"/>
    <w:rsid w:val="006818D3"/>
    <w:rsid w:val="00682682"/>
    <w:rsid w:val="00682F58"/>
    <w:rsid w:val="00683AE0"/>
    <w:rsid w:val="006841A6"/>
    <w:rsid w:val="00684740"/>
    <w:rsid w:val="006852E0"/>
    <w:rsid w:val="0068553B"/>
    <w:rsid w:val="006856B8"/>
    <w:rsid w:val="00685755"/>
    <w:rsid w:val="006859F1"/>
    <w:rsid w:val="006865A3"/>
    <w:rsid w:val="006865AB"/>
    <w:rsid w:val="00686CF6"/>
    <w:rsid w:val="0068756C"/>
    <w:rsid w:val="00687941"/>
    <w:rsid w:val="00687B5D"/>
    <w:rsid w:val="006902F7"/>
    <w:rsid w:val="00690490"/>
    <w:rsid w:val="0069055D"/>
    <w:rsid w:val="00690AD5"/>
    <w:rsid w:val="00690B93"/>
    <w:rsid w:val="00690C2D"/>
    <w:rsid w:val="00691543"/>
    <w:rsid w:val="00691758"/>
    <w:rsid w:val="00691A93"/>
    <w:rsid w:val="00691D88"/>
    <w:rsid w:val="00692269"/>
    <w:rsid w:val="0069244C"/>
    <w:rsid w:val="00692651"/>
    <w:rsid w:val="006927EA"/>
    <w:rsid w:val="006929A8"/>
    <w:rsid w:val="00692A68"/>
    <w:rsid w:val="00692D25"/>
    <w:rsid w:val="00692F78"/>
    <w:rsid w:val="00692FDB"/>
    <w:rsid w:val="0069349F"/>
    <w:rsid w:val="00693898"/>
    <w:rsid w:val="006939D9"/>
    <w:rsid w:val="00693F89"/>
    <w:rsid w:val="006947E8"/>
    <w:rsid w:val="00694A19"/>
    <w:rsid w:val="00694C78"/>
    <w:rsid w:val="00694CCC"/>
    <w:rsid w:val="00694E3A"/>
    <w:rsid w:val="0069523D"/>
    <w:rsid w:val="006954F1"/>
    <w:rsid w:val="00695C30"/>
    <w:rsid w:val="00695E9F"/>
    <w:rsid w:val="0069621F"/>
    <w:rsid w:val="00696BDD"/>
    <w:rsid w:val="006975AB"/>
    <w:rsid w:val="0069798B"/>
    <w:rsid w:val="00697A58"/>
    <w:rsid w:val="00697D95"/>
    <w:rsid w:val="00697FB0"/>
    <w:rsid w:val="006A00CB"/>
    <w:rsid w:val="006A024C"/>
    <w:rsid w:val="006A12ED"/>
    <w:rsid w:val="006A1372"/>
    <w:rsid w:val="006A1661"/>
    <w:rsid w:val="006A2E0B"/>
    <w:rsid w:val="006A2EE8"/>
    <w:rsid w:val="006A33F3"/>
    <w:rsid w:val="006A3775"/>
    <w:rsid w:val="006A3945"/>
    <w:rsid w:val="006A5428"/>
    <w:rsid w:val="006A5B13"/>
    <w:rsid w:val="006A5B63"/>
    <w:rsid w:val="006A5DAC"/>
    <w:rsid w:val="006A5EC5"/>
    <w:rsid w:val="006A5FAE"/>
    <w:rsid w:val="006A6945"/>
    <w:rsid w:val="006A7124"/>
    <w:rsid w:val="006A740F"/>
    <w:rsid w:val="006A78CC"/>
    <w:rsid w:val="006A7DD7"/>
    <w:rsid w:val="006B05C9"/>
    <w:rsid w:val="006B0C0B"/>
    <w:rsid w:val="006B12C2"/>
    <w:rsid w:val="006B190A"/>
    <w:rsid w:val="006B1D28"/>
    <w:rsid w:val="006B1F15"/>
    <w:rsid w:val="006B2253"/>
    <w:rsid w:val="006B28A8"/>
    <w:rsid w:val="006B29BE"/>
    <w:rsid w:val="006B2CF2"/>
    <w:rsid w:val="006B33E5"/>
    <w:rsid w:val="006B361B"/>
    <w:rsid w:val="006B36B3"/>
    <w:rsid w:val="006B3916"/>
    <w:rsid w:val="006B3DF1"/>
    <w:rsid w:val="006B3EEC"/>
    <w:rsid w:val="006B457C"/>
    <w:rsid w:val="006B4D5C"/>
    <w:rsid w:val="006B55E5"/>
    <w:rsid w:val="006B5F42"/>
    <w:rsid w:val="006B6071"/>
    <w:rsid w:val="006B60FB"/>
    <w:rsid w:val="006B6764"/>
    <w:rsid w:val="006B69D9"/>
    <w:rsid w:val="006B719F"/>
    <w:rsid w:val="006B7436"/>
    <w:rsid w:val="006B7773"/>
    <w:rsid w:val="006B77FA"/>
    <w:rsid w:val="006B7A49"/>
    <w:rsid w:val="006C016D"/>
    <w:rsid w:val="006C04FF"/>
    <w:rsid w:val="006C0BE7"/>
    <w:rsid w:val="006C10E9"/>
    <w:rsid w:val="006C1C1F"/>
    <w:rsid w:val="006C216C"/>
    <w:rsid w:val="006C27B4"/>
    <w:rsid w:val="006C2892"/>
    <w:rsid w:val="006C2A4C"/>
    <w:rsid w:val="006C38EA"/>
    <w:rsid w:val="006C40C2"/>
    <w:rsid w:val="006C483C"/>
    <w:rsid w:val="006C4A50"/>
    <w:rsid w:val="006C4D69"/>
    <w:rsid w:val="006C4F10"/>
    <w:rsid w:val="006C5283"/>
    <w:rsid w:val="006C55AF"/>
    <w:rsid w:val="006C6438"/>
    <w:rsid w:val="006C6BAD"/>
    <w:rsid w:val="006C6FA0"/>
    <w:rsid w:val="006C74DB"/>
    <w:rsid w:val="006C75C3"/>
    <w:rsid w:val="006C7B42"/>
    <w:rsid w:val="006C7B7C"/>
    <w:rsid w:val="006C7F4A"/>
    <w:rsid w:val="006D0597"/>
    <w:rsid w:val="006D0668"/>
    <w:rsid w:val="006D1029"/>
    <w:rsid w:val="006D1A50"/>
    <w:rsid w:val="006D1BD0"/>
    <w:rsid w:val="006D1F5D"/>
    <w:rsid w:val="006D285D"/>
    <w:rsid w:val="006D2CAA"/>
    <w:rsid w:val="006D2E9D"/>
    <w:rsid w:val="006D4064"/>
    <w:rsid w:val="006D450A"/>
    <w:rsid w:val="006D4991"/>
    <w:rsid w:val="006D513A"/>
    <w:rsid w:val="006D5165"/>
    <w:rsid w:val="006D54DD"/>
    <w:rsid w:val="006D55BF"/>
    <w:rsid w:val="006D58E0"/>
    <w:rsid w:val="006D5EE7"/>
    <w:rsid w:val="006D5EE8"/>
    <w:rsid w:val="006D5F56"/>
    <w:rsid w:val="006D6854"/>
    <w:rsid w:val="006D6D70"/>
    <w:rsid w:val="006D70F1"/>
    <w:rsid w:val="006D72E6"/>
    <w:rsid w:val="006D749C"/>
    <w:rsid w:val="006E0DDE"/>
    <w:rsid w:val="006E0E23"/>
    <w:rsid w:val="006E1A08"/>
    <w:rsid w:val="006E1A3D"/>
    <w:rsid w:val="006E2133"/>
    <w:rsid w:val="006E26AB"/>
    <w:rsid w:val="006E3323"/>
    <w:rsid w:val="006E3658"/>
    <w:rsid w:val="006E41E6"/>
    <w:rsid w:val="006E462E"/>
    <w:rsid w:val="006E4882"/>
    <w:rsid w:val="006E4F42"/>
    <w:rsid w:val="006E5077"/>
    <w:rsid w:val="006E53A9"/>
    <w:rsid w:val="006E57FB"/>
    <w:rsid w:val="006E594E"/>
    <w:rsid w:val="006E6006"/>
    <w:rsid w:val="006E638D"/>
    <w:rsid w:val="006E6B87"/>
    <w:rsid w:val="006E6CD8"/>
    <w:rsid w:val="006E6FE2"/>
    <w:rsid w:val="006E708A"/>
    <w:rsid w:val="006E75AB"/>
    <w:rsid w:val="006E7DC0"/>
    <w:rsid w:val="006F03A8"/>
    <w:rsid w:val="006F06B2"/>
    <w:rsid w:val="006F1227"/>
    <w:rsid w:val="006F13EF"/>
    <w:rsid w:val="006F218B"/>
    <w:rsid w:val="006F2222"/>
    <w:rsid w:val="006F2FB8"/>
    <w:rsid w:val="006F3173"/>
    <w:rsid w:val="006F3917"/>
    <w:rsid w:val="006F3E03"/>
    <w:rsid w:val="006F3EDA"/>
    <w:rsid w:val="006F416B"/>
    <w:rsid w:val="006F4991"/>
    <w:rsid w:val="006F508A"/>
    <w:rsid w:val="006F564D"/>
    <w:rsid w:val="006F5904"/>
    <w:rsid w:val="006F5EE5"/>
    <w:rsid w:val="006F605E"/>
    <w:rsid w:val="006F6803"/>
    <w:rsid w:val="006F68A3"/>
    <w:rsid w:val="006F7107"/>
    <w:rsid w:val="006F714A"/>
    <w:rsid w:val="006F7339"/>
    <w:rsid w:val="006F76AC"/>
    <w:rsid w:val="006F77F6"/>
    <w:rsid w:val="006F7E23"/>
    <w:rsid w:val="007000AB"/>
    <w:rsid w:val="00700337"/>
    <w:rsid w:val="0070076A"/>
    <w:rsid w:val="00700C04"/>
    <w:rsid w:val="00700C25"/>
    <w:rsid w:val="0070191E"/>
    <w:rsid w:val="00701D7D"/>
    <w:rsid w:val="0070201B"/>
    <w:rsid w:val="00704074"/>
    <w:rsid w:val="00704127"/>
    <w:rsid w:val="007044BD"/>
    <w:rsid w:val="007051A9"/>
    <w:rsid w:val="0070538F"/>
    <w:rsid w:val="00705739"/>
    <w:rsid w:val="007057EB"/>
    <w:rsid w:val="00705ED1"/>
    <w:rsid w:val="007060A4"/>
    <w:rsid w:val="00706858"/>
    <w:rsid w:val="00706D4F"/>
    <w:rsid w:val="00706DA7"/>
    <w:rsid w:val="00706F6E"/>
    <w:rsid w:val="00707548"/>
    <w:rsid w:val="00707B98"/>
    <w:rsid w:val="0071015A"/>
    <w:rsid w:val="00710388"/>
    <w:rsid w:val="00710582"/>
    <w:rsid w:val="0071069F"/>
    <w:rsid w:val="00710751"/>
    <w:rsid w:val="00710866"/>
    <w:rsid w:val="007115A1"/>
    <w:rsid w:val="007119BC"/>
    <w:rsid w:val="00711DF0"/>
    <w:rsid w:val="007122A3"/>
    <w:rsid w:val="00712739"/>
    <w:rsid w:val="00712745"/>
    <w:rsid w:val="007127EC"/>
    <w:rsid w:val="00712877"/>
    <w:rsid w:val="00712C5A"/>
    <w:rsid w:val="0071310C"/>
    <w:rsid w:val="0071319B"/>
    <w:rsid w:val="00713FA8"/>
    <w:rsid w:val="007140F4"/>
    <w:rsid w:val="0071467D"/>
    <w:rsid w:val="007157A6"/>
    <w:rsid w:val="00715ADA"/>
    <w:rsid w:val="00715C0F"/>
    <w:rsid w:val="00715CE4"/>
    <w:rsid w:val="00715D50"/>
    <w:rsid w:val="00716AF8"/>
    <w:rsid w:val="00716E1A"/>
    <w:rsid w:val="00716F33"/>
    <w:rsid w:val="0071722B"/>
    <w:rsid w:val="0071723A"/>
    <w:rsid w:val="007172BC"/>
    <w:rsid w:val="00717389"/>
    <w:rsid w:val="007206F6"/>
    <w:rsid w:val="00720780"/>
    <w:rsid w:val="00720DB8"/>
    <w:rsid w:val="00721637"/>
    <w:rsid w:val="00721A2E"/>
    <w:rsid w:val="007229AF"/>
    <w:rsid w:val="00722B97"/>
    <w:rsid w:val="00722C34"/>
    <w:rsid w:val="00722D06"/>
    <w:rsid w:val="00722E95"/>
    <w:rsid w:val="00723435"/>
    <w:rsid w:val="0072363E"/>
    <w:rsid w:val="007238BA"/>
    <w:rsid w:val="007238ED"/>
    <w:rsid w:val="00723BF0"/>
    <w:rsid w:val="00723E65"/>
    <w:rsid w:val="00723EA0"/>
    <w:rsid w:val="007248C5"/>
    <w:rsid w:val="007250E5"/>
    <w:rsid w:val="0072530B"/>
    <w:rsid w:val="00725632"/>
    <w:rsid w:val="0072589F"/>
    <w:rsid w:val="00725CE8"/>
    <w:rsid w:val="0072647C"/>
    <w:rsid w:val="007265B4"/>
    <w:rsid w:val="0072670A"/>
    <w:rsid w:val="00726755"/>
    <w:rsid w:val="00726C1D"/>
    <w:rsid w:val="0072756D"/>
    <w:rsid w:val="00727B60"/>
    <w:rsid w:val="007300A1"/>
    <w:rsid w:val="0073022F"/>
    <w:rsid w:val="00731440"/>
    <w:rsid w:val="00731742"/>
    <w:rsid w:val="00731938"/>
    <w:rsid w:val="00731FA8"/>
    <w:rsid w:val="007328DD"/>
    <w:rsid w:val="00733E79"/>
    <w:rsid w:val="00733EA8"/>
    <w:rsid w:val="00734341"/>
    <w:rsid w:val="00734790"/>
    <w:rsid w:val="00735882"/>
    <w:rsid w:val="00735A8A"/>
    <w:rsid w:val="00735C2A"/>
    <w:rsid w:val="007366C9"/>
    <w:rsid w:val="0073731E"/>
    <w:rsid w:val="007409AB"/>
    <w:rsid w:val="0074102C"/>
    <w:rsid w:val="00741345"/>
    <w:rsid w:val="00741E61"/>
    <w:rsid w:val="0074204A"/>
    <w:rsid w:val="0074220F"/>
    <w:rsid w:val="0074272D"/>
    <w:rsid w:val="00742EB4"/>
    <w:rsid w:val="00743202"/>
    <w:rsid w:val="007432BF"/>
    <w:rsid w:val="00744864"/>
    <w:rsid w:val="007448E8"/>
    <w:rsid w:val="00744A17"/>
    <w:rsid w:val="0074514A"/>
    <w:rsid w:val="0074560F"/>
    <w:rsid w:val="00745869"/>
    <w:rsid w:val="00745FC0"/>
    <w:rsid w:val="0074624C"/>
    <w:rsid w:val="00746472"/>
    <w:rsid w:val="007470E8"/>
    <w:rsid w:val="00747306"/>
    <w:rsid w:val="007474E0"/>
    <w:rsid w:val="0074799F"/>
    <w:rsid w:val="00747E9F"/>
    <w:rsid w:val="00750535"/>
    <w:rsid w:val="007505F6"/>
    <w:rsid w:val="00751204"/>
    <w:rsid w:val="00751267"/>
    <w:rsid w:val="00751771"/>
    <w:rsid w:val="00752274"/>
    <w:rsid w:val="0075235B"/>
    <w:rsid w:val="00752802"/>
    <w:rsid w:val="00752AE9"/>
    <w:rsid w:val="00753201"/>
    <w:rsid w:val="007538AA"/>
    <w:rsid w:val="0075390D"/>
    <w:rsid w:val="00754234"/>
    <w:rsid w:val="0075455A"/>
    <w:rsid w:val="0075497D"/>
    <w:rsid w:val="00754BE6"/>
    <w:rsid w:val="00754DAE"/>
    <w:rsid w:val="007551E5"/>
    <w:rsid w:val="007552C9"/>
    <w:rsid w:val="0075534C"/>
    <w:rsid w:val="007566F4"/>
    <w:rsid w:val="007568DF"/>
    <w:rsid w:val="00757239"/>
    <w:rsid w:val="0075745C"/>
    <w:rsid w:val="007575DC"/>
    <w:rsid w:val="007576D2"/>
    <w:rsid w:val="007577CD"/>
    <w:rsid w:val="0075795A"/>
    <w:rsid w:val="00757FF6"/>
    <w:rsid w:val="0076090E"/>
    <w:rsid w:val="00760BBD"/>
    <w:rsid w:val="0076135A"/>
    <w:rsid w:val="00761714"/>
    <w:rsid w:val="007623A4"/>
    <w:rsid w:val="007626ED"/>
    <w:rsid w:val="00762B3F"/>
    <w:rsid w:val="00762FA6"/>
    <w:rsid w:val="007633CC"/>
    <w:rsid w:val="00763507"/>
    <w:rsid w:val="007636D3"/>
    <w:rsid w:val="00763765"/>
    <w:rsid w:val="00763A16"/>
    <w:rsid w:val="00763A71"/>
    <w:rsid w:val="00763A86"/>
    <w:rsid w:val="00763F6F"/>
    <w:rsid w:val="00764151"/>
    <w:rsid w:val="0076494D"/>
    <w:rsid w:val="0076495A"/>
    <w:rsid w:val="00764D01"/>
    <w:rsid w:val="00764D81"/>
    <w:rsid w:val="00765605"/>
    <w:rsid w:val="00765615"/>
    <w:rsid w:val="007656DA"/>
    <w:rsid w:val="00765914"/>
    <w:rsid w:val="00765A06"/>
    <w:rsid w:val="00765EAE"/>
    <w:rsid w:val="00765F72"/>
    <w:rsid w:val="0076626C"/>
    <w:rsid w:val="007663E9"/>
    <w:rsid w:val="00766D7D"/>
    <w:rsid w:val="0076761B"/>
    <w:rsid w:val="00767A08"/>
    <w:rsid w:val="00770437"/>
    <w:rsid w:val="00770F46"/>
    <w:rsid w:val="00771212"/>
    <w:rsid w:val="0077180A"/>
    <w:rsid w:val="00771AED"/>
    <w:rsid w:val="00771BF5"/>
    <w:rsid w:val="0077207C"/>
    <w:rsid w:val="0077240A"/>
    <w:rsid w:val="00772906"/>
    <w:rsid w:val="007738EF"/>
    <w:rsid w:val="00773EAA"/>
    <w:rsid w:val="00774132"/>
    <w:rsid w:val="0077526B"/>
    <w:rsid w:val="0077581F"/>
    <w:rsid w:val="00775D8F"/>
    <w:rsid w:val="00775EFF"/>
    <w:rsid w:val="00776208"/>
    <w:rsid w:val="007770C9"/>
    <w:rsid w:val="00777EF7"/>
    <w:rsid w:val="00780AE2"/>
    <w:rsid w:val="00781358"/>
    <w:rsid w:val="00782157"/>
    <w:rsid w:val="0078299C"/>
    <w:rsid w:val="00782A69"/>
    <w:rsid w:val="00782AFB"/>
    <w:rsid w:val="00782DF0"/>
    <w:rsid w:val="007830E3"/>
    <w:rsid w:val="0078369A"/>
    <w:rsid w:val="00783763"/>
    <w:rsid w:val="007839D0"/>
    <w:rsid w:val="007839F2"/>
    <w:rsid w:val="00783A41"/>
    <w:rsid w:val="00783DC0"/>
    <w:rsid w:val="00783E85"/>
    <w:rsid w:val="00783F3B"/>
    <w:rsid w:val="0078551F"/>
    <w:rsid w:val="0078588D"/>
    <w:rsid w:val="00785B45"/>
    <w:rsid w:val="00786A86"/>
    <w:rsid w:val="00786B3F"/>
    <w:rsid w:val="00786D1F"/>
    <w:rsid w:val="007872A9"/>
    <w:rsid w:val="00790828"/>
    <w:rsid w:val="0079136E"/>
    <w:rsid w:val="007917D5"/>
    <w:rsid w:val="00791F93"/>
    <w:rsid w:val="007921FD"/>
    <w:rsid w:val="00792953"/>
    <w:rsid w:val="00792B01"/>
    <w:rsid w:val="0079374A"/>
    <w:rsid w:val="00794286"/>
    <w:rsid w:val="0079487E"/>
    <w:rsid w:val="00795B57"/>
    <w:rsid w:val="00796ABC"/>
    <w:rsid w:val="00796B02"/>
    <w:rsid w:val="00797236"/>
    <w:rsid w:val="00797302"/>
    <w:rsid w:val="007A1162"/>
    <w:rsid w:val="007A12BC"/>
    <w:rsid w:val="007A2581"/>
    <w:rsid w:val="007A28C5"/>
    <w:rsid w:val="007A2AFA"/>
    <w:rsid w:val="007A2D70"/>
    <w:rsid w:val="007A36FB"/>
    <w:rsid w:val="007A3D9C"/>
    <w:rsid w:val="007A3F3F"/>
    <w:rsid w:val="007A40FD"/>
    <w:rsid w:val="007A5008"/>
    <w:rsid w:val="007A51A2"/>
    <w:rsid w:val="007A56B9"/>
    <w:rsid w:val="007A65D2"/>
    <w:rsid w:val="007A69DD"/>
    <w:rsid w:val="007A7659"/>
    <w:rsid w:val="007A7FB4"/>
    <w:rsid w:val="007B05CF"/>
    <w:rsid w:val="007B0A94"/>
    <w:rsid w:val="007B0F1D"/>
    <w:rsid w:val="007B11DD"/>
    <w:rsid w:val="007B125B"/>
    <w:rsid w:val="007B17C2"/>
    <w:rsid w:val="007B1F9D"/>
    <w:rsid w:val="007B244C"/>
    <w:rsid w:val="007B2B3D"/>
    <w:rsid w:val="007B3308"/>
    <w:rsid w:val="007B38F5"/>
    <w:rsid w:val="007B3A97"/>
    <w:rsid w:val="007B4594"/>
    <w:rsid w:val="007B4A12"/>
    <w:rsid w:val="007B5738"/>
    <w:rsid w:val="007B581E"/>
    <w:rsid w:val="007B5ECE"/>
    <w:rsid w:val="007B65A2"/>
    <w:rsid w:val="007B6790"/>
    <w:rsid w:val="007B67A9"/>
    <w:rsid w:val="007B709D"/>
    <w:rsid w:val="007B75F4"/>
    <w:rsid w:val="007B795D"/>
    <w:rsid w:val="007B7BC3"/>
    <w:rsid w:val="007B7CD2"/>
    <w:rsid w:val="007B7F21"/>
    <w:rsid w:val="007B7F78"/>
    <w:rsid w:val="007C04DB"/>
    <w:rsid w:val="007C28F2"/>
    <w:rsid w:val="007C2CE5"/>
    <w:rsid w:val="007C2DE2"/>
    <w:rsid w:val="007C3D32"/>
    <w:rsid w:val="007C4265"/>
    <w:rsid w:val="007C4A27"/>
    <w:rsid w:val="007C4FE0"/>
    <w:rsid w:val="007C5814"/>
    <w:rsid w:val="007C66C2"/>
    <w:rsid w:val="007C680B"/>
    <w:rsid w:val="007C6B13"/>
    <w:rsid w:val="007C6CED"/>
    <w:rsid w:val="007C7F23"/>
    <w:rsid w:val="007D06D9"/>
    <w:rsid w:val="007D0C03"/>
    <w:rsid w:val="007D0FA2"/>
    <w:rsid w:val="007D10ED"/>
    <w:rsid w:val="007D1864"/>
    <w:rsid w:val="007D264E"/>
    <w:rsid w:val="007D2D15"/>
    <w:rsid w:val="007D30F0"/>
    <w:rsid w:val="007D333E"/>
    <w:rsid w:val="007D356B"/>
    <w:rsid w:val="007D393A"/>
    <w:rsid w:val="007D3C9D"/>
    <w:rsid w:val="007D3D05"/>
    <w:rsid w:val="007D3D8E"/>
    <w:rsid w:val="007D3F07"/>
    <w:rsid w:val="007D3F85"/>
    <w:rsid w:val="007D440E"/>
    <w:rsid w:val="007D4646"/>
    <w:rsid w:val="007D474F"/>
    <w:rsid w:val="007D4D0C"/>
    <w:rsid w:val="007D5CDB"/>
    <w:rsid w:val="007D691D"/>
    <w:rsid w:val="007D6A7B"/>
    <w:rsid w:val="007D6C35"/>
    <w:rsid w:val="007D70D7"/>
    <w:rsid w:val="007D739E"/>
    <w:rsid w:val="007D7D2E"/>
    <w:rsid w:val="007E08C5"/>
    <w:rsid w:val="007E100D"/>
    <w:rsid w:val="007E15B2"/>
    <w:rsid w:val="007E192E"/>
    <w:rsid w:val="007E1CCB"/>
    <w:rsid w:val="007E23F9"/>
    <w:rsid w:val="007E2F2E"/>
    <w:rsid w:val="007E2F76"/>
    <w:rsid w:val="007E30AD"/>
    <w:rsid w:val="007E3316"/>
    <w:rsid w:val="007E36E1"/>
    <w:rsid w:val="007E38F9"/>
    <w:rsid w:val="007E41CA"/>
    <w:rsid w:val="007E43DA"/>
    <w:rsid w:val="007E44C2"/>
    <w:rsid w:val="007E4CFA"/>
    <w:rsid w:val="007E563F"/>
    <w:rsid w:val="007E58C4"/>
    <w:rsid w:val="007E6B50"/>
    <w:rsid w:val="007E6D11"/>
    <w:rsid w:val="007E6D53"/>
    <w:rsid w:val="007E7579"/>
    <w:rsid w:val="007E7CF6"/>
    <w:rsid w:val="007E7EAC"/>
    <w:rsid w:val="007F0017"/>
    <w:rsid w:val="007F030E"/>
    <w:rsid w:val="007F076C"/>
    <w:rsid w:val="007F1A40"/>
    <w:rsid w:val="007F1F47"/>
    <w:rsid w:val="007F2145"/>
    <w:rsid w:val="007F21F4"/>
    <w:rsid w:val="007F29C5"/>
    <w:rsid w:val="007F2EA5"/>
    <w:rsid w:val="007F32B3"/>
    <w:rsid w:val="007F3347"/>
    <w:rsid w:val="007F3FD1"/>
    <w:rsid w:val="007F432E"/>
    <w:rsid w:val="007F4E56"/>
    <w:rsid w:val="007F72AE"/>
    <w:rsid w:val="007F77CE"/>
    <w:rsid w:val="007F7CFE"/>
    <w:rsid w:val="007F7DA4"/>
    <w:rsid w:val="008000EB"/>
    <w:rsid w:val="008002D4"/>
    <w:rsid w:val="008009B2"/>
    <w:rsid w:val="00800DC6"/>
    <w:rsid w:val="008013C7"/>
    <w:rsid w:val="00801B4D"/>
    <w:rsid w:val="0080220D"/>
    <w:rsid w:val="0080225C"/>
    <w:rsid w:val="00802F34"/>
    <w:rsid w:val="0080344E"/>
    <w:rsid w:val="00803AB7"/>
    <w:rsid w:val="00803BB6"/>
    <w:rsid w:val="008040A2"/>
    <w:rsid w:val="00804C1D"/>
    <w:rsid w:val="0080621A"/>
    <w:rsid w:val="00806245"/>
    <w:rsid w:val="008064A8"/>
    <w:rsid w:val="00806C01"/>
    <w:rsid w:val="00807084"/>
    <w:rsid w:val="0080717B"/>
    <w:rsid w:val="008075CC"/>
    <w:rsid w:val="008077AB"/>
    <w:rsid w:val="008078CA"/>
    <w:rsid w:val="00807C70"/>
    <w:rsid w:val="00807F63"/>
    <w:rsid w:val="00810058"/>
    <w:rsid w:val="008101B6"/>
    <w:rsid w:val="008103BA"/>
    <w:rsid w:val="00810672"/>
    <w:rsid w:val="00810A18"/>
    <w:rsid w:val="00810BF5"/>
    <w:rsid w:val="00810C24"/>
    <w:rsid w:val="008116C7"/>
    <w:rsid w:val="0081174D"/>
    <w:rsid w:val="00811ADD"/>
    <w:rsid w:val="00811DD6"/>
    <w:rsid w:val="008120E8"/>
    <w:rsid w:val="00812602"/>
    <w:rsid w:val="00812822"/>
    <w:rsid w:val="00812C7E"/>
    <w:rsid w:val="00812CA4"/>
    <w:rsid w:val="00813ED0"/>
    <w:rsid w:val="00814048"/>
    <w:rsid w:val="00814B2D"/>
    <w:rsid w:val="00814D6C"/>
    <w:rsid w:val="00814D76"/>
    <w:rsid w:val="00815B9F"/>
    <w:rsid w:val="00815D62"/>
    <w:rsid w:val="00816855"/>
    <w:rsid w:val="00817778"/>
    <w:rsid w:val="00817B46"/>
    <w:rsid w:val="008205D0"/>
    <w:rsid w:val="00820B56"/>
    <w:rsid w:val="0082111D"/>
    <w:rsid w:val="00821B38"/>
    <w:rsid w:val="00821B6B"/>
    <w:rsid w:val="0082210B"/>
    <w:rsid w:val="0082231D"/>
    <w:rsid w:val="00822A66"/>
    <w:rsid w:val="00822FDA"/>
    <w:rsid w:val="008239DA"/>
    <w:rsid w:val="00824963"/>
    <w:rsid w:val="00824EE5"/>
    <w:rsid w:val="00824F85"/>
    <w:rsid w:val="00825AB9"/>
    <w:rsid w:val="00826D03"/>
    <w:rsid w:val="00826DF6"/>
    <w:rsid w:val="008279C8"/>
    <w:rsid w:val="00827C23"/>
    <w:rsid w:val="00827D86"/>
    <w:rsid w:val="00830892"/>
    <w:rsid w:val="00830E70"/>
    <w:rsid w:val="00831816"/>
    <w:rsid w:val="00832368"/>
    <w:rsid w:val="0083279D"/>
    <w:rsid w:val="008327D6"/>
    <w:rsid w:val="00832ABA"/>
    <w:rsid w:val="00832AC6"/>
    <w:rsid w:val="00832CA4"/>
    <w:rsid w:val="00832FB1"/>
    <w:rsid w:val="00833223"/>
    <w:rsid w:val="00833FEF"/>
    <w:rsid w:val="00834036"/>
    <w:rsid w:val="0083443D"/>
    <w:rsid w:val="008345FE"/>
    <w:rsid w:val="00834641"/>
    <w:rsid w:val="008346CE"/>
    <w:rsid w:val="00834985"/>
    <w:rsid w:val="00834A0C"/>
    <w:rsid w:val="00834A55"/>
    <w:rsid w:val="00834D2F"/>
    <w:rsid w:val="00834E58"/>
    <w:rsid w:val="008350E9"/>
    <w:rsid w:val="00835278"/>
    <w:rsid w:val="00835349"/>
    <w:rsid w:val="00835478"/>
    <w:rsid w:val="0083556F"/>
    <w:rsid w:val="00835BE6"/>
    <w:rsid w:val="00836DAF"/>
    <w:rsid w:val="00840355"/>
    <w:rsid w:val="008406BF"/>
    <w:rsid w:val="00840F44"/>
    <w:rsid w:val="0084142E"/>
    <w:rsid w:val="00841555"/>
    <w:rsid w:val="00841584"/>
    <w:rsid w:val="008418FF"/>
    <w:rsid w:val="00841E2E"/>
    <w:rsid w:val="0084206B"/>
    <w:rsid w:val="008421ED"/>
    <w:rsid w:val="00842540"/>
    <w:rsid w:val="00842687"/>
    <w:rsid w:val="00842A69"/>
    <w:rsid w:val="00842C87"/>
    <w:rsid w:val="008432EA"/>
    <w:rsid w:val="00843B6B"/>
    <w:rsid w:val="008444E9"/>
    <w:rsid w:val="0084453E"/>
    <w:rsid w:val="0084468E"/>
    <w:rsid w:val="00844803"/>
    <w:rsid w:val="00844B00"/>
    <w:rsid w:val="00844B22"/>
    <w:rsid w:val="0084514D"/>
    <w:rsid w:val="008458F6"/>
    <w:rsid w:val="00845E21"/>
    <w:rsid w:val="00846134"/>
    <w:rsid w:val="00846506"/>
    <w:rsid w:val="00846569"/>
    <w:rsid w:val="008465F7"/>
    <w:rsid w:val="0084693D"/>
    <w:rsid w:val="00846B5B"/>
    <w:rsid w:val="00846E6C"/>
    <w:rsid w:val="00847010"/>
    <w:rsid w:val="00847037"/>
    <w:rsid w:val="00847E83"/>
    <w:rsid w:val="00847ED6"/>
    <w:rsid w:val="00850869"/>
    <w:rsid w:val="00850BD0"/>
    <w:rsid w:val="00850F6A"/>
    <w:rsid w:val="008510A3"/>
    <w:rsid w:val="008514AE"/>
    <w:rsid w:val="00851654"/>
    <w:rsid w:val="00851995"/>
    <w:rsid w:val="008523A8"/>
    <w:rsid w:val="008527A8"/>
    <w:rsid w:val="00852D18"/>
    <w:rsid w:val="00852FF6"/>
    <w:rsid w:val="00853324"/>
    <w:rsid w:val="0085349F"/>
    <w:rsid w:val="0085362A"/>
    <w:rsid w:val="00853745"/>
    <w:rsid w:val="00853880"/>
    <w:rsid w:val="00853C23"/>
    <w:rsid w:val="00854690"/>
    <w:rsid w:val="0085484A"/>
    <w:rsid w:val="00854BD9"/>
    <w:rsid w:val="00854F71"/>
    <w:rsid w:val="008551EB"/>
    <w:rsid w:val="00855304"/>
    <w:rsid w:val="0085566F"/>
    <w:rsid w:val="00855DC0"/>
    <w:rsid w:val="00855E91"/>
    <w:rsid w:val="00856454"/>
    <w:rsid w:val="008565E5"/>
    <w:rsid w:val="00856AE4"/>
    <w:rsid w:val="008570E7"/>
    <w:rsid w:val="0085729D"/>
    <w:rsid w:val="008578B8"/>
    <w:rsid w:val="00857DA0"/>
    <w:rsid w:val="00857DE0"/>
    <w:rsid w:val="00857E22"/>
    <w:rsid w:val="0086027D"/>
    <w:rsid w:val="00860D47"/>
    <w:rsid w:val="00860D80"/>
    <w:rsid w:val="00860D8C"/>
    <w:rsid w:val="0086182B"/>
    <w:rsid w:val="00861A17"/>
    <w:rsid w:val="00861B22"/>
    <w:rsid w:val="00861DCB"/>
    <w:rsid w:val="00862F3C"/>
    <w:rsid w:val="00863E42"/>
    <w:rsid w:val="00863F9B"/>
    <w:rsid w:val="00864496"/>
    <w:rsid w:val="00864836"/>
    <w:rsid w:val="00864968"/>
    <w:rsid w:val="008649CE"/>
    <w:rsid w:val="00864AEE"/>
    <w:rsid w:val="00865DDD"/>
    <w:rsid w:val="008662F6"/>
    <w:rsid w:val="008664CA"/>
    <w:rsid w:val="00866B98"/>
    <w:rsid w:val="00866C14"/>
    <w:rsid w:val="0086732B"/>
    <w:rsid w:val="00867446"/>
    <w:rsid w:val="0086750C"/>
    <w:rsid w:val="00870F13"/>
    <w:rsid w:val="00871314"/>
    <w:rsid w:val="008713F0"/>
    <w:rsid w:val="00871657"/>
    <w:rsid w:val="00871B6E"/>
    <w:rsid w:val="00872198"/>
    <w:rsid w:val="008724C6"/>
    <w:rsid w:val="0087307B"/>
    <w:rsid w:val="008737FA"/>
    <w:rsid w:val="00873AD2"/>
    <w:rsid w:val="00874605"/>
    <w:rsid w:val="008749A7"/>
    <w:rsid w:val="00875D43"/>
    <w:rsid w:val="008761DD"/>
    <w:rsid w:val="00876428"/>
    <w:rsid w:val="0087649C"/>
    <w:rsid w:val="008769AD"/>
    <w:rsid w:val="00876F46"/>
    <w:rsid w:val="00877227"/>
    <w:rsid w:val="008772EC"/>
    <w:rsid w:val="0087764E"/>
    <w:rsid w:val="008778A9"/>
    <w:rsid w:val="00877AFE"/>
    <w:rsid w:val="00877E5F"/>
    <w:rsid w:val="0088026B"/>
    <w:rsid w:val="00880A9E"/>
    <w:rsid w:val="00881417"/>
    <w:rsid w:val="0088193A"/>
    <w:rsid w:val="00881F59"/>
    <w:rsid w:val="00881F96"/>
    <w:rsid w:val="00882169"/>
    <w:rsid w:val="00882226"/>
    <w:rsid w:val="00882ECA"/>
    <w:rsid w:val="00883AB0"/>
    <w:rsid w:val="00883BA9"/>
    <w:rsid w:val="00884205"/>
    <w:rsid w:val="00884527"/>
    <w:rsid w:val="00884E7E"/>
    <w:rsid w:val="00886F2A"/>
    <w:rsid w:val="00887238"/>
    <w:rsid w:val="008901AA"/>
    <w:rsid w:val="008902C7"/>
    <w:rsid w:val="008904F9"/>
    <w:rsid w:val="00890A67"/>
    <w:rsid w:val="0089159D"/>
    <w:rsid w:val="00891725"/>
    <w:rsid w:val="008918A8"/>
    <w:rsid w:val="00891E7D"/>
    <w:rsid w:val="00893368"/>
    <w:rsid w:val="008934F1"/>
    <w:rsid w:val="00893605"/>
    <w:rsid w:val="00893B58"/>
    <w:rsid w:val="00894405"/>
    <w:rsid w:val="008948D5"/>
    <w:rsid w:val="008954BD"/>
    <w:rsid w:val="00895625"/>
    <w:rsid w:val="0089593A"/>
    <w:rsid w:val="00895D03"/>
    <w:rsid w:val="00895DF5"/>
    <w:rsid w:val="00895E79"/>
    <w:rsid w:val="00896159"/>
    <w:rsid w:val="0089691A"/>
    <w:rsid w:val="00896A19"/>
    <w:rsid w:val="00896CD8"/>
    <w:rsid w:val="008974AF"/>
    <w:rsid w:val="008979EE"/>
    <w:rsid w:val="00897B35"/>
    <w:rsid w:val="00897DB0"/>
    <w:rsid w:val="008A085D"/>
    <w:rsid w:val="008A0A94"/>
    <w:rsid w:val="008A101E"/>
    <w:rsid w:val="008A1073"/>
    <w:rsid w:val="008A204B"/>
    <w:rsid w:val="008A310F"/>
    <w:rsid w:val="008A3BE2"/>
    <w:rsid w:val="008A435A"/>
    <w:rsid w:val="008A4A48"/>
    <w:rsid w:val="008A50CA"/>
    <w:rsid w:val="008A585D"/>
    <w:rsid w:val="008A5A1F"/>
    <w:rsid w:val="008A5A69"/>
    <w:rsid w:val="008A5E85"/>
    <w:rsid w:val="008A608D"/>
    <w:rsid w:val="008A61F0"/>
    <w:rsid w:val="008A630E"/>
    <w:rsid w:val="008A659C"/>
    <w:rsid w:val="008A6A3E"/>
    <w:rsid w:val="008A6B93"/>
    <w:rsid w:val="008A6C5B"/>
    <w:rsid w:val="008A720B"/>
    <w:rsid w:val="008A78FB"/>
    <w:rsid w:val="008A7AEB"/>
    <w:rsid w:val="008A7CA1"/>
    <w:rsid w:val="008A7F33"/>
    <w:rsid w:val="008B0233"/>
    <w:rsid w:val="008B0252"/>
    <w:rsid w:val="008B030E"/>
    <w:rsid w:val="008B0632"/>
    <w:rsid w:val="008B0CE5"/>
    <w:rsid w:val="008B0F31"/>
    <w:rsid w:val="008B118C"/>
    <w:rsid w:val="008B1B74"/>
    <w:rsid w:val="008B234A"/>
    <w:rsid w:val="008B264A"/>
    <w:rsid w:val="008B288E"/>
    <w:rsid w:val="008B2A21"/>
    <w:rsid w:val="008B2B7D"/>
    <w:rsid w:val="008B310F"/>
    <w:rsid w:val="008B3D4A"/>
    <w:rsid w:val="008B3D5A"/>
    <w:rsid w:val="008B3DAC"/>
    <w:rsid w:val="008B40AE"/>
    <w:rsid w:val="008B4ADE"/>
    <w:rsid w:val="008B4DB1"/>
    <w:rsid w:val="008B5066"/>
    <w:rsid w:val="008B5AD4"/>
    <w:rsid w:val="008B5C5F"/>
    <w:rsid w:val="008B5CCF"/>
    <w:rsid w:val="008B61A2"/>
    <w:rsid w:val="008B640A"/>
    <w:rsid w:val="008B656C"/>
    <w:rsid w:val="008B6582"/>
    <w:rsid w:val="008B6594"/>
    <w:rsid w:val="008B6CE2"/>
    <w:rsid w:val="008B6EA5"/>
    <w:rsid w:val="008C107F"/>
    <w:rsid w:val="008C1202"/>
    <w:rsid w:val="008C1CAE"/>
    <w:rsid w:val="008C20B7"/>
    <w:rsid w:val="008C280D"/>
    <w:rsid w:val="008C2B38"/>
    <w:rsid w:val="008C33D6"/>
    <w:rsid w:val="008C33F1"/>
    <w:rsid w:val="008C3DD8"/>
    <w:rsid w:val="008C3F01"/>
    <w:rsid w:val="008C4472"/>
    <w:rsid w:val="008C4476"/>
    <w:rsid w:val="008C4BDA"/>
    <w:rsid w:val="008C5732"/>
    <w:rsid w:val="008C57C3"/>
    <w:rsid w:val="008C5AA2"/>
    <w:rsid w:val="008C606A"/>
    <w:rsid w:val="008C653C"/>
    <w:rsid w:val="008C6755"/>
    <w:rsid w:val="008C6958"/>
    <w:rsid w:val="008C6CF8"/>
    <w:rsid w:val="008C6FFA"/>
    <w:rsid w:val="008C73CA"/>
    <w:rsid w:val="008C7B6E"/>
    <w:rsid w:val="008C7D23"/>
    <w:rsid w:val="008D0DDC"/>
    <w:rsid w:val="008D0DE7"/>
    <w:rsid w:val="008D0F96"/>
    <w:rsid w:val="008D13D4"/>
    <w:rsid w:val="008D21D0"/>
    <w:rsid w:val="008D2319"/>
    <w:rsid w:val="008D257F"/>
    <w:rsid w:val="008D2C1D"/>
    <w:rsid w:val="008D2CD3"/>
    <w:rsid w:val="008D2D8A"/>
    <w:rsid w:val="008D30BB"/>
    <w:rsid w:val="008D354F"/>
    <w:rsid w:val="008D3713"/>
    <w:rsid w:val="008D3B2C"/>
    <w:rsid w:val="008D3BDF"/>
    <w:rsid w:val="008D3BFE"/>
    <w:rsid w:val="008D3FE4"/>
    <w:rsid w:val="008D4A3C"/>
    <w:rsid w:val="008D4CAC"/>
    <w:rsid w:val="008D527B"/>
    <w:rsid w:val="008D5344"/>
    <w:rsid w:val="008D5480"/>
    <w:rsid w:val="008D5830"/>
    <w:rsid w:val="008D604C"/>
    <w:rsid w:val="008D759B"/>
    <w:rsid w:val="008E08BE"/>
    <w:rsid w:val="008E0D51"/>
    <w:rsid w:val="008E0E12"/>
    <w:rsid w:val="008E17F6"/>
    <w:rsid w:val="008E1CEB"/>
    <w:rsid w:val="008E2D36"/>
    <w:rsid w:val="008E2FC8"/>
    <w:rsid w:val="008E31C5"/>
    <w:rsid w:val="008E3326"/>
    <w:rsid w:val="008E47E5"/>
    <w:rsid w:val="008E489A"/>
    <w:rsid w:val="008E5077"/>
    <w:rsid w:val="008E5532"/>
    <w:rsid w:val="008E57B4"/>
    <w:rsid w:val="008E6B94"/>
    <w:rsid w:val="008E7E48"/>
    <w:rsid w:val="008F04B7"/>
    <w:rsid w:val="008F0982"/>
    <w:rsid w:val="008F0BEC"/>
    <w:rsid w:val="008F0DDB"/>
    <w:rsid w:val="008F0FEE"/>
    <w:rsid w:val="008F15EB"/>
    <w:rsid w:val="008F15F5"/>
    <w:rsid w:val="008F1799"/>
    <w:rsid w:val="008F1AB8"/>
    <w:rsid w:val="008F1DAF"/>
    <w:rsid w:val="008F23AE"/>
    <w:rsid w:val="008F2612"/>
    <w:rsid w:val="008F27E9"/>
    <w:rsid w:val="008F28DD"/>
    <w:rsid w:val="008F2926"/>
    <w:rsid w:val="008F2C9F"/>
    <w:rsid w:val="008F358B"/>
    <w:rsid w:val="008F36DD"/>
    <w:rsid w:val="008F3998"/>
    <w:rsid w:val="008F3AD0"/>
    <w:rsid w:val="008F4471"/>
    <w:rsid w:val="008F45B1"/>
    <w:rsid w:val="008F46D4"/>
    <w:rsid w:val="008F4ACE"/>
    <w:rsid w:val="008F4C9A"/>
    <w:rsid w:val="008F52B1"/>
    <w:rsid w:val="008F55DB"/>
    <w:rsid w:val="008F5B07"/>
    <w:rsid w:val="008F5BE7"/>
    <w:rsid w:val="008F7121"/>
    <w:rsid w:val="008F7ABF"/>
    <w:rsid w:val="008F7DAC"/>
    <w:rsid w:val="008F7F7A"/>
    <w:rsid w:val="008F7FFB"/>
    <w:rsid w:val="00900D93"/>
    <w:rsid w:val="00900EAD"/>
    <w:rsid w:val="00900FD1"/>
    <w:rsid w:val="0090239E"/>
    <w:rsid w:val="0090246A"/>
    <w:rsid w:val="00902A23"/>
    <w:rsid w:val="00902C91"/>
    <w:rsid w:val="00902D98"/>
    <w:rsid w:val="00902DD2"/>
    <w:rsid w:val="00903C85"/>
    <w:rsid w:val="00903E3A"/>
    <w:rsid w:val="009044E7"/>
    <w:rsid w:val="00905E4C"/>
    <w:rsid w:val="00906692"/>
    <w:rsid w:val="009067CE"/>
    <w:rsid w:val="0090682E"/>
    <w:rsid w:val="0090714C"/>
    <w:rsid w:val="00907182"/>
    <w:rsid w:val="009073B6"/>
    <w:rsid w:val="00907932"/>
    <w:rsid w:val="00907A06"/>
    <w:rsid w:val="00907B74"/>
    <w:rsid w:val="0091004B"/>
    <w:rsid w:val="009104EB"/>
    <w:rsid w:val="0091073A"/>
    <w:rsid w:val="00911150"/>
    <w:rsid w:val="00911697"/>
    <w:rsid w:val="00911881"/>
    <w:rsid w:val="0091189D"/>
    <w:rsid w:val="00911B57"/>
    <w:rsid w:val="0091309D"/>
    <w:rsid w:val="0091343F"/>
    <w:rsid w:val="009141EF"/>
    <w:rsid w:val="009145C1"/>
    <w:rsid w:val="00914B9A"/>
    <w:rsid w:val="009154CD"/>
    <w:rsid w:val="0091577E"/>
    <w:rsid w:val="009158C6"/>
    <w:rsid w:val="00915AA3"/>
    <w:rsid w:val="00915D47"/>
    <w:rsid w:val="00916696"/>
    <w:rsid w:val="00916DAE"/>
    <w:rsid w:val="00916F6A"/>
    <w:rsid w:val="009171F3"/>
    <w:rsid w:val="0091722A"/>
    <w:rsid w:val="00917833"/>
    <w:rsid w:val="00917AC7"/>
    <w:rsid w:val="00917D03"/>
    <w:rsid w:val="00920468"/>
    <w:rsid w:val="00920537"/>
    <w:rsid w:val="00920D8A"/>
    <w:rsid w:val="00920E4F"/>
    <w:rsid w:val="00921D40"/>
    <w:rsid w:val="00921DF0"/>
    <w:rsid w:val="00922522"/>
    <w:rsid w:val="009228BE"/>
    <w:rsid w:val="00922D6E"/>
    <w:rsid w:val="00923158"/>
    <w:rsid w:val="00923A29"/>
    <w:rsid w:val="0092406B"/>
    <w:rsid w:val="009241FF"/>
    <w:rsid w:val="00924558"/>
    <w:rsid w:val="00924923"/>
    <w:rsid w:val="00925F53"/>
    <w:rsid w:val="00926984"/>
    <w:rsid w:val="00926B2E"/>
    <w:rsid w:val="00926CFC"/>
    <w:rsid w:val="0092718C"/>
    <w:rsid w:val="00927378"/>
    <w:rsid w:val="009274A5"/>
    <w:rsid w:val="009277EB"/>
    <w:rsid w:val="00927860"/>
    <w:rsid w:val="00927C13"/>
    <w:rsid w:val="009301AA"/>
    <w:rsid w:val="009302C3"/>
    <w:rsid w:val="009304C7"/>
    <w:rsid w:val="009304F4"/>
    <w:rsid w:val="0093087B"/>
    <w:rsid w:val="00930E5B"/>
    <w:rsid w:val="00931293"/>
    <w:rsid w:val="00931587"/>
    <w:rsid w:val="00931899"/>
    <w:rsid w:val="009319BB"/>
    <w:rsid w:val="009323C5"/>
    <w:rsid w:val="009324BF"/>
    <w:rsid w:val="009325C0"/>
    <w:rsid w:val="009327BC"/>
    <w:rsid w:val="00932ACE"/>
    <w:rsid w:val="00933627"/>
    <w:rsid w:val="00933AE6"/>
    <w:rsid w:val="00934A7F"/>
    <w:rsid w:val="0093534A"/>
    <w:rsid w:val="00936A40"/>
    <w:rsid w:val="00936E59"/>
    <w:rsid w:val="00936EB3"/>
    <w:rsid w:val="00936F3A"/>
    <w:rsid w:val="00936FCD"/>
    <w:rsid w:val="00937EDA"/>
    <w:rsid w:val="00937EFA"/>
    <w:rsid w:val="00937F8E"/>
    <w:rsid w:val="009402C0"/>
    <w:rsid w:val="0094075D"/>
    <w:rsid w:val="00940988"/>
    <w:rsid w:val="00940AC1"/>
    <w:rsid w:val="00940CC5"/>
    <w:rsid w:val="00940FF3"/>
    <w:rsid w:val="009418E6"/>
    <w:rsid w:val="0094193F"/>
    <w:rsid w:val="009419E8"/>
    <w:rsid w:val="00941F02"/>
    <w:rsid w:val="00942364"/>
    <w:rsid w:val="00942900"/>
    <w:rsid w:val="00942F23"/>
    <w:rsid w:val="009430FF"/>
    <w:rsid w:val="00943192"/>
    <w:rsid w:val="009435F8"/>
    <w:rsid w:val="00943E90"/>
    <w:rsid w:val="009448B7"/>
    <w:rsid w:val="00944F09"/>
    <w:rsid w:val="00945CBC"/>
    <w:rsid w:val="00945CD0"/>
    <w:rsid w:val="0094613C"/>
    <w:rsid w:val="0094644D"/>
    <w:rsid w:val="009467A3"/>
    <w:rsid w:val="00946859"/>
    <w:rsid w:val="00946AFC"/>
    <w:rsid w:val="00947090"/>
    <w:rsid w:val="00947828"/>
    <w:rsid w:val="009479D0"/>
    <w:rsid w:val="00947D17"/>
    <w:rsid w:val="009519E2"/>
    <w:rsid w:val="009520A5"/>
    <w:rsid w:val="00952667"/>
    <w:rsid w:val="009528F5"/>
    <w:rsid w:val="00952965"/>
    <w:rsid w:val="0095392A"/>
    <w:rsid w:val="00953A3B"/>
    <w:rsid w:val="00953A43"/>
    <w:rsid w:val="00953A4E"/>
    <w:rsid w:val="00953D8D"/>
    <w:rsid w:val="009541E4"/>
    <w:rsid w:val="0095478E"/>
    <w:rsid w:val="00954D1A"/>
    <w:rsid w:val="00954D7D"/>
    <w:rsid w:val="00954F80"/>
    <w:rsid w:val="009558D7"/>
    <w:rsid w:val="00955A13"/>
    <w:rsid w:val="009560A8"/>
    <w:rsid w:val="0095643E"/>
    <w:rsid w:val="00957162"/>
    <w:rsid w:val="0095784D"/>
    <w:rsid w:val="00957E30"/>
    <w:rsid w:val="00960708"/>
    <w:rsid w:val="00960731"/>
    <w:rsid w:val="009609DA"/>
    <w:rsid w:val="00960CF6"/>
    <w:rsid w:val="00960D57"/>
    <w:rsid w:val="00961269"/>
    <w:rsid w:val="00961590"/>
    <w:rsid w:val="00961885"/>
    <w:rsid w:val="00961F55"/>
    <w:rsid w:val="009621C5"/>
    <w:rsid w:val="00962306"/>
    <w:rsid w:val="00962E83"/>
    <w:rsid w:val="0096300E"/>
    <w:rsid w:val="0096358A"/>
    <w:rsid w:val="009646A9"/>
    <w:rsid w:val="00964C69"/>
    <w:rsid w:val="00964E02"/>
    <w:rsid w:val="00965186"/>
    <w:rsid w:val="009655B1"/>
    <w:rsid w:val="00965C85"/>
    <w:rsid w:val="009662D2"/>
    <w:rsid w:val="009664DF"/>
    <w:rsid w:val="0096671F"/>
    <w:rsid w:val="00966874"/>
    <w:rsid w:val="00966AC1"/>
    <w:rsid w:val="00966ADC"/>
    <w:rsid w:val="00966BD7"/>
    <w:rsid w:val="00966D57"/>
    <w:rsid w:val="00966DEC"/>
    <w:rsid w:val="009670FD"/>
    <w:rsid w:val="0096723C"/>
    <w:rsid w:val="009676FE"/>
    <w:rsid w:val="00967770"/>
    <w:rsid w:val="00967AFC"/>
    <w:rsid w:val="009704D3"/>
    <w:rsid w:val="00970EC6"/>
    <w:rsid w:val="00970EDA"/>
    <w:rsid w:val="00971475"/>
    <w:rsid w:val="009716E6"/>
    <w:rsid w:val="009720AA"/>
    <w:rsid w:val="009722E3"/>
    <w:rsid w:val="00973681"/>
    <w:rsid w:val="009737D2"/>
    <w:rsid w:val="009743EE"/>
    <w:rsid w:val="009744C2"/>
    <w:rsid w:val="009750FC"/>
    <w:rsid w:val="00975397"/>
    <w:rsid w:val="0097549C"/>
    <w:rsid w:val="00975B11"/>
    <w:rsid w:val="009760DA"/>
    <w:rsid w:val="0097622E"/>
    <w:rsid w:val="00976849"/>
    <w:rsid w:val="00977DF5"/>
    <w:rsid w:val="00980462"/>
    <w:rsid w:val="009808E9"/>
    <w:rsid w:val="00980934"/>
    <w:rsid w:val="00980DAB"/>
    <w:rsid w:val="009813C4"/>
    <w:rsid w:val="009817D2"/>
    <w:rsid w:val="0098197B"/>
    <w:rsid w:val="00981B5F"/>
    <w:rsid w:val="00981ECF"/>
    <w:rsid w:val="00983550"/>
    <w:rsid w:val="009839D1"/>
    <w:rsid w:val="00983DEF"/>
    <w:rsid w:val="00984C6E"/>
    <w:rsid w:val="009850D3"/>
    <w:rsid w:val="0098524F"/>
    <w:rsid w:val="00985A77"/>
    <w:rsid w:val="00985F7A"/>
    <w:rsid w:val="009863A9"/>
    <w:rsid w:val="00986FD2"/>
    <w:rsid w:val="0098705D"/>
    <w:rsid w:val="00987268"/>
    <w:rsid w:val="00987780"/>
    <w:rsid w:val="00987FFA"/>
    <w:rsid w:val="00990448"/>
    <w:rsid w:val="0099088C"/>
    <w:rsid w:val="00991911"/>
    <w:rsid w:val="00991EFA"/>
    <w:rsid w:val="00991F00"/>
    <w:rsid w:val="00991FA3"/>
    <w:rsid w:val="00992132"/>
    <w:rsid w:val="0099278C"/>
    <w:rsid w:val="00992905"/>
    <w:rsid w:val="00992FDE"/>
    <w:rsid w:val="009938B3"/>
    <w:rsid w:val="00993B0A"/>
    <w:rsid w:val="00995487"/>
    <w:rsid w:val="0099588C"/>
    <w:rsid w:val="0099589C"/>
    <w:rsid w:val="00996BB3"/>
    <w:rsid w:val="00996BF4"/>
    <w:rsid w:val="00996F25"/>
    <w:rsid w:val="00997254"/>
    <w:rsid w:val="00997526"/>
    <w:rsid w:val="009976F2"/>
    <w:rsid w:val="00997CC1"/>
    <w:rsid w:val="009A01BC"/>
    <w:rsid w:val="009A0A51"/>
    <w:rsid w:val="009A0F9D"/>
    <w:rsid w:val="009A12E7"/>
    <w:rsid w:val="009A1462"/>
    <w:rsid w:val="009A1B2C"/>
    <w:rsid w:val="009A1F90"/>
    <w:rsid w:val="009A2736"/>
    <w:rsid w:val="009A2F84"/>
    <w:rsid w:val="009A303C"/>
    <w:rsid w:val="009A31EB"/>
    <w:rsid w:val="009A331E"/>
    <w:rsid w:val="009A40B6"/>
    <w:rsid w:val="009A42D4"/>
    <w:rsid w:val="009A448E"/>
    <w:rsid w:val="009A46BA"/>
    <w:rsid w:val="009A4F75"/>
    <w:rsid w:val="009A5179"/>
    <w:rsid w:val="009A5A3D"/>
    <w:rsid w:val="009A5B50"/>
    <w:rsid w:val="009A69CE"/>
    <w:rsid w:val="009A6C47"/>
    <w:rsid w:val="009A7973"/>
    <w:rsid w:val="009A7CC2"/>
    <w:rsid w:val="009A7F73"/>
    <w:rsid w:val="009B0E79"/>
    <w:rsid w:val="009B10CD"/>
    <w:rsid w:val="009B16F4"/>
    <w:rsid w:val="009B17D5"/>
    <w:rsid w:val="009B1D52"/>
    <w:rsid w:val="009B2137"/>
    <w:rsid w:val="009B23AE"/>
    <w:rsid w:val="009B28F1"/>
    <w:rsid w:val="009B29B2"/>
    <w:rsid w:val="009B2AB6"/>
    <w:rsid w:val="009B2BED"/>
    <w:rsid w:val="009B2D0C"/>
    <w:rsid w:val="009B340F"/>
    <w:rsid w:val="009B349B"/>
    <w:rsid w:val="009B383E"/>
    <w:rsid w:val="009B3C20"/>
    <w:rsid w:val="009B4DD5"/>
    <w:rsid w:val="009B570C"/>
    <w:rsid w:val="009B57B5"/>
    <w:rsid w:val="009B5EE5"/>
    <w:rsid w:val="009B6BE6"/>
    <w:rsid w:val="009B6C36"/>
    <w:rsid w:val="009B71CB"/>
    <w:rsid w:val="009B7550"/>
    <w:rsid w:val="009B7607"/>
    <w:rsid w:val="009B765E"/>
    <w:rsid w:val="009B7D00"/>
    <w:rsid w:val="009B7D9B"/>
    <w:rsid w:val="009C0451"/>
    <w:rsid w:val="009C04E6"/>
    <w:rsid w:val="009C0E20"/>
    <w:rsid w:val="009C106D"/>
    <w:rsid w:val="009C1955"/>
    <w:rsid w:val="009C1AE7"/>
    <w:rsid w:val="009C26A2"/>
    <w:rsid w:val="009C29ED"/>
    <w:rsid w:val="009C32E2"/>
    <w:rsid w:val="009C34FD"/>
    <w:rsid w:val="009C35D3"/>
    <w:rsid w:val="009C3C2B"/>
    <w:rsid w:val="009C3C33"/>
    <w:rsid w:val="009C3F99"/>
    <w:rsid w:val="009C4142"/>
    <w:rsid w:val="009C41BF"/>
    <w:rsid w:val="009C4E5A"/>
    <w:rsid w:val="009C5133"/>
    <w:rsid w:val="009C5388"/>
    <w:rsid w:val="009C5DAF"/>
    <w:rsid w:val="009C615F"/>
    <w:rsid w:val="009C6810"/>
    <w:rsid w:val="009C6A6A"/>
    <w:rsid w:val="009C75A3"/>
    <w:rsid w:val="009C77CF"/>
    <w:rsid w:val="009C7E3A"/>
    <w:rsid w:val="009D0871"/>
    <w:rsid w:val="009D139C"/>
    <w:rsid w:val="009D17B5"/>
    <w:rsid w:val="009D18E3"/>
    <w:rsid w:val="009D2329"/>
    <w:rsid w:val="009D25FD"/>
    <w:rsid w:val="009D2793"/>
    <w:rsid w:val="009D29D0"/>
    <w:rsid w:val="009D2E87"/>
    <w:rsid w:val="009D32D5"/>
    <w:rsid w:val="009D3782"/>
    <w:rsid w:val="009D389E"/>
    <w:rsid w:val="009D41D8"/>
    <w:rsid w:val="009D438A"/>
    <w:rsid w:val="009D4FA1"/>
    <w:rsid w:val="009D53ED"/>
    <w:rsid w:val="009D5CB3"/>
    <w:rsid w:val="009D61C4"/>
    <w:rsid w:val="009D6754"/>
    <w:rsid w:val="009D6819"/>
    <w:rsid w:val="009D690F"/>
    <w:rsid w:val="009D7793"/>
    <w:rsid w:val="009D77FC"/>
    <w:rsid w:val="009D7E8B"/>
    <w:rsid w:val="009E076B"/>
    <w:rsid w:val="009E07A0"/>
    <w:rsid w:val="009E0C5B"/>
    <w:rsid w:val="009E11FE"/>
    <w:rsid w:val="009E1A30"/>
    <w:rsid w:val="009E1F68"/>
    <w:rsid w:val="009E1F9D"/>
    <w:rsid w:val="009E2A92"/>
    <w:rsid w:val="009E2D00"/>
    <w:rsid w:val="009E2DF1"/>
    <w:rsid w:val="009E300E"/>
    <w:rsid w:val="009E3751"/>
    <w:rsid w:val="009E3790"/>
    <w:rsid w:val="009E47EA"/>
    <w:rsid w:val="009E4937"/>
    <w:rsid w:val="009E53B0"/>
    <w:rsid w:val="009E5576"/>
    <w:rsid w:val="009E55F3"/>
    <w:rsid w:val="009E5AAC"/>
    <w:rsid w:val="009E5C47"/>
    <w:rsid w:val="009E5D9B"/>
    <w:rsid w:val="009E650E"/>
    <w:rsid w:val="009E6559"/>
    <w:rsid w:val="009E6777"/>
    <w:rsid w:val="009E67C4"/>
    <w:rsid w:val="009E6D6E"/>
    <w:rsid w:val="009E6DB7"/>
    <w:rsid w:val="009E7321"/>
    <w:rsid w:val="009E75EE"/>
    <w:rsid w:val="009E7884"/>
    <w:rsid w:val="009F041B"/>
    <w:rsid w:val="009F07F6"/>
    <w:rsid w:val="009F08B6"/>
    <w:rsid w:val="009F0DFA"/>
    <w:rsid w:val="009F0EE0"/>
    <w:rsid w:val="009F167D"/>
    <w:rsid w:val="009F19A1"/>
    <w:rsid w:val="009F1A24"/>
    <w:rsid w:val="009F1AB0"/>
    <w:rsid w:val="009F2086"/>
    <w:rsid w:val="009F2D70"/>
    <w:rsid w:val="009F3232"/>
    <w:rsid w:val="009F3910"/>
    <w:rsid w:val="009F3D01"/>
    <w:rsid w:val="009F46F9"/>
    <w:rsid w:val="009F4F5A"/>
    <w:rsid w:val="009F5B3E"/>
    <w:rsid w:val="009F5CD8"/>
    <w:rsid w:val="009F637B"/>
    <w:rsid w:val="009F6D83"/>
    <w:rsid w:val="009F7B7C"/>
    <w:rsid w:val="00A0015F"/>
    <w:rsid w:val="00A0077B"/>
    <w:rsid w:val="00A00C7E"/>
    <w:rsid w:val="00A01568"/>
    <w:rsid w:val="00A01724"/>
    <w:rsid w:val="00A018C0"/>
    <w:rsid w:val="00A01EA8"/>
    <w:rsid w:val="00A01EDB"/>
    <w:rsid w:val="00A02033"/>
    <w:rsid w:val="00A021D3"/>
    <w:rsid w:val="00A0238E"/>
    <w:rsid w:val="00A02960"/>
    <w:rsid w:val="00A02C39"/>
    <w:rsid w:val="00A0373D"/>
    <w:rsid w:val="00A03C2E"/>
    <w:rsid w:val="00A03F13"/>
    <w:rsid w:val="00A0413E"/>
    <w:rsid w:val="00A05D5B"/>
    <w:rsid w:val="00A0632A"/>
    <w:rsid w:val="00A067DA"/>
    <w:rsid w:val="00A068FD"/>
    <w:rsid w:val="00A06A8B"/>
    <w:rsid w:val="00A06B75"/>
    <w:rsid w:val="00A07347"/>
    <w:rsid w:val="00A0740C"/>
    <w:rsid w:val="00A07811"/>
    <w:rsid w:val="00A07C02"/>
    <w:rsid w:val="00A1026F"/>
    <w:rsid w:val="00A10EA5"/>
    <w:rsid w:val="00A11740"/>
    <w:rsid w:val="00A1179A"/>
    <w:rsid w:val="00A11811"/>
    <w:rsid w:val="00A11F3F"/>
    <w:rsid w:val="00A12A84"/>
    <w:rsid w:val="00A12B9E"/>
    <w:rsid w:val="00A12C32"/>
    <w:rsid w:val="00A12E2F"/>
    <w:rsid w:val="00A143A8"/>
    <w:rsid w:val="00A15703"/>
    <w:rsid w:val="00A1576B"/>
    <w:rsid w:val="00A15C57"/>
    <w:rsid w:val="00A162EA"/>
    <w:rsid w:val="00A165AC"/>
    <w:rsid w:val="00A169C2"/>
    <w:rsid w:val="00A16FA4"/>
    <w:rsid w:val="00A1745B"/>
    <w:rsid w:val="00A17D96"/>
    <w:rsid w:val="00A17F86"/>
    <w:rsid w:val="00A2001D"/>
    <w:rsid w:val="00A201EF"/>
    <w:rsid w:val="00A20C4E"/>
    <w:rsid w:val="00A20D72"/>
    <w:rsid w:val="00A21432"/>
    <w:rsid w:val="00A21584"/>
    <w:rsid w:val="00A21DAD"/>
    <w:rsid w:val="00A222DE"/>
    <w:rsid w:val="00A2268A"/>
    <w:rsid w:val="00A22A2B"/>
    <w:rsid w:val="00A22DDD"/>
    <w:rsid w:val="00A2380B"/>
    <w:rsid w:val="00A23DBF"/>
    <w:rsid w:val="00A23FD6"/>
    <w:rsid w:val="00A2403A"/>
    <w:rsid w:val="00A24261"/>
    <w:rsid w:val="00A250DE"/>
    <w:rsid w:val="00A251E8"/>
    <w:rsid w:val="00A254F6"/>
    <w:rsid w:val="00A2557A"/>
    <w:rsid w:val="00A25B22"/>
    <w:rsid w:val="00A25C98"/>
    <w:rsid w:val="00A26243"/>
    <w:rsid w:val="00A26534"/>
    <w:rsid w:val="00A2771D"/>
    <w:rsid w:val="00A27FF2"/>
    <w:rsid w:val="00A3008B"/>
    <w:rsid w:val="00A30DF4"/>
    <w:rsid w:val="00A31388"/>
    <w:rsid w:val="00A3169B"/>
    <w:rsid w:val="00A318A2"/>
    <w:rsid w:val="00A31960"/>
    <w:rsid w:val="00A31CD6"/>
    <w:rsid w:val="00A31E40"/>
    <w:rsid w:val="00A3203F"/>
    <w:rsid w:val="00A3221B"/>
    <w:rsid w:val="00A3261B"/>
    <w:rsid w:val="00A326CD"/>
    <w:rsid w:val="00A339D2"/>
    <w:rsid w:val="00A33D66"/>
    <w:rsid w:val="00A346B9"/>
    <w:rsid w:val="00A34800"/>
    <w:rsid w:val="00A34822"/>
    <w:rsid w:val="00A34E60"/>
    <w:rsid w:val="00A34F5D"/>
    <w:rsid w:val="00A354DB"/>
    <w:rsid w:val="00A35FD5"/>
    <w:rsid w:val="00A36319"/>
    <w:rsid w:val="00A364D1"/>
    <w:rsid w:val="00A36F5E"/>
    <w:rsid w:val="00A37331"/>
    <w:rsid w:val="00A37BA4"/>
    <w:rsid w:val="00A37EB9"/>
    <w:rsid w:val="00A37FB5"/>
    <w:rsid w:val="00A40065"/>
    <w:rsid w:val="00A400E0"/>
    <w:rsid w:val="00A406A3"/>
    <w:rsid w:val="00A40BF5"/>
    <w:rsid w:val="00A41196"/>
    <w:rsid w:val="00A412E6"/>
    <w:rsid w:val="00A419E5"/>
    <w:rsid w:val="00A41B87"/>
    <w:rsid w:val="00A41ED6"/>
    <w:rsid w:val="00A42FBD"/>
    <w:rsid w:val="00A43FDC"/>
    <w:rsid w:val="00A44266"/>
    <w:rsid w:val="00A44B12"/>
    <w:rsid w:val="00A45519"/>
    <w:rsid w:val="00A460F1"/>
    <w:rsid w:val="00A46338"/>
    <w:rsid w:val="00A46500"/>
    <w:rsid w:val="00A46B86"/>
    <w:rsid w:val="00A46CDD"/>
    <w:rsid w:val="00A46E52"/>
    <w:rsid w:val="00A508A2"/>
    <w:rsid w:val="00A50ADC"/>
    <w:rsid w:val="00A50DD9"/>
    <w:rsid w:val="00A510DF"/>
    <w:rsid w:val="00A51640"/>
    <w:rsid w:val="00A5171F"/>
    <w:rsid w:val="00A51DF2"/>
    <w:rsid w:val="00A529FA"/>
    <w:rsid w:val="00A52C34"/>
    <w:rsid w:val="00A530D7"/>
    <w:rsid w:val="00A53151"/>
    <w:rsid w:val="00A5362C"/>
    <w:rsid w:val="00A53A7F"/>
    <w:rsid w:val="00A53E98"/>
    <w:rsid w:val="00A54031"/>
    <w:rsid w:val="00A54482"/>
    <w:rsid w:val="00A55519"/>
    <w:rsid w:val="00A55725"/>
    <w:rsid w:val="00A559D7"/>
    <w:rsid w:val="00A55FDC"/>
    <w:rsid w:val="00A56048"/>
    <w:rsid w:val="00A56713"/>
    <w:rsid w:val="00A5694F"/>
    <w:rsid w:val="00A569EE"/>
    <w:rsid w:val="00A56DCE"/>
    <w:rsid w:val="00A60D72"/>
    <w:rsid w:val="00A6151C"/>
    <w:rsid w:val="00A618B2"/>
    <w:rsid w:val="00A61C7A"/>
    <w:rsid w:val="00A61FFB"/>
    <w:rsid w:val="00A62556"/>
    <w:rsid w:val="00A6277A"/>
    <w:rsid w:val="00A62DA1"/>
    <w:rsid w:val="00A62FEF"/>
    <w:rsid w:val="00A631D6"/>
    <w:rsid w:val="00A63396"/>
    <w:rsid w:val="00A63D33"/>
    <w:rsid w:val="00A6473F"/>
    <w:rsid w:val="00A647AD"/>
    <w:rsid w:val="00A64F93"/>
    <w:rsid w:val="00A654C7"/>
    <w:rsid w:val="00A658F8"/>
    <w:rsid w:val="00A65941"/>
    <w:rsid w:val="00A65E17"/>
    <w:rsid w:val="00A665B3"/>
    <w:rsid w:val="00A671B7"/>
    <w:rsid w:val="00A67C8C"/>
    <w:rsid w:val="00A7008D"/>
    <w:rsid w:val="00A7052A"/>
    <w:rsid w:val="00A70B54"/>
    <w:rsid w:val="00A70E7F"/>
    <w:rsid w:val="00A70F91"/>
    <w:rsid w:val="00A716EA"/>
    <w:rsid w:val="00A721EE"/>
    <w:rsid w:val="00A721F2"/>
    <w:rsid w:val="00A722A8"/>
    <w:rsid w:val="00A72456"/>
    <w:rsid w:val="00A7246B"/>
    <w:rsid w:val="00A725BA"/>
    <w:rsid w:val="00A7287C"/>
    <w:rsid w:val="00A73160"/>
    <w:rsid w:val="00A7326C"/>
    <w:rsid w:val="00A7368D"/>
    <w:rsid w:val="00A7373C"/>
    <w:rsid w:val="00A73F6B"/>
    <w:rsid w:val="00A741A3"/>
    <w:rsid w:val="00A74909"/>
    <w:rsid w:val="00A74C0D"/>
    <w:rsid w:val="00A751BF"/>
    <w:rsid w:val="00A75616"/>
    <w:rsid w:val="00A75E47"/>
    <w:rsid w:val="00A760A4"/>
    <w:rsid w:val="00A761A0"/>
    <w:rsid w:val="00A762B6"/>
    <w:rsid w:val="00A76412"/>
    <w:rsid w:val="00A76738"/>
    <w:rsid w:val="00A76E9F"/>
    <w:rsid w:val="00A76ED6"/>
    <w:rsid w:val="00A77BD3"/>
    <w:rsid w:val="00A80626"/>
    <w:rsid w:val="00A80851"/>
    <w:rsid w:val="00A810CE"/>
    <w:rsid w:val="00A81680"/>
    <w:rsid w:val="00A817AC"/>
    <w:rsid w:val="00A8185C"/>
    <w:rsid w:val="00A81877"/>
    <w:rsid w:val="00A818AD"/>
    <w:rsid w:val="00A819E9"/>
    <w:rsid w:val="00A82B21"/>
    <w:rsid w:val="00A82E84"/>
    <w:rsid w:val="00A82ED0"/>
    <w:rsid w:val="00A835EE"/>
    <w:rsid w:val="00A836A2"/>
    <w:rsid w:val="00A83CC3"/>
    <w:rsid w:val="00A8492C"/>
    <w:rsid w:val="00A84C36"/>
    <w:rsid w:val="00A85A7B"/>
    <w:rsid w:val="00A85C93"/>
    <w:rsid w:val="00A8630D"/>
    <w:rsid w:val="00A86AFC"/>
    <w:rsid w:val="00A871FB"/>
    <w:rsid w:val="00A8757B"/>
    <w:rsid w:val="00A877A2"/>
    <w:rsid w:val="00A87B08"/>
    <w:rsid w:val="00A87F7C"/>
    <w:rsid w:val="00A9035E"/>
    <w:rsid w:val="00A905E8"/>
    <w:rsid w:val="00A90867"/>
    <w:rsid w:val="00A90A8D"/>
    <w:rsid w:val="00A90BFC"/>
    <w:rsid w:val="00A90D7C"/>
    <w:rsid w:val="00A90DF6"/>
    <w:rsid w:val="00A90F42"/>
    <w:rsid w:val="00A91A0E"/>
    <w:rsid w:val="00A91D58"/>
    <w:rsid w:val="00A92038"/>
    <w:rsid w:val="00A92E55"/>
    <w:rsid w:val="00A92F43"/>
    <w:rsid w:val="00A92FE7"/>
    <w:rsid w:val="00A9304F"/>
    <w:rsid w:val="00A9409D"/>
    <w:rsid w:val="00A94448"/>
    <w:rsid w:val="00A94A4B"/>
    <w:rsid w:val="00A95305"/>
    <w:rsid w:val="00A95CD2"/>
    <w:rsid w:val="00A95E90"/>
    <w:rsid w:val="00A961E5"/>
    <w:rsid w:val="00A9658C"/>
    <w:rsid w:val="00A969ED"/>
    <w:rsid w:val="00A973C8"/>
    <w:rsid w:val="00A979A9"/>
    <w:rsid w:val="00A97C30"/>
    <w:rsid w:val="00A97CEA"/>
    <w:rsid w:val="00AA032D"/>
    <w:rsid w:val="00AA03CE"/>
    <w:rsid w:val="00AA14BB"/>
    <w:rsid w:val="00AA14D1"/>
    <w:rsid w:val="00AA1503"/>
    <w:rsid w:val="00AA188B"/>
    <w:rsid w:val="00AA22F8"/>
    <w:rsid w:val="00AA2361"/>
    <w:rsid w:val="00AA2DC3"/>
    <w:rsid w:val="00AA3422"/>
    <w:rsid w:val="00AA377E"/>
    <w:rsid w:val="00AA3EFD"/>
    <w:rsid w:val="00AA4281"/>
    <w:rsid w:val="00AA4644"/>
    <w:rsid w:val="00AA46AE"/>
    <w:rsid w:val="00AA48A4"/>
    <w:rsid w:val="00AA4F10"/>
    <w:rsid w:val="00AA522A"/>
    <w:rsid w:val="00AA5708"/>
    <w:rsid w:val="00AA5D3B"/>
    <w:rsid w:val="00AA61E3"/>
    <w:rsid w:val="00AA63DC"/>
    <w:rsid w:val="00AA64C0"/>
    <w:rsid w:val="00AA6671"/>
    <w:rsid w:val="00AA6C4C"/>
    <w:rsid w:val="00AA763C"/>
    <w:rsid w:val="00AB005D"/>
    <w:rsid w:val="00AB03C4"/>
    <w:rsid w:val="00AB0826"/>
    <w:rsid w:val="00AB094F"/>
    <w:rsid w:val="00AB14AA"/>
    <w:rsid w:val="00AB18C1"/>
    <w:rsid w:val="00AB193A"/>
    <w:rsid w:val="00AB20B3"/>
    <w:rsid w:val="00AB231C"/>
    <w:rsid w:val="00AB2397"/>
    <w:rsid w:val="00AB23C0"/>
    <w:rsid w:val="00AB247E"/>
    <w:rsid w:val="00AB2B5C"/>
    <w:rsid w:val="00AB2C2E"/>
    <w:rsid w:val="00AB3219"/>
    <w:rsid w:val="00AB3B8D"/>
    <w:rsid w:val="00AB42BD"/>
    <w:rsid w:val="00AB499D"/>
    <w:rsid w:val="00AB4CFF"/>
    <w:rsid w:val="00AB4FB6"/>
    <w:rsid w:val="00AB5E5E"/>
    <w:rsid w:val="00AB60A3"/>
    <w:rsid w:val="00AB6F9A"/>
    <w:rsid w:val="00AB7300"/>
    <w:rsid w:val="00AB7384"/>
    <w:rsid w:val="00AB7DFB"/>
    <w:rsid w:val="00AC01FD"/>
    <w:rsid w:val="00AC02C5"/>
    <w:rsid w:val="00AC0424"/>
    <w:rsid w:val="00AC0518"/>
    <w:rsid w:val="00AC129E"/>
    <w:rsid w:val="00AC196B"/>
    <w:rsid w:val="00AC1F49"/>
    <w:rsid w:val="00AC220A"/>
    <w:rsid w:val="00AC2A78"/>
    <w:rsid w:val="00AC3566"/>
    <w:rsid w:val="00AC3AF7"/>
    <w:rsid w:val="00AC3D1E"/>
    <w:rsid w:val="00AC3E9B"/>
    <w:rsid w:val="00AC3F0C"/>
    <w:rsid w:val="00AC3FA1"/>
    <w:rsid w:val="00AC445C"/>
    <w:rsid w:val="00AC4953"/>
    <w:rsid w:val="00AC53E8"/>
    <w:rsid w:val="00AC5D57"/>
    <w:rsid w:val="00AC617F"/>
    <w:rsid w:val="00AC6523"/>
    <w:rsid w:val="00AC67A6"/>
    <w:rsid w:val="00AC67BA"/>
    <w:rsid w:val="00AC67EC"/>
    <w:rsid w:val="00AC6D28"/>
    <w:rsid w:val="00AC730E"/>
    <w:rsid w:val="00AC792C"/>
    <w:rsid w:val="00AC7A5C"/>
    <w:rsid w:val="00AC7AE1"/>
    <w:rsid w:val="00AD00E8"/>
    <w:rsid w:val="00AD0CDE"/>
    <w:rsid w:val="00AD236A"/>
    <w:rsid w:val="00AD237F"/>
    <w:rsid w:val="00AD2441"/>
    <w:rsid w:val="00AD2594"/>
    <w:rsid w:val="00AD25EC"/>
    <w:rsid w:val="00AD2CE9"/>
    <w:rsid w:val="00AD2F9B"/>
    <w:rsid w:val="00AD37F6"/>
    <w:rsid w:val="00AD3894"/>
    <w:rsid w:val="00AD3A56"/>
    <w:rsid w:val="00AD3FAD"/>
    <w:rsid w:val="00AD44AA"/>
    <w:rsid w:val="00AD4AB9"/>
    <w:rsid w:val="00AD5626"/>
    <w:rsid w:val="00AD589A"/>
    <w:rsid w:val="00AD5C0D"/>
    <w:rsid w:val="00AD68D5"/>
    <w:rsid w:val="00AD7420"/>
    <w:rsid w:val="00AD75EA"/>
    <w:rsid w:val="00AD7888"/>
    <w:rsid w:val="00AD7A93"/>
    <w:rsid w:val="00AE171F"/>
    <w:rsid w:val="00AE1DE4"/>
    <w:rsid w:val="00AE1F43"/>
    <w:rsid w:val="00AE23FE"/>
    <w:rsid w:val="00AE240C"/>
    <w:rsid w:val="00AE380C"/>
    <w:rsid w:val="00AE3C24"/>
    <w:rsid w:val="00AE45F7"/>
    <w:rsid w:val="00AE4E1D"/>
    <w:rsid w:val="00AE536B"/>
    <w:rsid w:val="00AE541C"/>
    <w:rsid w:val="00AE552D"/>
    <w:rsid w:val="00AE5BFF"/>
    <w:rsid w:val="00AE6A8E"/>
    <w:rsid w:val="00AE6EBD"/>
    <w:rsid w:val="00AE6FEE"/>
    <w:rsid w:val="00AE7328"/>
    <w:rsid w:val="00AE76A2"/>
    <w:rsid w:val="00AE78C7"/>
    <w:rsid w:val="00AE79FD"/>
    <w:rsid w:val="00AE7B17"/>
    <w:rsid w:val="00AE7E68"/>
    <w:rsid w:val="00AE7F87"/>
    <w:rsid w:val="00AF05ED"/>
    <w:rsid w:val="00AF09A5"/>
    <w:rsid w:val="00AF0C4F"/>
    <w:rsid w:val="00AF0E55"/>
    <w:rsid w:val="00AF1380"/>
    <w:rsid w:val="00AF17B4"/>
    <w:rsid w:val="00AF1A82"/>
    <w:rsid w:val="00AF1B4C"/>
    <w:rsid w:val="00AF1D46"/>
    <w:rsid w:val="00AF285F"/>
    <w:rsid w:val="00AF2FDE"/>
    <w:rsid w:val="00AF3186"/>
    <w:rsid w:val="00AF35DD"/>
    <w:rsid w:val="00AF3924"/>
    <w:rsid w:val="00AF3CE9"/>
    <w:rsid w:val="00AF3F22"/>
    <w:rsid w:val="00AF421F"/>
    <w:rsid w:val="00AF5B9A"/>
    <w:rsid w:val="00AF6D83"/>
    <w:rsid w:val="00AF744F"/>
    <w:rsid w:val="00AF78A5"/>
    <w:rsid w:val="00AF794B"/>
    <w:rsid w:val="00B010DE"/>
    <w:rsid w:val="00B0147F"/>
    <w:rsid w:val="00B016D3"/>
    <w:rsid w:val="00B019AB"/>
    <w:rsid w:val="00B021F8"/>
    <w:rsid w:val="00B02971"/>
    <w:rsid w:val="00B02B9B"/>
    <w:rsid w:val="00B03612"/>
    <w:rsid w:val="00B040D0"/>
    <w:rsid w:val="00B047BB"/>
    <w:rsid w:val="00B04A13"/>
    <w:rsid w:val="00B04A2C"/>
    <w:rsid w:val="00B05972"/>
    <w:rsid w:val="00B05EB6"/>
    <w:rsid w:val="00B068CD"/>
    <w:rsid w:val="00B077F0"/>
    <w:rsid w:val="00B1023E"/>
    <w:rsid w:val="00B10CC5"/>
    <w:rsid w:val="00B10CE1"/>
    <w:rsid w:val="00B117D5"/>
    <w:rsid w:val="00B119E8"/>
    <w:rsid w:val="00B11BE3"/>
    <w:rsid w:val="00B12098"/>
    <w:rsid w:val="00B12165"/>
    <w:rsid w:val="00B1282D"/>
    <w:rsid w:val="00B12845"/>
    <w:rsid w:val="00B12C9D"/>
    <w:rsid w:val="00B12F6D"/>
    <w:rsid w:val="00B1301C"/>
    <w:rsid w:val="00B1315A"/>
    <w:rsid w:val="00B1330E"/>
    <w:rsid w:val="00B1348A"/>
    <w:rsid w:val="00B13B18"/>
    <w:rsid w:val="00B145E1"/>
    <w:rsid w:val="00B1469B"/>
    <w:rsid w:val="00B147A9"/>
    <w:rsid w:val="00B150A8"/>
    <w:rsid w:val="00B1558F"/>
    <w:rsid w:val="00B15DB3"/>
    <w:rsid w:val="00B170A2"/>
    <w:rsid w:val="00B1728C"/>
    <w:rsid w:val="00B17634"/>
    <w:rsid w:val="00B17B16"/>
    <w:rsid w:val="00B17BD2"/>
    <w:rsid w:val="00B21358"/>
    <w:rsid w:val="00B218BE"/>
    <w:rsid w:val="00B21CCB"/>
    <w:rsid w:val="00B21E0E"/>
    <w:rsid w:val="00B21E2D"/>
    <w:rsid w:val="00B227BA"/>
    <w:rsid w:val="00B22E3F"/>
    <w:rsid w:val="00B233D1"/>
    <w:rsid w:val="00B238D6"/>
    <w:rsid w:val="00B23BEF"/>
    <w:rsid w:val="00B23F88"/>
    <w:rsid w:val="00B245F3"/>
    <w:rsid w:val="00B2599C"/>
    <w:rsid w:val="00B25BB6"/>
    <w:rsid w:val="00B25D25"/>
    <w:rsid w:val="00B2604A"/>
    <w:rsid w:val="00B260C2"/>
    <w:rsid w:val="00B26403"/>
    <w:rsid w:val="00B26877"/>
    <w:rsid w:val="00B26B3D"/>
    <w:rsid w:val="00B270F9"/>
    <w:rsid w:val="00B27A5D"/>
    <w:rsid w:val="00B300CA"/>
    <w:rsid w:val="00B3091E"/>
    <w:rsid w:val="00B30DF7"/>
    <w:rsid w:val="00B31692"/>
    <w:rsid w:val="00B3183D"/>
    <w:rsid w:val="00B31889"/>
    <w:rsid w:val="00B31BF8"/>
    <w:rsid w:val="00B31F38"/>
    <w:rsid w:val="00B3226F"/>
    <w:rsid w:val="00B326EB"/>
    <w:rsid w:val="00B3280A"/>
    <w:rsid w:val="00B32824"/>
    <w:rsid w:val="00B32850"/>
    <w:rsid w:val="00B32CE5"/>
    <w:rsid w:val="00B338D4"/>
    <w:rsid w:val="00B34A03"/>
    <w:rsid w:val="00B34A5F"/>
    <w:rsid w:val="00B35048"/>
    <w:rsid w:val="00B354DB"/>
    <w:rsid w:val="00B36A2F"/>
    <w:rsid w:val="00B36FCA"/>
    <w:rsid w:val="00B37439"/>
    <w:rsid w:val="00B37792"/>
    <w:rsid w:val="00B37810"/>
    <w:rsid w:val="00B40288"/>
    <w:rsid w:val="00B407DF"/>
    <w:rsid w:val="00B40FEB"/>
    <w:rsid w:val="00B4137D"/>
    <w:rsid w:val="00B41646"/>
    <w:rsid w:val="00B417C9"/>
    <w:rsid w:val="00B41E18"/>
    <w:rsid w:val="00B41EA4"/>
    <w:rsid w:val="00B43427"/>
    <w:rsid w:val="00B435C4"/>
    <w:rsid w:val="00B43824"/>
    <w:rsid w:val="00B44030"/>
    <w:rsid w:val="00B44104"/>
    <w:rsid w:val="00B444C3"/>
    <w:rsid w:val="00B445B3"/>
    <w:rsid w:val="00B44671"/>
    <w:rsid w:val="00B44DCD"/>
    <w:rsid w:val="00B460EB"/>
    <w:rsid w:val="00B46610"/>
    <w:rsid w:val="00B467BE"/>
    <w:rsid w:val="00B46D75"/>
    <w:rsid w:val="00B47282"/>
    <w:rsid w:val="00B479D1"/>
    <w:rsid w:val="00B50BFC"/>
    <w:rsid w:val="00B50E10"/>
    <w:rsid w:val="00B51315"/>
    <w:rsid w:val="00B51557"/>
    <w:rsid w:val="00B51C5A"/>
    <w:rsid w:val="00B52573"/>
    <w:rsid w:val="00B5268D"/>
    <w:rsid w:val="00B52A35"/>
    <w:rsid w:val="00B52B41"/>
    <w:rsid w:val="00B52C50"/>
    <w:rsid w:val="00B53464"/>
    <w:rsid w:val="00B53C27"/>
    <w:rsid w:val="00B5440B"/>
    <w:rsid w:val="00B562C8"/>
    <w:rsid w:val="00B564D4"/>
    <w:rsid w:val="00B56701"/>
    <w:rsid w:val="00B5695C"/>
    <w:rsid w:val="00B56B2D"/>
    <w:rsid w:val="00B56B7A"/>
    <w:rsid w:val="00B57341"/>
    <w:rsid w:val="00B579A2"/>
    <w:rsid w:val="00B57E75"/>
    <w:rsid w:val="00B60503"/>
    <w:rsid w:val="00B606A9"/>
    <w:rsid w:val="00B60F26"/>
    <w:rsid w:val="00B61396"/>
    <w:rsid w:val="00B617B2"/>
    <w:rsid w:val="00B625C9"/>
    <w:rsid w:val="00B62658"/>
    <w:rsid w:val="00B62717"/>
    <w:rsid w:val="00B6287D"/>
    <w:rsid w:val="00B62D88"/>
    <w:rsid w:val="00B6311F"/>
    <w:rsid w:val="00B63142"/>
    <w:rsid w:val="00B63EE4"/>
    <w:rsid w:val="00B64035"/>
    <w:rsid w:val="00B656AB"/>
    <w:rsid w:val="00B65F08"/>
    <w:rsid w:val="00B65FF7"/>
    <w:rsid w:val="00B67A34"/>
    <w:rsid w:val="00B7055E"/>
    <w:rsid w:val="00B705DA"/>
    <w:rsid w:val="00B70669"/>
    <w:rsid w:val="00B706A8"/>
    <w:rsid w:val="00B70868"/>
    <w:rsid w:val="00B71E2C"/>
    <w:rsid w:val="00B74E8B"/>
    <w:rsid w:val="00B751D1"/>
    <w:rsid w:val="00B757C6"/>
    <w:rsid w:val="00B7621E"/>
    <w:rsid w:val="00B76750"/>
    <w:rsid w:val="00B76B91"/>
    <w:rsid w:val="00B76DB1"/>
    <w:rsid w:val="00B77831"/>
    <w:rsid w:val="00B801A4"/>
    <w:rsid w:val="00B802C5"/>
    <w:rsid w:val="00B806D2"/>
    <w:rsid w:val="00B80DC1"/>
    <w:rsid w:val="00B810C9"/>
    <w:rsid w:val="00B811A5"/>
    <w:rsid w:val="00B8131D"/>
    <w:rsid w:val="00B81467"/>
    <w:rsid w:val="00B81479"/>
    <w:rsid w:val="00B81679"/>
    <w:rsid w:val="00B81A45"/>
    <w:rsid w:val="00B81BAE"/>
    <w:rsid w:val="00B82D6C"/>
    <w:rsid w:val="00B83347"/>
    <w:rsid w:val="00B834D2"/>
    <w:rsid w:val="00B836E2"/>
    <w:rsid w:val="00B836E4"/>
    <w:rsid w:val="00B838E5"/>
    <w:rsid w:val="00B83DCA"/>
    <w:rsid w:val="00B8469E"/>
    <w:rsid w:val="00B850DE"/>
    <w:rsid w:val="00B8524D"/>
    <w:rsid w:val="00B85371"/>
    <w:rsid w:val="00B8545C"/>
    <w:rsid w:val="00B8546B"/>
    <w:rsid w:val="00B8561E"/>
    <w:rsid w:val="00B8572D"/>
    <w:rsid w:val="00B85931"/>
    <w:rsid w:val="00B85B11"/>
    <w:rsid w:val="00B85BA9"/>
    <w:rsid w:val="00B8621E"/>
    <w:rsid w:val="00B86571"/>
    <w:rsid w:val="00B86923"/>
    <w:rsid w:val="00B869D3"/>
    <w:rsid w:val="00B86DDE"/>
    <w:rsid w:val="00B86F56"/>
    <w:rsid w:val="00B875B8"/>
    <w:rsid w:val="00B879B3"/>
    <w:rsid w:val="00B87ED2"/>
    <w:rsid w:val="00B90AD2"/>
    <w:rsid w:val="00B90BE1"/>
    <w:rsid w:val="00B90C6F"/>
    <w:rsid w:val="00B91113"/>
    <w:rsid w:val="00B917A2"/>
    <w:rsid w:val="00B91921"/>
    <w:rsid w:val="00B91924"/>
    <w:rsid w:val="00B91B65"/>
    <w:rsid w:val="00B91C3F"/>
    <w:rsid w:val="00B9277B"/>
    <w:rsid w:val="00B92BF3"/>
    <w:rsid w:val="00B92D5C"/>
    <w:rsid w:val="00B92FE9"/>
    <w:rsid w:val="00B930D1"/>
    <w:rsid w:val="00B93236"/>
    <w:rsid w:val="00B93F95"/>
    <w:rsid w:val="00B95D60"/>
    <w:rsid w:val="00B96012"/>
    <w:rsid w:val="00B96598"/>
    <w:rsid w:val="00B968DB"/>
    <w:rsid w:val="00B96E57"/>
    <w:rsid w:val="00B96F81"/>
    <w:rsid w:val="00B973B1"/>
    <w:rsid w:val="00B97475"/>
    <w:rsid w:val="00B974FF"/>
    <w:rsid w:val="00B979EC"/>
    <w:rsid w:val="00B97DF9"/>
    <w:rsid w:val="00BA03ED"/>
    <w:rsid w:val="00BA04E6"/>
    <w:rsid w:val="00BA156F"/>
    <w:rsid w:val="00BA1573"/>
    <w:rsid w:val="00BA1693"/>
    <w:rsid w:val="00BA1DA4"/>
    <w:rsid w:val="00BA1DFF"/>
    <w:rsid w:val="00BA22EB"/>
    <w:rsid w:val="00BA2632"/>
    <w:rsid w:val="00BA3314"/>
    <w:rsid w:val="00BA34C2"/>
    <w:rsid w:val="00BA3C22"/>
    <w:rsid w:val="00BA3E6B"/>
    <w:rsid w:val="00BA3E70"/>
    <w:rsid w:val="00BA41CA"/>
    <w:rsid w:val="00BA429D"/>
    <w:rsid w:val="00BA46E6"/>
    <w:rsid w:val="00BA48B8"/>
    <w:rsid w:val="00BA52FD"/>
    <w:rsid w:val="00BA551A"/>
    <w:rsid w:val="00BA5D80"/>
    <w:rsid w:val="00BA690C"/>
    <w:rsid w:val="00BA69B6"/>
    <w:rsid w:val="00BA6B7A"/>
    <w:rsid w:val="00BA6E31"/>
    <w:rsid w:val="00BA7794"/>
    <w:rsid w:val="00BA7B43"/>
    <w:rsid w:val="00BA7E9F"/>
    <w:rsid w:val="00BA7F6A"/>
    <w:rsid w:val="00BB0B58"/>
    <w:rsid w:val="00BB0C02"/>
    <w:rsid w:val="00BB0FCD"/>
    <w:rsid w:val="00BB1074"/>
    <w:rsid w:val="00BB1832"/>
    <w:rsid w:val="00BB1987"/>
    <w:rsid w:val="00BB20B2"/>
    <w:rsid w:val="00BB293E"/>
    <w:rsid w:val="00BB297F"/>
    <w:rsid w:val="00BB2A2E"/>
    <w:rsid w:val="00BB2B8E"/>
    <w:rsid w:val="00BB3128"/>
    <w:rsid w:val="00BB34E4"/>
    <w:rsid w:val="00BB369B"/>
    <w:rsid w:val="00BB372F"/>
    <w:rsid w:val="00BB3A07"/>
    <w:rsid w:val="00BB446A"/>
    <w:rsid w:val="00BB45A0"/>
    <w:rsid w:val="00BB4E98"/>
    <w:rsid w:val="00BB5011"/>
    <w:rsid w:val="00BB5319"/>
    <w:rsid w:val="00BB54CB"/>
    <w:rsid w:val="00BB5828"/>
    <w:rsid w:val="00BB5FEC"/>
    <w:rsid w:val="00BB6106"/>
    <w:rsid w:val="00BB655E"/>
    <w:rsid w:val="00BB6998"/>
    <w:rsid w:val="00BB6AAC"/>
    <w:rsid w:val="00BB717C"/>
    <w:rsid w:val="00BB737B"/>
    <w:rsid w:val="00BB7B06"/>
    <w:rsid w:val="00BC097B"/>
    <w:rsid w:val="00BC0A73"/>
    <w:rsid w:val="00BC0D5F"/>
    <w:rsid w:val="00BC105C"/>
    <w:rsid w:val="00BC1CE0"/>
    <w:rsid w:val="00BC2363"/>
    <w:rsid w:val="00BC23B1"/>
    <w:rsid w:val="00BC245D"/>
    <w:rsid w:val="00BC266A"/>
    <w:rsid w:val="00BC3428"/>
    <w:rsid w:val="00BC36D3"/>
    <w:rsid w:val="00BC3913"/>
    <w:rsid w:val="00BC3E43"/>
    <w:rsid w:val="00BC40E6"/>
    <w:rsid w:val="00BC498F"/>
    <w:rsid w:val="00BC49C0"/>
    <w:rsid w:val="00BC4D83"/>
    <w:rsid w:val="00BC51B4"/>
    <w:rsid w:val="00BC65C4"/>
    <w:rsid w:val="00BC683C"/>
    <w:rsid w:val="00BC6C50"/>
    <w:rsid w:val="00BC70B6"/>
    <w:rsid w:val="00BC74E1"/>
    <w:rsid w:val="00BC75CF"/>
    <w:rsid w:val="00BC7BBD"/>
    <w:rsid w:val="00BC7C6D"/>
    <w:rsid w:val="00BD049B"/>
    <w:rsid w:val="00BD1662"/>
    <w:rsid w:val="00BD16BE"/>
    <w:rsid w:val="00BD189C"/>
    <w:rsid w:val="00BD2E74"/>
    <w:rsid w:val="00BD31A0"/>
    <w:rsid w:val="00BD3289"/>
    <w:rsid w:val="00BD4306"/>
    <w:rsid w:val="00BD4BB4"/>
    <w:rsid w:val="00BD5C28"/>
    <w:rsid w:val="00BD6B18"/>
    <w:rsid w:val="00BD72EF"/>
    <w:rsid w:val="00BE04E9"/>
    <w:rsid w:val="00BE069B"/>
    <w:rsid w:val="00BE095E"/>
    <w:rsid w:val="00BE0E40"/>
    <w:rsid w:val="00BE2D7F"/>
    <w:rsid w:val="00BE2FB0"/>
    <w:rsid w:val="00BE3642"/>
    <w:rsid w:val="00BE3D1A"/>
    <w:rsid w:val="00BE3E94"/>
    <w:rsid w:val="00BE4335"/>
    <w:rsid w:val="00BE4A4D"/>
    <w:rsid w:val="00BE5559"/>
    <w:rsid w:val="00BE5F38"/>
    <w:rsid w:val="00BE68E1"/>
    <w:rsid w:val="00BE6CC3"/>
    <w:rsid w:val="00BE767C"/>
    <w:rsid w:val="00BE7B9A"/>
    <w:rsid w:val="00BE7D60"/>
    <w:rsid w:val="00BF094B"/>
    <w:rsid w:val="00BF0A62"/>
    <w:rsid w:val="00BF0B26"/>
    <w:rsid w:val="00BF0E61"/>
    <w:rsid w:val="00BF0FA3"/>
    <w:rsid w:val="00BF18D8"/>
    <w:rsid w:val="00BF198F"/>
    <w:rsid w:val="00BF1ED0"/>
    <w:rsid w:val="00BF2044"/>
    <w:rsid w:val="00BF3283"/>
    <w:rsid w:val="00BF3B8A"/>
    <w:rsid w:val="00BF4116"/>
    <w:rsid w:val="00BF4533"/>
    <w:rsid w:val="00BF468B"/>
    <w:rsid w:val="00BF6411"/>
    <w:rsid w:val="00BF6433"/>
    <w:rsid w:val="00BF7A8B"/>
    <w:rsid w:val="00C00418"/>
    <w:rsid w:val="00C01042"/>
    <w:rsid w:val="00C011B5"/>
    <w:rsid w:val="00C01AD9"/>
    <w:rsid w:val="00C01EBF"/>
    <w:rsid w:val="00C022B6"/>
    <w:rsid w:val="00C02588"/>
    <w:rsid w:val="00C02E84"/>
    <w:rsid w:val="00C0344A"/>
    <w:rsid w:val="00C038CD"/>
    <w:rsid w:val="00C03F62"/>
    <w:rsid w:val="00C04455"/>
    <w:rsid w:val="00C05579"/>
    <w:rsid w:val="00C05C3F"/>
    <w:rsid w:val="00C06AE4"/>
    <w:rsid w:val="00C06FFA"/>
    <w:rsid w:val="00C07118"/>
    <w:rsid w:val="00C074B4"/>
    <w:rsid w:val="00C074F2"/>
    <w:rsid w:val="00C07736"/>
    <w:rsid w:val="00C07C01"/>
    <w:rsid w:val="00C07D80"/>
    <w:rsid w:val="00C07D90"/>
    <w:rsid w:val="00C07F9D"/>
    <w:rsid w:val="00C10139"/>
    <w:rsid w:val="00C10558"/>
    <w:rsid w:val="00C109B9"/>
    <w:rsid w:val="00C10E08"/>
    <w:rsid w:val="00C10FBB"/>
    <w:rsid w:val="00C11738"/>
    <w:rsid w:val="00C11936"/>
    <w:rsid w:val="00C11F33"/>
    <w:rsid w:val="00C12066"/>
    <w:rsid w:val="00C12281"/>
    <w:rsid w:val="00C125B3"/>
    <w:rsid w:val="00C12910"/>
    <w:rsid w:val="00C133B3"/>
    <w:rsid w:val="00C138A4"/>
    <w:rsid w:val="00C14AF0"/>
    <w:rsid w:val="00C16025"/>
    <w:rsid w:val="00C16052"/>
    <w:rsid w:val="00C160F4"/>
    <w:rsid w:val="00C16241"/>
    <w:rsid w:val="00C16410"/>
    <w:rsid w:val="00C16572"/>
    <w:rsid w:val="00C16685"/>
    <w:rsid w:val="00C17A18"/>
    <w:rsid w:val="00C17AA4"/>
    <w:rsid w:val="00C203A4"/>
    <w:rsid w:val="00C2076A"/>
    <w:rsid w:val="00C20E3E"/>
    <w:rsid w:val="00C20E99"/>
    <w:rsid w:val="00C2114F"/>
    <w:rsid w:val="00C218C6"/>
    <w:rsid w:val="00C21CE1"/>
    <w:rsid w:val="00C21E60"/>
    <w:rsid w:val="00C222D5"/>
    <w:rsid w:val="00C225B2"/>
    <w:rsid w:val="00C22689"/>
    <w:rsid w:val="00C228ED"/>
    <w:rsid w:val="00C22A06"/>
    <w:rsid w:val="00C22F6B"/>
    <w:rsid w:val="00C2449F"/>
    <w:rsid w:val="00C246B6"/>
    <w:rsid w:val="00C24A79"/>
    <w:rsid w:val="00C24C57"/>
    <w:rsid w:val="00C24E8B"/>
    <w:rsid w:val="00C256A7"/>
    <w:rsid w:val="00C256E7"/>
    <w:rsid w:val="00C25849"/>
    <w:rsid w:val="00C259D4"/>
    <w:rsid w:val="00C25B1C"/>
    <w:rsid w:val="00C25DC6"/>
    <w:rsid w:val="00C26619"/>
    <w:rsid w:val="00C273D4"/>
    <w:rsid w:val="00C306F9"/>
    <w:rsid w:val="00C30786"/>
    <w:rsid w:val="00C307CE"/>
    <w:rsid w:val="00C30ADE"/>
    <w:rsid w:val="00C30D85"/>
    <w:rsid w:val="00C31671"/>
    <w:rsid w:val="00C31682"/>
    <w:rsid w:val="00C32144"/>
    <w:rsid w:val="00C32260"/>
    <w:rsid w:val="00C32292"/>
    <w:rsid w:val="00C32474"/>
    <w:rsid w:val="00C328FE"/>
    <w:rsid w:val="00C331E7"/>
    <w:rsid w:val="00C3345E"/>
    <w:rsid w:val="00C33605"/>
    <w:rsid w:val="00C337B9"/>
    <w:rsid w:val="00C33BD4"/>
    <w:rsid w:val="00C33F40"/>
    <w:rsid w:val="00C34004"/>
    <w:rsid w:val="00C34D3B"/>
    <w:rsid w:val="00C3562E"/>
    <w:rsid w:val="00C356EF"/>
    <w:rsid w:val="00C35FF1"/>
    <w:rsid w:val="00C36A83"/>
    <w:rsid w:val="00C36CA3"/>
    <w:rsid w:val="00C36D43"/>
    <w:rsid w:val="00C36EE5"/>
    <w:rsid w:val="00C408D7"/>
    <w:rsid w:val="00C409DB"/>
    <w:rsid w:val="00C40AE3"/>
    <w:rsid w:val="00C40CE9"/>
    <w:rsid w:val="00C4201A"/>
    <w:rsid w:val="00C42129"/>
    <w:rsid w:val="00C426A8"/>
    <w:rsid w:val="00C42C7C"/>
    <w:rsid w:val="00C44299"/>
    <w:rsid w:val="00C4436B"/>
    <w:rsid w:val="00C446D4"/>
    <w:rsid w:val="00C44991"/>
    <w:rsid w:val="00C44C13"/>
    <w:rsid w:val="00C45069"/>
    <w:rsid w:val="00C4535B"/>
    <w:rsid w:val="00C45C59"/>
    <w:rsid w:val="00C47ED3"/>
    <w:rsid w:val="00C5020B"/>
    <w:rsid w:val="00C5040E"/>
    <w:rsid w:val="00C5065F"/>
    <w:rsid w:val="00C516D0"/>
    <w:rsid w:val="00C517D4"/>
    <w:rsid w:val="00C52C05"/>
    <w:rsid w:val="00C53362"/>
    <w:rsid w:val="00C53984"/>
    <w:rsid w:val="00C547C9"/>
    <w:rsid w:val="00C54FC4"/>
    <w:rsid w:val="00C557C9"/>
    <w:rsid w:val="00C56677"/>
    <w:rsid w:val="00C56BE0"/>
    <w:rsid w:val="00C56EEF"/>
    <w:rsid w:val="00C57021"/>
    <w:rsid w:val="00C5706D"/>
    <w:rsid w:val="00C579C9"/>
    <w:rsid w:val="00C57F74"/>
    <w:rsid w:val="00C60128"/>
    <w:rsid w:val="00C60411"/>
    <w:rsid w:val="00C61B20"/>
    <w:rsid w:val="00C61EC6"/>
    <w:rsid w:val="00C62D71"/>
    <w:rsid w:val="00C62DE1"/>
    <w:rsid w:val="00C62F89"/>
    <w:rsid w:val="00C6347D"/>
    <w:rsid w:val="00C634A2"/>
    <w:rsid w:val="00C637EF"/>
    <w:rsid w:val="00C63D7F"/>
    <w:rsid w:val="00C63EB7"/>
    <w:rsid w:val="00C64AD4"/>
    <w:rsid w:val="00C656AE"/>
    <w:rsid w:val="00C65752"/>
    <w:rsid w:val="00C65A2B"/>
    <w:rsid w:val="00C65F46"/>
    <w:rsid w:val="00C663AA"/>
    <w:rsid w:val="00C667B8"/>
    <w:rsid w:val="00C6700B"/>
    <w:rsid w:val="00C67433"/>
    <w:rsid w:val="00C677A8"/>
    <w:rsid w:val="00C7004E"/>
    <w:rsid w:val="00C701B1"/>
    <w:rsid w:val="00C70539"/>
    <w:rsid w:val="00C71485"/>
    <w:rsid w:val="00C717E0"/>
    <w:rsid w:val="00C720C3"/>
    <w:rsid w:val="00C721B1"/>
    <w:rsid w:val="00C722B7"/>
    <w:rsid w:val="00C725CE"/>
    <w:rsid w:val="00C72B4C"/>
    <w:rsid w:val="00C72F31"/>
    <w:rsid w:val="00C73081"/>
    <w:rsid w:val="00C73141"/>
    <w:rsid w:val="00C732EC"/>
    <w:rsid w:val="00C74148"/>
    <w:rsid w:val="00C7419D"/>
    <w:rsid w:val="00C743AD"/>
    <w:rsid w:val="00C74BEE"/>
    <w:rsid w:val="00C754C2"/>
    <w:rsid w:val="00C76E08"/>
    <w:rsid w:val="00C7799B"/>
    <w:rsid w:val="00C77B05"/>
    <w:rsid w:val="00C77C79"/>
    <w:rsid w:val="00C77E3D"/>
    <w:rsid w:val="00C8029C"/>
    <w:rsid w:val="00C8040E"/>
    <w:rsid w:val="00C807EC"/>
    <w:rsid w:val="00C81478"/>
    <w:rsid w:val="00C8258D"/>
    <w:rsid w:val="00C82DD3"/>
    <w:rsid w:val="00C82F98"/>
    <w:rsid w:val="00C83334"/>
    <w:rsid w:val="00C835E1"/>
    <w:rsid w:val="00C836C1"/>
    <w:rsid w:val="00C8390B"/>
    <w:rsid w:val="00C83FEB"/>
    <w:rsid w:val="00C8402F"/>
    <w:rsid w:val="00C84871"/>
    <w:rsid w:val="00C84D12"/>
    <w:rsid w:val="00C8579C"/>
    <w:rsid w:val="00C865BB"/>
    <w:rsid w:val="00C8687B"/>
    <w:rsid w:val="00C87080"/>
    <w:rsid w:val="00C8731A"/>
    <w:rsid w:val="00C875B2"/>
    <w:rsid w:val="00C8766D"/>
    <w:rsid w:val="00C90F12"/>
    <w:rsid w:val="00C9105E"/>
    <w:rsid w:val="00C9144B"/>
    <w:rsid w:val="00C914F3"/>
    <w:rsid w:val="00C915DA"/>
    <w:rsid w:val="00C917A9"/>
    <w:rsid w:val="00C919B0"/>
    <w:rsid w:val="00C91C22"/>
    <w:rsid w:val="00C92312"/>
    <w:rsid w:val="00C927E6"/>
    <w:rsid w:val="00C929E0"/>
    <w:rsid w:val="00C93605"/>
    <w:rsid w:val="00C938AD"/>
    <w:rsid w:val="00C939DB"/>
    <w:rsid w:val="00C93ED5"/>
    <w:rsid w:val="00C941CB"/>
    <w:rsid w:val="00C94752"/>
    <w:rsid w:val="00C957FF"/>
    <w:rsid w:val="00C963BD"/>
    <w:rsid w:val="00C970CA"/>
    <w:rsid w:val="00C9715B"/>
    <w:rsid w:val="00CA0928"/>
    <w:rsid w:val="00CA119F"/>
    <w:rsid w:val="00CA12ED"/>
    <w:rsid w:val="00CA160E"/>
    <w:rsid w:val="00CA174C"/>
    <w:rsid w:val="00CA1A7B"/>
    <w:rsid w:val="00CA1CD2"/>
    <w:rsid w:val="00CA1F40"/>
    <w:rsid w:val="00CA213A"/>
    <w:rsid w:val="00CA21C3"/>
    <w:rsid w:val="00CA2222"/>
    <w:rsid w:val="00CA238B"/>
    <w:rsid w:val="00CA241E"/>
    <w:rsid w:val="00CA279B"/>
    <w:rsid w:val="00CA2C64"/>
    <w:rsid w:val="00CA3BCA"/>
    <w:rsid w:val="00CA4234"/>
    <w:rsid w:val="00CA42A8"/>
    <w:rsid w:val="00CA4385"/>
    <w:rsid w:val="00CA4545"/>
    <w:rsid w:val="00CA470F"/>
    <w:rsid w:val="00CA4B0B"/>
    <w:rsid w:val="00CA508E"/>
    <w:rsid w:val="00CA50FA"/>
    <w:rsid w:val="00CA5F0E"/>
    <w:rsid w:val="00CA607D"/>
    <w:rsid w:val="00CA6787"/>
    <w:rsid w:val="00CA6F67"/>
    <w:rsid w:val="00CA7664"/>
    <w:rsid w:val="00CB06C8"/>
    <w:rsid w:val="00CB0716"/>
    <w:rsid w:val="00CB083C"/>
    <w:rsid w:val="00CB0EA9"/>
    <w:rsid w:val="00CB12B7"/>
    <w:rsid w:val="00CB19A2"/>
    <w:rsid w:val="00CB1D1E"/>
    <w:rsid w:val="00CB1ECE"/>
    <w:rsid w:val="00CB2027"/>
    <w:rsid w:val="00CB3460"/>
    <w:rsid w:val="00CB3E6B"/>
    <w:rsid w:val="00CB48AE"/>
    <w:rsid w:val="00CB4A33"/>
    <w:rsid w:val="00CB4A63"/>
    <w:rsid w:val="00CB50EC"/>
    <w:rsid w:val="00CB538B"/>
    <w:rsid w:val="00CB5535"/>
    <w:rsid w:val="00CB55AD"/>
    <w:rsid w:val="00CB573F"/>
    <w:rsid w:val="00CB6858"/>
    <w:rsid w:val="00CB7231"/>
    <w:rsid w:val="00CB72B7"/>
    <w:rsid w:val="00CB74A5"/>
    <w:rsid w:val="00CB79A4"/>
    <w:rsid w:val="00CB7E3B"/>
    <w:rsid w:val="00CC00C4"/>
    <w:rsid w:val="00CC03BE"/>
    <w:rsid w:val="00CC06D7"/>
    <w:rsid w:val="00CC14C3"/>
    <w:rsid w:val="00CC17C4"/>
    <w:rsid w:val="00CC1E66"/>
    <w:rsid w:val="00CC215D"/>
    <w:rsid w:val="00CC22EF"/>
    <w:rsid w:val="00CC3256"/>
    <w:rsid w:val="00CC3265"/>
    <w:rsid w:val="00CC36E3"/>
    <w:rsid w:val="00CC36FB"/>
    <w:rsid w:val="00CC3A7A"/>
    <w:rsid w:val="00CC3EF0"/>
    <w:rsid w:val="00CC3F5B"/>
    <w:rsid w:val="00CC41CA"/>
    <w:rsid w:val="00CC4251"/>
    <w:rsid w:val="00CC47CD"/>
    <w:rsid w:val="00CC5079"/>
    <w:rsid w:val="00CC5841"/>
    <w:rsid w:val="00CC58D5"/>
    <w:rsid w:val="00CC5963"/>
    <w:rsid w:val="00CC7188"/>
    <w:rsid w:val="00CC7DBF"/>
    <w:rsid w:val="00CC7EFA"/>
    <w:rsid w:val="00CC7FFE"/>
    <w:rsid w:val="00CD0704"/>
    <w:rsid w:val="00CD1056"/>
    <w:rsid w:val="00CD1354"/>
    <w:rsid w:val="00CD17AC"/>
    <w:rsid w:val="00CD1C32"/>
    <w:rsid w:val="00CD1EF2"/>
    <w:rsid w:val="00CD2094"/>
    <w:rsid w:val="00CD27D9"/>
    <w:rsid w:val="00CD2FF6"/>
    <w:rsid w:val="00CD330F"/>
    <w:rsid w:val="00CD3420"/>
    <w:rsid w:val="00CD3F82"/>
    <w:rsid w:val="00CD4040"/>
    <w:rsid w:val="00CD41CD"/>
    <w:rsid w:val="00CD49EF"/>
    <w:rsid w:val="00CD4E45"/>
    <w:rsid w:val="00CD5235"/>
    <w:rsid w:val="00CD54BF"/>
    <w:rsid w:val="00CD5717"/>
    <w:rsid w:val="00CD5A3E"/>
    <w:rsid w:val="00CD5B12"/>
    <w:rsid w:val="00CD5E7B"/>
    <w:rsid w:val="00CD5F2A"/>
    <w:rsid w:val="00CD61AF"/>
    <w:rsid w:val="00CD6300"/>
    <w:rsid w:val="00CD6934"/>
    <w:rsid w:val="00CD6B12"/>
    <w:rsid w:val="00CD6B18"/>
    <w:rsid w:val="00CD7048"/>
    <w:rsid w:val="00CD714D"/>
    <w:rsid w:val="00CD7189"/>
    <w:rsid w:val="00CE0B07"/>
    <w:rsid w:val="00CE0FAF"/>
    <w:rsid w:val="00CE161C"/>
    <w:rsid w:val="00CE1C1D"/>
    <w:rsid w:val="00CE21B9"/>
    <w:rsid w:val="00CE2279"/>
    <w:rsid w:val="00CE261E"/>
    <w:rsid w:val="00CE2852"/>
    <w:rsid w:val="00CE2DF1"/>
    <w:rsid w:val="00CE3297"/>
    <w:rsid w:val="00CE4050"/>
    <w:rsid w:val="00CE41AA"/>
    <w:rsid w:val="00CE4E2E"/>
    <w:rsid w:val="00CE5A2E"/>
    <w:rsid w:val="00CE5DF5"/>
    <w:rsid w:val="00CE5E00"/>
    <w:rsid w:val="00CE65AA"/>
    <w:rsid w:val="00CE66CC"/>
    <w:rsid w:val="00CE704C"/>
    <w:rsid w:val="00CE7068"/>
    <w:rsid w:val="00CE7206"/>
    <w:rsid w:val="00CE76CB"/>
    <w:rsid w:val="00CE7B0B"/>
    <w:rsid w:val="00CE7E17"/>
    <w:rsid w:val="00CF060E"/>
    <w:rsid w:val="00CF0A6B"/>
    <w:rsid w:val="00CF0A8F"/>
    <w:rsid w:val="00CF0D05"/>
    <w:rsid w:val="00CF0E78"/>
    <w:rsid w:val="00CF1853"/>
    <w:rsid w:val="00CF19EB"/>
    <w:rsid w:val="00CF1ABB"/>
    <w:rsid w:val="00CF29C4"/>
    <w:rsid w:val="00CF2B5F"/>
    <w:rsid w:val="00CF2CEE"/>
    <w:rsid w:val="00CF3154"/>
    <w:rsid w:val="00CF3E7A"/>
    <w:rsid w:val="00CF4A5B"/>
    <w:rsid w:val="00CF4FE6"/>
    <w:rsid w:val="00CF613C"/>
    <w:rsid w:val="00CF6A93"/>
    <w:rsid w:val="00CF6D71"/>
    <w:rsid w:val="00CF6F3F"/>
    <w:rsid w:val="00CF788F"/>
    <w:rsid w:val="00CF7ABB"/>
    <w:rsid w:val="00D00761"/>
    <w:rsid w:val="00D00E8B"/>
    <w:rsid w:val="00D0111C"/>
    <w:rsid w:val="00D01258"/>
    <w:rsid w:val="00D0132F"/>
    <w:rsid w:val="00D0186C"/>
    <w:rsid w:val="00D01CD0"/>
    <w:rsid w:val="00D01D97"/>
    <w:rsid w:val="00D01DB1"/>
    <w:rsid w:val="00D02190"/>
    <w:rsid w:val="00D02BF5"/>
    <w:rsid w:val="00D03943"/>
    <w:rsid w:val="00D03F3C"/>
    <w:rsid w:val="00D03FA1"/>
    <w:rsid w:val="00D03FF0"/>
    <w:rsid w:val="00D0411C"/>
    <w:rsid w:val="00D04287"/>
    <w:rsid w:val="00D05C43"/>
    <w:rsid w:val="00D05E21"/>
    <w:rsid w:val="00D05E38"/>
    <w:rsid w:val="00D06136"/>
    <w:rsid w:val="00D06167"/>
    <w:rsid w:val="00D0644E"/>
    <w:rsid w:val="00D067D5"/>
    <w:rsid w:val="00D06EB2"/>
    <w:rsid w:val="00D07E16"/>
    <w:rsid w:val="00D10A18"/>
    <w:rsid w:val="00D10B33"/>
    <w:rsid w:val="00D117CB"/>
    <w:rsid w:val="00D11BA9"/>
    <w:rsid w:val="00D12132"/>
    <w:rsid w:val="00D121B9"/>
    <w:rsid w:val="00D121BE"/>
    <w:rsid w:val="00D12385"/>
    <w:rsid w:val="00D126B9"/>
    <w:rsid w:val="00D12E62"/>
    <w:rsid w:val="00D13509"/>
    <w:rsid w:val="00D13694"/>
    <w:rsid w:val="00D13DCD"/>
    <w:rsid w:val="00D14408"/>
    <w:rsid w:val="00D144E5"/>
    <w:rsid w:val="00D14D2D"/>
    <w:rsid w:val="00D158F2"/>
    <w:rsid w:val="00D15E63"/>
    <w:rsid w:val="00D15EBA"/>
    <w:rsid w:val="00D173ED"/>
    <w:rsid w:val="00D175F7"/>
    <w:rsid w:val="00D179CC"/>
    <w:rsid w:val="00D17FE6"/>
    <w:rsid w:val="00D2011C"/>
    <w:rsid w:val="00D217C2"/>
    <w:rsid w:val="00D22666"/>
    <w:rsid w:val="00D22796"/>
    <w:rsid w:val="00D23605"/>
    <w:rsid w:val="00D236FD"/>
    <w:rsid w:val="00D239E4"/>
    <w:rsid w:val="00D23E88"/>
    <w:rsid w:val="00D23F36"/>
    <w:rsid w:val="00D244DB"/>
    <w:rsid w:val="00D25701"/>
    <w:rsid w:val="00D25F9B"/>
    <w:rsid w:val="00D26482"/>
    <w:rsid w:val="00D2666E"/>
    <w:rsid w:val="00D26ABB"/>
    <w:rsid w:val="00D271FF"/>
    <w:rsid w:val="00D274A4"/>
    <w:rsid w:val="00D27991"/>
    <w:rsid w:val="00D27CFB"/>
    <w:rsid w:val="00D30637"/>
    <w:rsid w:val="00D3117F"/>
    <w:rsid w:val="00D3151C"/>
    <w:rsid w:val="00D315A5"/>
    <w:rsid w:val="00D31629"/>
    <w:rsid w:val="00D31C31"/>
    <w:rsid w:val="00D31D73"/>
    <w:rsid w:val="00D3221F"/>
    <w:rsid w:val="00D323B6"/>
    <w:rsid w:val="00D324B4"/>
    <w:rsid w:val="00D3251A"/>
    <w:rsid w:val="00D327AE"/>
    <w:rsid w:val="00D32BA8"/>
    <w:rsid w:val="00D32F0F"/>
    <w:rsid w:val="00D33056"/>
    <w:rsid w:val="00D332DB"/>
    <w:rsid w:val="00D3357B"/>
    <w:rsid w:val="00D3399D"/>
    <w:rsid w:val="00D33D94"/>
    <w:rsid w:val="00D346A8"/>
    <w:rsid w:val="00D34C7F"/>
    <w:rsid w:val="00D35419"/>
    <w:rsid w:val="00D35670"/>
    <w:rsid w:val="00D367E7"/>
    <w:rsid w:val="00D3703B"/>
    <w:rsid w:val="00D370B2"/>
    <w:rsid w:val="00D378CF"/>
    <w:rsid w:val="00D37968"/>
    <w:rsid w:val="00D37983"/>
    <w:rsid w:val="00D37E86"/>
    <w:rsid w:val="00D401A4"/>
    <w:rsid w:val="00D4057A"/>
    <w:rsid w:val="00D41325"/>
    <w:rsid w:val="00D4156C"/>
    <w:rsid w:val="00D41957"/>
    <w:rsid w:val="00D432C1"/>
    <w:rsid w:val="00D43945"/>
    <w:rsid w:val="00D43EB2"/>
    <w:rsid w:val="00D44536"/>
    <w:rsid w:val="00D44A64"/>
    <w:rsid w:val="00D44CFF"/>
    <w:rsid w:val="00D453E0"/>
    <w:rsid w:val="00D45DA1"/>
    <w:rsid w:val="00D45E9A"/>
    <w:rsid w:val="00D46CE3"/>
    <w:rsid w:val="00D474EF"/>
    <w:rsid w:val="00D47CB7"/>
    <w:rsid w:val="00D502CD"/>
    <w:rsid w:val="00D507A0"/>
    <w:rsid w:val="00D5089D"/>
    <w:rsid w:val="00D50E46"/>
    <w:rsid w:val="00D5181D"/>
    <w:rsid w:val="00D51CBC"/>
    <w:rsid w:val="00D51CC8"/>
    <w:rsid w:val="00D51D45"/>
    <w:rsid w:val="00D5210F"/>
    <w:rsid w:val="00D52707"/>
    <w:rsid w:val="00D52846"/>
    <w:rsid w:val="00D53009"/>
    <w:rsid w:val="00D53730"/>
    <w:rsid w:val="00D5420B"/>
    <w:rsid w:val="00D54271"/>
    <w:rsid w:val="00D54476"/>
    <w:rsid w:val="00D5463C"/>
    <w:rsid w:val="00D54B9D"/>
    <w:rsid w:val="00D54BBF"/>
    <w:rsid w:val="00D54ED2"/>
    <w:rsid w:val="00D553C6"/>
    <w:rsid w:val="00D5554A"/>
    <w:rsid w:val="00D55A61"/>
    <w:rsid w:val="00D55D90"/>
    <w:rsid w:val="00D57288"/>
    <w:rsid w:val="00D57412"/>
    <w:rsid w:val="00D574DC"/>
    <w:rsid w:val="00D57700"/>
    <w:rsid w:val="00D5791C"/>
    <w:rsid w:val="00D57FC1"/>
    <w:rsid w:val="00D6006D"/>
    <w:rsid w:val="00D6084F"/>
    <w:rsid w:val="00D60D8C"/>
    <w:rsid w:val="00D6105A"/>
    <w:rsid w:val="00D6144D"/>
    <w:rsid w:val="00D61605"/>
    <w:rsid w:val="00D61A1F"/>
    <w:rsid w:val="00D61C8F"/>
    <w:rsid w:val="00D61FA8"/>
    <w:rsid w:val="00D6246D"/>
    <w:rsid w:val="00D62B4D"/>
    <w:rsid w:val="00D62C41"/>
    <w:rsid w:val="00D6318F"/>
    <w:rsid w:val="00D63659"/>
    <w:rsid w:val="00D63BD0"/>
    <w:rsid w:val="00D63C76"/>
    <w:rsid w:val="00D644EC"/>
    <w:rsid w:val="00D6482D"/>
    <w:rsid w:val="00D64F7E"/>
    <w:rsid w:val="00D6558B"/>
    <w:rsid w:val="00D659FF"/>
    <w:rsid w:val="00D66A45"/>
    <w:rsid w:val="00D66BDD"/>
    <w:rsid w:val="00D66C78"/>
    <w:rsid w:val="00D66C87"/>
    <w:rsid w:val="00D66CF6"/>
    <w:rsid w:val="00D6735A"/>
    <w:rsid w:val="00D674D6"/>
    <w:rsid w:val="00D675B3"/>
    <w:rsid w:val="00D67676"/>
    <w:rsid w:val="00D6769F"/>
    <w:rsid w:val="00D67727"/>
    <w:rsid w:val="00D67D35"/>
    <w:rsid w:val="00D7010F"/>
    <w:rsid w:val="00D7071F"/>
    <w:rsid w:val="00D70925"/>
    <w:rsid w:val="00D70940"/>
    <w:rsid w:val="00D70E08"/>
    <w:rsid w:val="00D7123B"/>
    <w:rsid w:val="00D71A19"/>
    <w:rsid w:val="00D7215A"/>
    <w:rsid w:val="00D724E5"/>
    <w:rsid w:val="00D731DA"/>
    <w:rsid w:val="00D7353A"/>
    <w:rsid w:val="00D739B0"/>
    <w:rsid w:val="00D74615"/>
    <w:rsid w:val="00D74814"/>
    <w:rsid w:val="00D753A2"/>
    <w:rsid w:val="00D754E2"/>
    <w:rsid w:val="00D7618C"/>
    <w:rsid w:val="00D7626E"/>
    <w:rsid w:val="00D769A2"/>
    <w:rsid w:val="00D76C94"/>
    <w:rsid w:val="00D770CA"/>
    <w:rsid w:val="00D7729A"/>
    <w:rsid w:val="00D7744E"/>
    <w:rsid w:val="00D77AF1"/>
    <w:rsid w:val="00D80526"/>
    <w:rsid w:val="00D80F63"/>
    <w:rsid w:val="00D81844"/>
    <w:rsid w:val="00D81B2C"/>
    <w:rsid w:val="00D81F6E"/>
    <w:rsid w:val="00D821D9"/>
    <w:rsid w:val="00D82C65"/>
    <w:rsid w:val="00D83A3F"/>
    <w:rsid w:val="00D847C7"/>
    <w:rsid w:val="00D84908"/>
    <w:rsid w:val="00D855C4"/>
    <w:rsid w:val="00D85CDC"/>
    <w:rsid w:val="00D860B6"/>
    <w:rsid w:val="00D86135"/>
    <w:rsid w:val="00D863F8"/>
    <w:rsid w:val="00D86578"/>
    <w:rsid w:val="00D86ACF"/>
    <w:rsid w:val="00D871BD"/>
    <w:rsid w:val="00D87853"/>
    <w:rsid w:val="00D879E1"/>
    <w:rsid w:val="00D87F6B"/>
    <w:rsid w:val="00D90319"/>
    <w:rsid w:val="00D90433"/>
    <w:rsid w:val="00D90B0D"/>
    <w:rsid w:val="00D90DC8"/>
    <w:rsid w:val="00D918BF"/>
    <w:rsid w:val="00D91C88"/>
    <w:rsid w:val="00D92214"/>
    <w:rsid w:val="00D92735"/>
    <w:rsid w:val="00D92B3A"/>
    <w:rsid w:val="00D92D9B"/>
    <w:rsid w:val="00D9354B"/>
    <w:rsid w:val="00D93E3A"/>
    <w:rsid w:val="00D93EEC"/>
    <w:rsid w:val="00D940BA"/>
    <w:rsid w:val="00D94136"/>
    <w:rsid w:val="00D94240"/>
    <w:rsid w:val="00D9446B"/>
    <w:rsid w:val="00D94773"/>
    <w:rsid w:val="00D94A7F"/>
    <w:rsid w:val="00D94C31"/>
    <w:rsid w:val="00D950E8"/>
    <w:rsid w:val="00D953BA"/>
    <w:rsid w:val="00D955BA"/>
    <w:rsid w:val="00D959ED"/>
    <w:rsid w:val="00D95E2D"/>
    <w:rsid w:val="00D96312"/>
    <w:rsid w:val="00D9639C"/>
    <w:rsid w:val="00D96CEB"/>
    <w:rsid w:val="00D96F36"/>
    <w:rsid w:val="00D973FF"/>
    <w:rsid w:val="00DA009D"/>
    <w:rsid w:val="00DA06BE"/>
    <w:rsid w:val="00DA1076"/>
    <w:rsid w:val="00DA16E3"/>
    <w:rsid w:val="00DA1729"/>
    <w:rsid w:val="00DA1830"/>
    <w:rsid w:val="00DA1ADF"/>
    <w:rsid w:val="00DA22E5"/>
    <w:rsid w:val="00DA2416"/>
    <w:rsid w:val="00DA2448"/>
    <w:rsid w:val="00DA24BA"/>
    <w:rsid w:val="00DA2BCC"/>
    <w:rsid w:val="00DA3647"/>
    <w:rsid w:val="00DA3ECD"/>
    <w:rsid w:val="00DA4FCB"/>
    <w:rsid w:val="00DA51DD"/>
    <w:rsid w:val="00DA5F06"/>
    <w:rsid w:val="00DA62A6"/>
    <w:rsid w:val="00DA6432"/>
    <w:rsid w:val="00DA67B2"/>
    <w:rsid w:val="00DA707D"/>
    <w:rsid w:val="00DA78AB"/>
    <w:rsid w:val="00DA7B75"/>
    <w:rsid w:val="00DA7E55"/>
    <w:rsid w:val="00DB00FD"/>
    <w:rsid w:val="00DB1029"/>
    <w:rsid w:val="00DB1686"/>
    <w:rsid w:val="00DB1834"/>
    <w:rsid w:val="00DB23B4"/>
    <w:rsid w:val="00DB261C"/>
    <w:rsid w:val="00DB2D84"/>
    <w:rsid w:val="00DB33E1"/>
    <w:rsid w:val="00DB3D77"/>
    <w:rsid w:val="00DB3FA2"/>
    <w:rsid w:val="00DB3FBD"/>
    <w:rsid w:val="00DB3FF9"/>
    <w:rsid w:val="00DB44C5"/>
    <w:rsid w:val="00DB450A"/>
    <w:rsid w:val="00DB462D"/>
    <w:rsid w:val="00DB46D6"/>
    <w:rsid w:val="00DB4881"/>
    <w:rsid w:val="00DB51B3"/>
    <w:rsid w:val="00DB520C"/>
    <w:rsid w:val="00DB551D"/>
    <w:rsid w:val="00DB5DCB"/>
    <w:rsid w:val="00DB5EB6"/>
    <w:rsid w:val="00DB5EE4"/>
    <w:rsid w:val="00DB637E"/>
    <w:rsid w:val="00DB65B8"/>
    <w:rsid w:val="00DB6B6F"/>
    <w:rsid w:val="00DB6BAF"/>
    <w:rsid w:val="00DB6D29"/>
    <w:rsid w:val="00DB76C8"/>
    <w:rsid w:val="00DB77E4"/>
    <w:rsid w:val="00DB7A1A"/>
    <w:rsid w:val="00DC02B1"/>
    <w:rsid w:val="00DC0609"/>
    <w:rsid w:val="00DC06CC"/>
    <w:rsid w:val="00DC0E00"/>
    <w:rsid w:val="00DC13A7"/>
    <w:rsid w:val="00DC13BD"/>
    <w:rsid w:val="00DC17A7"/>
    <w:rsid w:val="00DC1E23"/>
    <w:rsid w:val="00DC2292"/>
    <w:rsid w:val="00DC235E"/>
    <w:rsid w:val="00DC24A8"/>
    <w:rsid w:val="00DC2843"/>
    <w:rsid w:val="00DC286F"/>
    <w:rsid w:val="00DC2CDA"/>
    <w:rsid w:val="00DC2DDB"/>
    <w:rsid w:val="00DC3440"/>
    <w:rsid w:val="00DC3E71"/>
    <w:rsid w:val="00DC4448"/>
    <w:rsid w:val="00DC45C4"/>
    <w:rsid w:val="00DC460B"/>
    <w:rsid w:val="00DC46AB"/>
    <w:rsid w:val="00DC49C9"/>
    <w:rsid w:val="00DC4C02"/>
    <w:rsid w:val="00DC4C4D"/>
    <w:rsid w:val="00DC4F71"/>
    <w:rsid w:val="00DC6064"/>
    <w:rsid w:val="00DC61B2"/>
    <w:rsid w:val="00DC6391"/>
    <w:rsid w:val="00DC6678"/>
    <w:rsid w:val="00DC6769"/>
    <w:rsid w:val="00DC67EB"/>
    <w:rsid w:val="00DC692E"/>
    <w:rsid w:val="00DC6A47"/>
    <w:rsid w:val="00DC6D27"/>
    <w:rsid w:val="00DC6E5C"/>
    <w:rsid w:val="00DC72D1"/>
    <w:rsid w:val="00DC7728"/>
    <w:rsid w:val="00DC79D9"/>
    <w:rsid w:val="00DD0276"/>
    <w:rsid w:val="00DD0B20"/>
    <w:rsid w:val="00DD1D81"/>
    <w:rsid w:val="00DD2165"/>
    <w:rsid w:val="00DD2587"/>
    <w:rsid w:val="00DD30B4"/>
    <w:rsid w:val="00DD388A"/>
    <w:rsid w:val="00DD441D"/>
    <w:rsid w:val="00DD476E"/>
    <w:rsid w:val="00DD4FFA"/>
    <w:rsid w:val="00DD5572"/>
    <w:rsid w:val="00DD5F60"/>
    <w:rsid w:val="00DD6750"/>
    <w:rsid w:val="00DD6C53"/>
    <w:rsid w:val="00DD6E5E"/>
    <w:rsid w:val="00DD6F7A"/>
    <w:rsid w:val="00DD7669"/>
    <w:rsid w:val="00DD7A56"/>
    <w:rsid w:val="00DE00BF"/>
    <w:rsid w:val="00DE05ED"/>
    <w:rsid w:val="00DE05F4"/>
    <w:rsid w:val="00DE0827"/>
    <w:rsid w:val="00DE1C47"/>
    <w:rsid w:val="00DE22AA"/>
    <w:rsid w:val="00DE24C5"/>
    <w:rsid w:val="00DE2AEF"/>
    <w:rsid w:val="00DE2DB7"/>
    <w:rsid w:val="00DE2DC6"/>
    <w:rsid w:val="00DE3CEB"/>
    <w:rsid w:val="00DE44CD"/>
    <w:rsid w:val="00DE44EF"/>
    <w:rsid w:val="00DE547D"/>
    <w:rsid w:val="00DE61CC"/>
    <w:rsid w:val="00DE7351"/>
    <w:rsid w:val="00DF04E7"/>
    <w:rsid w:val="00DF0A04"/>
    <w:rsid w:val="00DF1107"/>
    <w:rsid w:val="00DF1BEE"/>
    <w:rsid w:val="00DF26D9"/>
    <w:rsid w:val="00DF2AC4"/>
    <w:rsid w:val="00DF2BDE"/>
    <w:rsid w:val="00DF313D"/>
    <w:rsid w:val="00DF3305"/>
    <w:rsid w:val="00DF3B0B"/>
    <w:rsid w:val="00DF3F52"/>
    <w:rsid w:val="00DF42EF"/>
    <w:rsid w:val="00DF4453"/>
    <w:rsid w:val="00DF4B54"/>
    <w:rsid w:val="00DF505C"/>
    <w:rsid w:val="00DF5DFD"/>
    <w:rsid w:val="00DF6302"/>
    <w:rsid w:val="00DF6826"/>
    <w:rsid w:val="00DF6B5A"/>
    <w:rsid w:val="00DF7812"/>
    <w:rsid w:val="00E00A87"/>
    <w:rsid w:val="00E00B95"/>
    <w:rsid w:val="00E014E0"/>
    <w:rsid w:val="00E01B22"/>
    <w:rsid w:val="00E0215D"/>
    <w:rsid w:val="00E021FA"/>
    <w:rsid w:val="00E022A8"/>
    <w:rsid w:val="00E02457"/>
    <w:rsid w:val="00E029C1"/>
    <w:rsid w:val="00E039AA"/>
    <w:rsid w:val="00E03E76"/>
    <w:rsid w:val="00E04144"/>
    <w:rsid w:val="00E04845"/>
    <w:rsid w:val="00E04E68"/>
    <w:rsid w:val="00E0528E"/>
    <w:rsid w:val="00E05CB7"/>
    <w:rsid w:val="00E05DA2"/>
    <w:rsid w:val="00E0640E"/>
    <w:rsid w:val="00E06C71"/>
    <w:rsid w:val="00E06CB9"/>
    <w:rsid w:val="00E06D28"/>
    <w:rsid w:val="00E06D6D"/>
    <w:rsid w:val="00E06DCD"/>
    <w:rsid w:val="00E06FD7"/>
    <w:rsid w:val="00E07181"/>
    <w:rsid w:val="00E07912"/>
    <w:rsid w:val="00E079F9"/>
    <w:rsid w:val="00E07A73"/>
    <w:rsid w:val="00E07BDB"/>
    <w:rsid w:val="00E07D3B"/>
    <w:rsid w:val="00E10566"/>
    <w:rsid w:val="00E10782"/>
    <w:rsid w:val="00E1087E"/>
    <w:rsid w:val="00E10D7E"/>
    <w:rsid w:val="00E11FF8"/>
    <w:rsid w:val="00E1219F"/>
    <w:rsid w:val="00E121DD"/>
    <w:rsid w:val="00E13893"/>
    <w:rsid w:val="00E13F09"/>
    <w:rsid w:val="00E14193"/>
    <w:rsid w:val="00E14A27"/>
    <w:rsid w:val="00E15321"/>
    <w:rsid w:val="00E15CF6"/>
    <w:rsid w:val="00E15E4B"/>
    <w:rsid w:val="00E15E89"/>
    <w:rsid w:val="00E164C4"/>
    <w:rsid w:val="00E16659"/>
    <w:rsid w:val="00E16A1D"/>
    <w:rsid w:val="00E16A68"/>
    <w:rsid w:val="00E16FFA"/>
    <w:rsid w:val="00E1784A"/>
    <w:rsid w:val="00E179D9"/>
    <w:rsid w:val="00E17D80"/>
    <w:rsid w:val="00E20163"/>
    <w:rsid w:val="00E205C4"/>
    <w:rsid w:val="00E2089A"/>
    <w:rsid w:val="00E20CF3"/>
    <w:rsid w:val="00E20EFB"/>
    <w:rsid w:val="00E20F77"/>
    <w:rsid w:val="00E213AB"/>
    <w:rsid w:val="00E214CC"/>
    <w:rsid w:val="00E21513"/>
    <w:rsid w:val="00E217C6"/>
    <w:rsid w:val="00E217DF"/>
    <w:rsid w:val="00E21BB6"/>
    <w:rsid w:val="00E21BD8"/>
    <w:rsid w:val="00E21ED4"/>
    <w:rsid w:val="00E2236D"/>
    <w:rsid w:val="00E23CF8"/>
    <w:rsid w:val="00E24055"/>
    <w:rsid w:val="00E2406C"/>
    <w:rsid w:val="00E24448"/>
    <w:rsid w:val="00E249B4"/>
    <w:rsid w:val="00E24C53"/>
    <w:rsid w:val="00E24E59"/>
    <w:rsid w:val="00E25994"/>
    <w:rsid w:val="00E26B5E"/>
    <w:rsid w:val="00E27106"/>
    <w:rsid w:val="00E2717D"/>
    <w:rsid w:val="00E27518"/>
    <w:rsid w:val="00E27A43"/>
    <w:rsid w:val="00E27A86"/>
    <w:rsid w:val="00E27BAA"/>
    <w:rsid w:val="00E27C62"/>
    <w:rsid w:val="00E30586"/>
    <w:rsid w:val="00E30AF9"/>
    <w:rsid w:val="00E30C3B"/>
    <w:rsid w:val="00E30D96"/>
    <w:rsid w:val="00E30E26"/>
    <w:rsid w:val="00E311B4"/>
    <w:rsid w:val="00E31284"/>
    <w:rsid w:val="00E313CE"/>
    <w:rsid w:val="00E31802"/>
    <w:rsid w:val="00E32001"/>
    <w:rsid w:val="00E3224C"/>
    <w:rsid w:val="00E32832"/>
    <w:rsid w:val="00E32D53"/>
    <w:rsid w:val="00E34E08"/>
    <w:rsid w:val="00E3576C"/>
    <w:rsid w:val="00E3687A"/>
    <w:rsid w:val="00E36A90"/>
    <w:rsid w:val="00E36BA4"/>
    <w:rsid w:val="00E371C1"/>
    <w:rsid w:val="00E37679"/>
    <w:rsid w:val="00E37BA6"/>
    <w:rsid w:val="00E401AA"/>
    <w:rsid w:val="00E4028C"/>
    <w:rsid w:val="00E40CA0"/>
    <w:rsid w:val="00E40E1F"/>
    <w:rsid w:val="00E40F13"/>
    <w:rsid w:val="00E40F5D"/>
    <w:rsid w:val="00E4108C"/>
    <w:rsid w:val="00E41BAA"/>
    <w:rsid w:val="00E41D6E"/>
    <w:rsid w:val="00E42A6F"/>
    <w:rsid w:val="00E4308C"/>
    <w:rsid w:val="00E430B5"/>
    <w:rsid w:val="00E43E34"/>
    <w:rsid w:val="00E445A0"/>
    <w:rsid w:val="00E44AF3"/>
    <w:rsid w:val="00E452CD"/>
    <w:rsid w:val="00E46240"/>
    <w:rsid w:val="00E46567"/>
    <w:rsid w:val="00E46A5B"/>
    <w:rsid w:val="00E476A0"/>
    <w:rsid w:val="00E476A9"/>
    <w:rsid w:val="00E4785E"/>
    <w:rsid w:val="00E47B94"/>
    <w:rsid w:val="00E47ED8"/>
    <w:rsid w:val="00E47FED"/>
    <w:rsid w:val="00E500C8"/>
    <w:rsid w:val="00E501BE"/>
    <w:rsid w:val="00E504C7"/>
    <w:rsid w:val="00E50918"/>
    <w:rsid w:val="00E5092F"/>
    <w:rsid w:val="00E50D70"/>
    <w:rsid w:val="00E51169"/>
    <w:rsid w:val="00E516DC"/>
    <w:rsid w:val="00E51771"/>
    <w:rsid w:val="00E51D0A"/>
    <w:rsid w:val="00E52A97"/>
    <w:rsid w:val="00E52D03"/>
    <w:rsid w:val="00E5331C"/>
    <w:rsid w:val="00E54F11"/>
    <w:rsid w:val="00E554C8"/>
    <w:rsid w:val="00E55922"/>
    <w:rsid w:val="00E55DCF"/>
    <w:rsid w:val="00E56095"/>
    <w:rsid w:val="00E561D0"/>
    <w:rsid w:val="00E5638F"/>
    <w:rsid w:val="00E563B2"/>
    <w:rsid w:val="00E57188"/>
    <w:rsid w:val="00E5731B"/>
    <w:rsid w:val="00E573BD"/>
    <w:rsid w:val="00E575D9"/>
    <w:rsid w:val="00E579E2"/>
    <w:rsid w:val="00E57ACF"/>
    <w:rsid w:val="00E604BA"/>
    <w:rsid w:val="00E60C7D"/>
    <w:rsid w:val="00E6143F"/>
    <w:rsid w:val="00E615C2"/>
    <w:rsid w:val="00E6246B"/>
    <w:rsid w:val="00E62691"/>
    <w:rsid w:val="00E626CE"/>
    <w:rsid w:val="00E62BD0"/>
    <w:rsid w:val="00E62C51"/>
    <w:rsid w:val="00E62DEF"/>
    <w:rsid w:val="00E63065"/>
    <w:rsid w:val="00E6380C"/>
    <w:rsid w:val="00E63AAF"/>
    <w:rsid w:val="00E63C4B"/>
    <w:rsid w:val="00E648E7"/>
    <w:rsid w:val="00E64D25"/>
    <w:rsid w:val="00E653EA"/>
    <w:rsid w:val="00E65DE6"/>
    <w:rsid w:val="00E66257"/>
    <w:rsid w:val="00E6656C"/>
    <w:rsid w:val="00E66657"/>
    <w:rsid w:val="00E6692E"/>
    <w:rsid w:val="00E66C9D"/>
    <w:rsid w:val="00E66F92"/>
    <w:rsid w:val="00E673B2"/>
    <w:rsid w:val="00E67AA7"/>
    <w:rsid w:val="00E70244"/>
    <w:rsid w:val="00E70848"/>
    <w:rsid w:val="00E71499"/>
    <w:rsid w:val="00E7182E"/>
    <w:rsid w:val="00E71935"/>
    <w:rsid w:val="00E71A78"/>
    <w:rsid w:val="00E7211A"/>
    <w:rsid w:val="00E7225A"/>
    <w:rsid w:val="00E727E7"/>
    <w:rsid w:val="00E73372"/>
    <w:rsid w:val="00E736DA"/>
    <w:rsid w:val="00E73735"/>
    <w:rsid w:val="00E74185"/>
    <w:rsid w:val="00E742B5"/>
    <w:rsid w:val="00E74A06"/>
    <w:rsid w:val="00E7578F"/>
    <w:rsid w:val="00E76275"/>
    <w:rsid w:val="00E76437"/>
    <w:rsid w:val="00E76C25"/>
    <w:rsid w:val="00E775E6"/>
    <w:rsid w:val="00E77D25"/>
    <w:rsid w:val="00E801C8"/>
    <w:rsid w:val="00E80BD7"/>
    <w:rsid w:val="00E80E22"/>
    <w:rsid w:val="00E81186"/>
    <w:rsid w:val="00E8162D"/>
    <w:rsid w:val="00E816D4"/>
    <w:rsid w:val="00E826EA"/>
    <w:rsid w:val="00E8367C"/>
    <w:rsid w:val="00E83B3C"/>
    <w:rsid w:val="00E83E3C"/>
    <w:rsid w:val="00E852D9"/>
    <w:rsid w:val="00E854CC"/>
    <w:rsid w:val="00E8602D"/>
    <w:rsid w:val="00E86180"/>
    <w:rsid w:val="00E8665A"/>
    <w:rsid w:val="00E9097E"/>
    <w:rsid w:val="00E90B44"/>
    <w:rsid w:val="00E90D83"/>
    <w:rsid w:val="00E90DD7"/>
    <w:rsid w:val="00E916A3"/>
    <w:rsid w:val="00E91992"/>
    <w:rsid w:val="00E91B5A"/>
    <w:rsid w:val="00E91BF0"/>
    <w:rsid w:val="00E9282A"/>
    <w:rsid w:val="00E928F0"/>
    <w:rsid w:val="00E92A1C"/>
    <w:rsid w:val="00E93729"/>
    <w:rsid w:val="00E93A16"/>
    <w:rsid w:val="00E93B0C"/>
    <w:rsid w:val="00E93C3A"/>
    <w:rsid w:val="00E93EE5"/>
    <w:rsid w:val="00E9431D"/>
    <w:rsid w:val="00E95AEF"/>
    <w:rsid w:val="00E95D1E"/>
    <w:rsid w:val="00E95E0F"/>
    <w:rsid w:val="00E96180"/>
    <w:rsid w:val="00E96FD2"/>
    <w:rsid w:val="00E979D0"/>
    <w:rsid w:val="00E97F8F"/>
    <w:rsid w:val="00EA0E41"/>
    <w:rsid w:val="00EA196B"/>
    <w:rsid w:val="00EA1C7F"/>
    <w:rsid w:val="00EA2007"/>
    <w:rsid w:val="00EA243D"/>
    <w:rsid w:val="00EA29F6"/>
    <w:rsid w:val="00EA310A"/>
    <w:rsid w:val="00EA31B3"/>
    <w:rsid w:val="00EA39D4"/>
    <w:rsid w:val="00EA3BC9"/>
    <w:rsid w:val="00EA463F"/>
    <w:rsid w:val="00EA483E"/>
    <w:rsid w:val="00EA5117"/>
    <w:rsid w:val="00EA55E6"/>
    <w:rsid w:val="00EA5678"/>
    <w:rsid w:val="00EA650C"/>
    <w:rsid w:val="00EA6556"/>
    <w:rsid w:val="00EA7601"/>
    <w:rsid w:val="00EA774F"/>
    <w:rsid w:val="00EB0148"/>
    <w:rsid w:val="00EB0332"/>
    <w:rsid w:val="00EB0D95"/>
    <w:rsid w:val="00EB1225"/>
    <w:rsid w:val="00EB13BB"/>
    <w:rsid w:val="00EB1448"/>
    <w:rsid w:val="00EB17E9"/>
    <w:rsid w:val="00EB1B25"/>
    <w:rsid w:val="00EB1D2B"/>
    <w:rsid w:val="00EB2037"/>
    <w:rsid w:val="00EB20D0"/>
    <w:rsid w:val="00EB25D7"/>
    <w:rsid w:val="00EB341F"/>
    <w:rsid w:val="00EB3617"/>
    <w:rsid w:val="00EB397D"/>
    <w:rsid w:val="00EB3CE9"/>
    <w:rsid w:val="00EB3E6C"/>
    <w:rsid w:val="00EB3EE9"/>
    <w:rsid w:val="00EB4149"/>
    <w:rsid w:val="00EB4159"/>
    <w:rsid w:val="00EB4637"/>
    <w:rsid w:val="00EB5353"/>
    <w:rsid w:val="00EB5364"/>
    <w:rsid w:val="00EB5774"/>
    <w:rsid w:val="00EB6076"/>
    <w:rsid w:val="00EB60E8"/>
    <w:rsid w:val="00EB67CE"/>
    <w:rsid w:val="00EB6B06"/>
    <w:rsid w:val="00EB6EBB"/>
    <w:rsid w:val="00EB705A"/>
    <w:rsid w:val="00EB724F"/>
    <w:rsid w:val="00EB72D3"/>
    <w:rsid w:val="00EB7622"/>
    <w:rsid w:val="00EB7B00"/>
    <w:rsid w:val="00EB7CC1"/>
    <w:rsid w:val="00EB7CD3"/>
    <w:rsid w:val="00EB7D85"/>
    <w:rsid w:val="00EC0CC2"/>
    <w:rsid w:val="00EC0F5A"/>
    <w:rsid w:val="00EC10E2"/>
    <w:rsid w:val="00EC140B"/>
    <w:rsid w:val="00EC1DD2"/>
    <w:rsid w:val="00EC1EE2"/>
    <w:rsid w:val="00EC28E1"/>
    <w:rsid w:val="00EC2CBC"/>
    <w:rsid w:val="00EC33BA"/>
    <w:rsid w:val="00EC3ADE"/>
    <w:rsid w:val="00EC3DFB"/>
    <w:rsid w:val="00EC4E90"/>
    <w:rsid w:val="00EC6446"/>
    <w:rsid w:val="00EC6E76"/>
    <w:rsid w:val="00EC6E8C"/>
    <w:rsid w:val="00EC7945"/>
    <w:rsid w:val="00EC7EDF"/>
    <w:rsid w:val="00EC7F06"/>
    <w:rsid w:val="00ED0C3A"/>
    <w:rsid w:val="00ED0E52"/>
    <w:rsid w:val="00ED13B1"/>
    <w:rsid w:val="00ED19E5"/>
    <w:rsid w:val="00ED1BB5"/>
    <w:rsid w:val="00ED1D14"/>
    <w:rsid w:val="00ED1E02"/>
    <w:rsid w:val="00ED1EE7"/>
    <w:rsid w:val="00ED2092"/>
    <w:rsid w:val="00ED263F"/>
    <w:rsid w:val="00ED29C4"/>
    <w:rsid w:val="00ED2C06"/>
    <w:rsid w:val="00ED2EF3"/>
    <w:rsid w:val="00ED3BE8"/>
    <w:rsid w:val="00ED4ABC"/>
    <w:rsid w:val="00ED4BB9"/>
    <w:rsid w:val="00ED4BF1"/>
    <w:rsid w:val="00ED4EF2"/>
    <w:rsid w:val="00ED4FF1"/>
    <w:rsid w:val="00ED518B"/>
    <w:rsid w:val="00ED5736"/>
    <w:rsid w:val="00ED5CD5"/>
    <w:rsid w:val="00ED63E4"/>
    <w:rsid w:val="00ED6CDE"/>
    <w:rsid w:val="00ED7996"/>
    <w:rsid w:val="00ED7BCE"/>
    <w:rsid w:val="00EE005D"/>
    <w:rsid w:val="00EE042F"/>
    <w:rsid w:val="00EE055B"/>
    <w:rsid w:val="00EE09D9"/>
    <w:rsid w:val="00EE12D4"/>
    <w:rsid w:val="00EE1483"/>
    <w:rsid w:val="00EE1BAE"/>
    <w:rsid w:val="00EE2174"/>
    <w:rsid w:val="00EE239C"/>
    <w:rsid w:val="00EE2ACB"/>
    <w:rsid w:val="00EE31B8"/>
    <w:rsid w:val="00EE34A6"/>
    <w:rsid w:val="00EE4190"/>
    <w:rsid w:val="00EE46D4"/>
    <w:rsid w:val="00EE47E1"/>
    <w:rsid w:val="00EE5379"/>
    <w:rsid w:val="00EE5450"/>
    <w:rsid w:val="00EE54D6"/>
    <w:rsid w:val="00EE5667"/>
    <w:rsid w:val="00EE5E87"/>
    <w:rsid w:val="00EE6494"/>
    <w:rsid w:val="00EE6665"/>
    <w:rsid w:val="00EE697A"/>
    <w:rsid w:val="00EE6B81"/>
    <w:rsid w:val="00EE6E26"/>
    <w:rsid w:val="00EE75F3"/>
    <w:rsid w:val="00EE7769"/>
    <w:rsid w:val="00EE79C7"/>
    <w:rsid w:val="00EE7D38"/>
    <w:rsid w:val="00EF026B"/>
    <w:rsid w:val="00EF0883"/>
    <w:rsid w:val="00EF09BF"/>
    <w:rsid w:val="00EF13AC"/>
    <w:rsid w:val="00EF1456"/>
    <w:rsid w:val="00EF1C67"/>
    <w:rsid w:val="00EF31FA"/>
    <w:rsid w:val="00EF354C"/>
    <w:rsid w:val="00EF356B"/>
    <w:rsid w:val="00EF363F"/>
    <w:rsid w:val="00EF38D5"/>
    <w:rsid w:val="00EF40F2"/>
    <w:rsid w:val="00EF45CF"/>
    <w:rsid w:val="00EF4637"/>
    <w:rsid w:val="00EF4E76"/>
    <w:rsid w:val="00EF52B5"/>
    <w:rsid w:val="00EF542F"/>
    <w:rsid w:val="00EF5792"/>
    <w:rsid w:val="00EF668A"/>
    <w:rsid w:val="00EF6B93"/>
    <w:rsid w:val="00EF6DB7"/>
    <w:rsid w:val="00EF6F7F"/>
    <w:rsid w:val="00EF70B9"/>
    <w:rsid w:val="00EF7139"/>
    <w:rsid w:val="00F00025"/>
    <w:rsid w:val="00F00050"/>
    <w:rsid w:val="00F002DB"/>
    <w:rsid w:val="00F00346"/>
    <w:rsid w:val="00F01917"/>
    <w:rsid w:val="00F01FC8"/>
    <w:rsid w:val="00F0248D"/>
    <w:rsid w:val="00F027AB"/>
    <w:rsid w:val="00F02956"/>
    <w:rsid w:val="00F033CC"/>
    <w:rsid w:val="00F035E7"/>
    <w:rsid w:val="00F041BA"/>
    <w:rsid w:val="00F0433E"/>
    <w:rsid w:val="00F04485"/>
    <w:rsid w:val="00F04E9F"/>
    <w:rsid w:val="00F053E2"/>
    <w:rsid w:val="00F05635"/>
    <w:rsid w:val="00F05A59"/>
    <w:rsid w:val="00F05B5A"/>
    <w:rsid w:val="00F06DA5"/>
    <w:rsid w:val="00F072FC"/>
    <w:rsid w:val="00F07BF1"/>
    <w:rsid w:val="00F1037B"/>
    <w:rsid w:val="00F1095A"/>
    <w:rsid w:val="00F10F6B"/>
    <w:rsid w:val="00F10FD9"/>
    <w:rsid w:val="00F110A9"/>
    <w:rsid w:val="00F1156A"/>
    <w:rsid w:val="00F115E3"/>
    <w:rsid w:val="00F11B81"/>
    <w:rsid w:val="00F11F7C"/>
    <w:rsid w:val="00F12CBB"/>
    <w:rsid w:val="00F138C8"/>
    <w:rsid w:val="00F139A6"/>
    <w:rsid w:val="00F13C01"/>
    <w:rsid w:val="00F142D8"/>
    <w:rsid w:val="00F144A3"/>
    <w:rsid w:val="00F14902"/>
    <w:rsid w:val="00F14D2A"/>
    <w:rsid w:val="00F1524D"/>
    <w:rsid w:val="00F157A5"/>
    <w:rsid w:val="00F15D2C"/>
    <w:rsid w:val="00F15FA3"/>
    <w:rsid w:val="00F1611C"/>
    <w:rsid w:val="00F161A1"/>
    <w:rsid w:val="00F16390"/>
    <w:rsid w:val="00F16806"/>
    <w:rsid w:val="00F16DCB"/>
    <w:rsid w:val="00F16FC9"/>
    <w:rsid w:val="00F1713C"/>
    <w:rsid w:val="00F1714F"/>
    <w:rsid w:val="00F17334"/>
    <w:rsid w:val="00F176A1"/>
    <w:rsid w:val="00F1775D"/>
    <w:rsid w:val="00F177D0"/>
    <w:rsid w:val="00F17AD8"/>
    <w:rsid w:val="00F17F34"/>
    <w:rsid w:val="00F2231D"/>
    <w:rsid w:val="00F224F5"/>
    <w:rsid w:val="00F2340D"/>
    <w:rsid w:val="00F238E0"/>
    <w:rsid w:val="00F23B9A"/>
    <w:rsid w:val="00F23CCB"/>
    <w:rsid w:val="00F23E8A"/>
    <w:rsid w:val="00F23F05"/>
    <w:rsid w:val="00F241AD"/>
    <w:rsid w:val="00F24286"/>
    <w:rsid w:val="00F2432B"/>
    <w:rsid w:val="00F24A19"/>
    <w:rsid w:val="00F24C63"/>
    <w:rsid w:val="00F25249"/>
    <w:rsid w:val="00F25545"/>
    <w:rsid w:val="00F25F84"/>
    <w:rsid w:val="00F25FD1"/>
    <w:rsid w:val="00F26177"/>
    <w:rsid w:val="00F274F9"/>
    <w:rsid w:val="00F30437"/>
    <w:rsid w:val="00F30F18"/>
    <w:rsid w:val="00F316FC"/>
    <w:rsid w:val="00F317AE"/>
    <w:rsid w:val="00F31D17"/>
    <w:rsid w:val="00F3202F"/>
    <w:rsid w:val="00F323FF"/>
    <w:rsid w:val="00F3252C"/>
    <w:rsid w:val="00F3293E"/>
    <w:rsid w:val="00F32C7E"/>
    <w:rsid w:val="00F32D3A"/>
    <w:rsid w:val="00F3326D"/>
    <w:rsid w:val="00F33619"/>
    <w:rsid w:val="00F33DDC"/>
    <w:rsid w:val="00F3454C"/>
    <w:rsid w:val="00F3478F"/>
    <w:rsid w:val="00F350A8"/>
    <w:rsid w:val="00F362B4"/>
    <w:rsid w:val="00F364BB"/>
    <w:rsid w:val="00F36AEE"/>
    <w:rsid w:val="00F3709E"/>
    <w:rsid w:val="00F37113"/>
    <w:rsid w:val="00F377D2"/>
    <w:rsid w:val="00F37B16"/>
    <w:rsid w:val="00F37E3C"/>
    <w:rsid w:val="00F406D4"/>
    <w:rsid w:val="00F4127D"/>
    <w:rsid w:val="00F41393"/>
    <w:rsid w:val="00F4146B"/>
    <w:rsid w:val="00F415CC"/>
    <w:rsid w:val="00F42377"/>
    <w:rsid w:val="00F423D5"/>
    <w:rsid w:val="00F4244A"/>
    <w:rsid w:val="00F43199"/>
    <w:rsid w:val="00F433AA"/>
    <w:rsid w:val="00F43A90"/>
    <w:rsid w:val="00F43C3C"/>
    <w:rsid w:val="00F43DA8"/>
    <w:rsid w:val="00F440A7"/>
    <w:rsid w:val="00F4435D"/>
    <w:rsid w:val="00F44425"/>
    <w:rsid w:val="00F44EE0"/>
    <w:rsid w:val="00F4553A"/>
    <w:rsid w:val="00F45813"/>
    <w:rsid w:val="00F45D9F"/>
    <w:rsid w:val="00F463D6"/>
    <w:rsid w:val="00F46D88"/>
    <w:rsid w:val="00F46DC4"/>
    <w:rsid w:val="00F4712F"/>
    <w:rsid w:val="00F47217"/>
    <w:rsid w:val="00F47DB1"/>
    <w:rsid w:val="00F5060F"/>
    <w:rsid w:val="00F50850"/>
    <w:rsid w:val="00F50B46"/>
    <w:rsid w:val="00F518FC"/>
    <w:rsid w:val="00F51BE8"/>
    <w:rsid w:val="00F520C6"/>
    <w:rsid w:val="00F52591"/>
    <w:rsid w:val="00F526F4"/>
    <w:rsid w:val="00F52CEC"/>
    <w:rsid w:val="00F53457"/>
    <w:rsid w:val="00F5372C"/>
    <w:rsid w:val="00F53845"/>
    <w:rsid w:val="00F53982"/>
    <w:rsid w:val="00F53DE4"/>
    <w:rsid w:val="00F540C9"/>
    <w:rsid w:val="00F54252"/>
    <w:rsid w:val="00F54844"/>
    <w:rsid w:val="00F5555A"/>
    <w:rsid w:val="00F55D67"/>
    <w:rsid w:val="00F55EF5"/>
    <w:rsid w:val="00F5635B"/>
    <w:rsid w:val="00F57167"/>
    <w:rsid w:val="00F57710"/>
    <w:rsid w:val="00F57B47"/>
    <w:rsid w:val="00F60646"/>
    <w:rsid w:val="00F6089F"/>
    <w:rsid w:val="00F60B44"/>
    <w:rsid w:val="00F60C66"/>
    <w:rsid w:val="00F60E53"/>
    <w:rsid w:val="00F611A4"/>
    <w:rsid w:val="00F61281"/>
    <w:rsid w:val="00F61330"/>
    <w:rsid w:val="00F61406"/>
    <w:rsid w:val="00F61475"/>
    <w:rsid w:val="00F6153D"/>
    <w:rsid w:val="00F61AFD"/>
    <w:rsid w:val="00F61C5A"/>
    <w:rsid w:val="00F62934"/>
    <w:rsid w:val="00F62ADC"/>
    <w:rsid w:val="00F62D3F"/>
    <w:rsid w:val="00F63838"/>
    <w:rsid w:val="00F63893"/>
    <w:rsid w:val="00F63946"/>
    <w:rsid w:val="00F639C0"/>
    <w:rsid w:val="00F641EC"/>
    <w:rsid w:val="00F6428C"/>
    <w:rsid w:val="00F6493E"/>
    <w:rsid w:val="00F64A43"/>
    <w:rsid w:val="00F64AA8"/>
    <w:rsid w:val="00F64AB2"/>
    <w:rsid w:val="00F64C90"/>
    <w:rsid w:val="00F64EAE"/>
    <w:rsid w:val="00F654D9"/>
    <w:rsid w:val="00F6550D"/>
    <w:rsid w:val="00F662D6"/>
    <w:rsid w:val="00F66D3B"/>
    <w:rsid w:val="00F67094"/>
    <w:rsid w:val="00F67663"/>
    <w:rsid w:val="00F67947"/>
    <w:rsid w:val="00F67A96"/>
    <w:rsid w:val="00F70B4A"/>
    <w:rsid w:val="00F70DE0"/>
    <w:rsid w:val="00F714D6"/>
    <w:rsid w:val="00F715B1"/>
    <w:rsid w:val="00F720C6"/>
    <w:rsid w:val="00F7225D"/>
    <w:rsid w:val="00F7254D"/>
    <w:rsid w:val="00F72691"/>
    <w:rsid w:val="00F727E7"/>
    <w:rsid w:val="00F729FE"/>
    <w:rsid w:val="00F72D14"/>
    <w:rsid w:val="00F74229"/>
    <w:rsid w:val="00F742F2"/>
    <w:rsid w:val="00F74418"/>
    <w:rsid w:val="00F74506"/>
    <w:rsid w:val="00F74C14"/>
    <w:rsid w:val="00F75749"/>
    <w:rsid w:val="00F76950"/>
    <w:rsid w:val="00F76D87"/>
    <w:rsid w:val="00F76F58"/>
    <w:rsid w:val="00F76F8B"/>
    <w:rsid w:val="00F773CE"/>
    <w:rsid w:val="00F7758A"/>
    <w:rsid w:val="00F775BC"/>
    <w:rsid w:val="00F777D1"/>
    <w:rsid w:val="00F777FF"/>
    <w:rsid w:val="00F77E85"/>
    <w:rsid w:val="00F80194"/>
    <w:rsid w:val="00F80747"/>
    <w:rsid w:val="00F80979"/>
    <w:rsid w:val="00F80BB1"/>
    <w:rsid w:val="00F80CC6"/>
    <w:rsid w:val="00F81D05"/>
    <w:rsid w:val="00F826ED"/>
    <w:rsid w:val="00F83372"/>
    <w:rsid w:val="00F837AA"/>
    <w:rsid w:val="00F83966"/>
    <w:rsid w:val="00F83B9D"/>
    <w:rsid w:val="00F83E4C"/>
    <w:rsid w:val="00F84514"/>
    <w:rsid w:val="00F84BF9"/>
    <w:rsid w:val="00F84FCF"/>
    <w:rsid w:val="00F854E3"/>
    <w:rsid w:val="00F8583C"/>
    <w:rsid w:val="00F85F13"/>
    <w:rsid w:val="00F85F71"/>
    <w:rsid w:val="00F86261"/>
    <w:rsid w:val="00F878EA"/>
    <w:rsid w:val="00F87AD3"/>
    <w:rsid w:val="00F87D1A"/>
    <w:rsid w:val="00F87FB9"/>
    <w:rsid w:val="00F87FC4"/>
    <w:rsid w:val="00F91502"/>
    <w:rsid w:val="00F9163C"/>
    <w:rsid w:val="00F9174F"/>
    <w:rsid w:val="00F91897"/>
    <w:rsid w:val="00F92444"/>
    <w:rsid w:val="00F93B11"/>
    <w:rsid w:val="00F93D5C"/>
    <w:rsid w:val="00F9453E"/>
    <w:rsid w:val="00F94D80"/>
    <w:rsid w:val="00F94DC1"/>
    <w:rsid w:val="00F94E91"/>
    <w:rsid w:val="00F95694"/>
    <w:rsid w:val="00F95A4D"/>
    <w:rsid w:val="00F96129"/>
    <w:rsid w:val="00F962DB"/>
    <w:rsid w:val="00F965CD"/>
    <w:rsid w:val="00F97781"/>
    <w:rsid w:val="00FA01E7"/>
    <w:rsid w:val="00FA04D6"/>
    <w:rsid w:val="00FA0B3E"/>
    <w:rsid w:val="00FA0BEC"/>
    <w:rsid w:val="00FA145F"/>
    <w:rsid w:val="00FA159C"/>
    <w:rsid w:val="00FA159E"/>
    <w:rsid w:val="00FA1672"/>
    <w:rsid w:val="00FA23F0"/>
    <w:rsid w:val="00FA29E0"/>
    <w:rsid w:val="00FA3C54"/>
    <w:rsid w:val="00FA3D77"/>
    <w:rsid w:val="00FA4431"/>
    <w:rsid w:val="00FA6408"/>
    <w:rsid w:val="00FA6993"/>
    <w:rsid w:val="00FA6E93"/>
    <w:rsid w:val="00FA76BC"/>
    <w:rsid w:val="00FA7A1F"/>
    <w:rsid w:val="00FA7C8E"/>
    <w:rsid w:val="00FB06DB"/>
    <w:rsid w:val="00FB07F1"/>
    <w:rsid w:val="00FB0BB0"/>
    <w:rsid w:val="00FB0F8F"/>
    <w:rsid w:val="00FB164C"/>
    <w:rsid w:val="00FB19D2"/>
    <w:rsid w:val="00FB1C07"/>
    <w:rsid w:val="00FB2115"/>
    <w:rsid w:val="00FB2278"/>
    <w:rsid w:val="00FB2346"/>
    <w:rsid w:val="00FB2958"/>
    <w:rsid w:val="00FB2B26"/>
    <w:rsid w:val="00FB2B74"/>
    <w:rsid w:val="00FB2F61"/>
    <w:rsid w:val="00FB2F63"/>
    <w:rsid w:val="00FB3004"/>
    <w:rsid w:val="00FB30D1"/>
    <w:rsid w:val="00FB321F"/>
    <w:rsid w:val="00FB3403"/>
    <w:rsid w:val="00FB3425"/>
    <w:rsid w:val="00FB4083"/>
    <w:rsid w:val="00FB4A0D"/>
    <w:rsid w:val="00FB540E"/>
    <w:rsid w:val="00FB5723"/>
    <w:rsid w:val="00FB57DE"/>
    <w:rsid w:val="00FB582F"/>
    <w:rsid w:val="00FB6D70"/>
    <w:rsid w:val="00FB6F72"/>
    <w:rsid w:val="00FB728A"/>
    <w:rsid w:val="00FB7582"/>
    <w:rsid w:val="00FB7A94"/>
    <w:rsid w:val="00FB7B9B"/>
    <w:rsid w:val="00FB7C67"/>
    <w:rsid w:val="00FB7E12"/>
    <w:rsid w:val="00FC0046"/>
    <w:rsid w:val="00FC00FD"/>
    <w:rsid w:val="00FC02D2"/>
    <w:rsid w:val="00FC0339"/>
    <w:rsid w:val="00FC04E2"/>
    <w:rsid w:val="00FC0768"/>
    <w:rsid w:val="00FC099F"/>
    <w:rsid w:val="00FC12BA"/>
    <w:rsid w:val="00FC22AA"/>
    <w:rsid w:val="00FC3511"/>
    <w:rsid w:val="00FC3A8E"/>
    <w:rsid w:val="00FC3BB3"/>
    <w:rsid w:val="00FC3E23"/>
    <w:rsid w:val="00FC4334"/>
    <w:rsid w:val="00FC43A7"/>
    <w:rsid w:val="00FC532E"/>
    <w:rsid w:val="00FC551D"/>
    <w:rsid w:val="00FC5589"/>
    <w:rsid w:val="00FC5CC4"/>
    <w:rsid w:val="00FC65A4"/>
    <w:rsid w:val="00FC66F9"/>
    <w:rsid w:val="00FC7556"/>
    <w:rsid w:val="00FC7DC8"/>
    <w:rsid w:val="00FD0D16"/>
    <w:rsid w:val="00FD129D"/>
    <w:rsid w:val="00FD16AF"/>
    <w:rsid w:val="00FD2562"/>
    <w:rsid w:val="00FD2665"/>
    <w:rsid w:val="00FD28BD"/>
    <w:rsid w:val="00FD28DA"/>
    <w:rsid w:val="00FD2AA9"/>
    <w:rsid w:val="00FD2C91"/>
    <w:rsid w:val="00FD35DB"/>
    <w:rsid w:val="00FD4AD5"/>
    <w:rsid w:val="00FD506E"/>
    <w:rsid w:val="00FD54B6"/>
    <w:rsid w:val="00FD578F"/>
    <w:rsid w:val="00FD5D00"/>
    <w:rsid w:val="00FD5F29"/>
    <w:rsid w:val="00FD6355"/>
    <w:rsid w:val="00FD6C82"/>
    <w:rsid w:val="00FD70D2"/>
    <w:rsid w:val="00FE0141"/>
    <w:rsid w:val="00FE02B6"/>
    <w:rsid w:val="00FE035F"/>
    <w:rsid w:val="00FE0A02"/>
    <w:rsid w:val="00FE110B"/>
    <w:rsid w:val="00FE1E17"/>
    <w:rsid w:val="00FE20CB"/>
    <w:rsid w:val="00FE216C"/>
    <w:rsid w:val="00FE2498"/>
    <w:rsid w:val="00FE2A78"/>
    <w:rsid w:val="00FE2CF8"/>
    <w:rsid w:val="00FE32A4"/>
    <w:rsid w:val="00FE352D"/>
    <w:rsid w:val="00FE35B5"/>
    <w:rsid w:val="00FE37A9"/>
    <w:rsid w:val="00FE3F1B"/>
    <w:rsid w:val="00FE40E5"/>
    <w:rsid w:val="00FE44D7"/>
    <w:rsid w:val="00FE4ADD"/>
    <w:rsid w:val="00FE4ECE"/>
    <w:rsid w:val="00FE521D"/>
    <w:rsid w:val="00FE5CF1"/>
    <w:rsid w:val="00FE664E"/>
    <w:rsid w:val="00FE6762"/>
    <w:rsid w:val="00FE68C9"/>
    <w:rsid w:val="00FE6F24"/>
    <w:rsid w:val="00FE79D8"/>
    <w:rsid w:val="00FE7ACA"/>
    <w:rsid w:val="00FE7C05"/>
    <w:rsid w:val="00FE7EC5"/>
    <w:rsid w:val="00FF03D4"/>
    <w:rsid w:val="00FF067A"/>
    <w:rsid w:val="00FF0738"/>
    <w:rsid w:val="00FF1219"/>
    <w:rsid w:val="00FF14F9"/>
    <w:rsid w:val="00FF16B2"/>
    <w:rsid w:val="00FF2ACB"/>
    <w:rsid w:val="00FF2C2C"/>
    <w:rsid w:val="00FF3B44"/>
    <w:rsid w:val="00FF40DC"/>
    <w:rsid w:val="00FF49F1"/>
    <w:rsid w:val="00FF4AE2"/>
    <w:rsid w:val="00FF4B29"/>
    <w:rsid w:val="00FF4BCA"/>
    <w:rsid w:val="00FF505F"/>
    <w:rsid w:val="00FF53AB"/>
    <w:rsid w:val="00FF5524"/>
    <w:rsid w:val="00FF5537"/>
    <w:rsid w:val="00FF590C"/>
    <w:rsid w:val="00FF6777"/>
    <w:rsid w:val="00FF744D"/>
    <w:rsid w:val="7E3A5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5378EE"/>
  <w15:chartTrackingRefBased/>
  <w15:docId w15:val="{7A336836-4CF4-4A5D-8AF1-77232F0687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80790"/>
    <w:pPr>
      <w:spacing w:before="120" w:after="120"/>
    </w:pPr>
    <w:rPr>
      <w:rFonts w:ascii="Arial" w:hAnsi="Arial"/>
      <w:sz w:val="24"/>
    </w:rPr>
  </w:style>
  <w:style w:type="paragraph" w:styleId="Heading1">
    <w:name w:val="heading 1"/>
    <w:aliases w:val="1st Section Header"/>
    <w:basedOn w:val="Normal"/>
    <w:next w:val="Normal"/>
    <w:link w:val="Heading1Char"/>
    <w:uiPriority w:val="9"/>
    <w:qFormat/>
    <w:rsid w:val="002F564D"/>
    <w:pPr>
      <w:keepNext/>
      <w:keepLines/>
      <w:spacing w:before="100" w:beforeAutospacing="1" w:line="240" w:lineRule="auto"/>
      <w:outlineLvl w:val="0"/>
    </w:pPr>
    <w:rPr>
      <w:rFonts w:eastAsiaTheme="majorEastAsia" w:cstheme="majorBidi"/>
      <w:b/>
      <w:sz w:val="32"/>
      <w:szCs w:val="32"/>
      <w:u w:val="single"/>
    </w:rPr>
  </w:style>
  <w:style w:type="paragraph" w:styleId="Heading2">
    <w:name w:val="heading 2"/>
    <w:aliases w:val="2nd Section Header"/>
    <w:basedOn w:val="Normal"/>
    <w:next w:val="Normal"/>
    <w:link w:val="Heading2Char"/>
    <w:uiPriority w:val="9"/>
    <w:unhideWhenUsed/>
    <w:qFormat/>
    <w:rsid w:val="00347215"/>
    <w:pPr>
      <w:keepNext/>
      <w:keepLines/>
      <w:spacing w:before="60" w:line="240" w:lineRule="auto"/>
      <w:contextualSpacing/>
      <w:outlineLvl w:val="1"/>
    </w:pPr>
    <w:rPr>
      <w:rFonts w:eastAsiaTheme="majorEastAsia" w:cstheme="majorBidi"/>
      <w:b/>
      <w:sz w:val="28"/>
      <w:szCs w:val="26"/>
    </w:rPr>
  </w:style>
  <w:style w:type="paragraph" w:styleId="Heading3">
    <w:name w:val="heading 3"/>
    <w:aliases w:val="3rs Section Header"/>
    <w:basedOn w:val="Normal"/>
    <w:next w:val="Normal"/>
    <w:link w:val="Heading3Char"/>
    <w:uiPriority w:val="9"/>
    <w:unhideWhenUsed/>
    <w:qFormat/>
    <w:rsid w:val="00721A2E"/>
    <w:pPr>
      <w:keepNext/>
      <w:keepLines/>
      <w:spacing w:before="60" w:after="60" w:line="240" w:lineRule="auto"/>
      <w:outlineLvl w:val="2"/>
    </w:pPr>
    <w:rPr>
      <w:rFonts w:eastAsiaTheme="majorEastAsia" w:cstheme="majorBidi"/>
      <w:b/>
      <w:sz w:val="28"/>
      <w:szCs w:val="24"/>
    </w:rPr>
  </w:style>
  <w:style w:type="paragraph" w:styleId="Heading4">
    <w:name w:val="heading 4"/>
    <w:aliases w:val="bullet paragraph"/>
    <w:basedOn w:val="Normal"/>
    <w:next w:val="Normal"/>
    <w:link w:val="Heading4Char"/>
    <w:uiPriority w:val="9"/>
    <w:unhideWhenUsed/>
    <w:qFormat/>
    <w:rsid w:val="008E47E5"/>
    <w:pPr>
      <w:keepNext/>
      <w:keepLines/>
      <w:numPr>
        <w:numId w:val="2"/>
      </w:numPr>
      <w:spacing w:line="240" w:lineRule="auto"/>
      <w:outlineLvl w:val="3"/>
    </w:pPr>
    <w:rPr>
      <w:rFonts w:eastAsiaTheme="majorEastAsia" w:cstheme="majorBidi"/>
      <w:iCs/>
      <w:color w:val="000000" w:themeColor="text1"/>
    </w:rPr>
  </w:style>
  <w:style w:type="paragraph" w:styleId="Heading5">
    <w:name w:val="heading 5"/>
    <w:basedOn w:val="Normal"/>
    <w:next w:val="Normal"/>
    <w:link w:val="Heading5Char"/>
    <w:uiPriority w:val="9"/>
    <w:semiHidden/>
    <w:unhideWhenUsed/>
    <w:rsid w:val="00473F37"/>
    <w:pPr>
      <w:keepNext/>
      <w:keepLines/>
      <w:spacing w:before="40" w:after="0"/>
      <w:outlineLvl w:val="4"/>
    </w:pPr>
    <w:rPr>
      <w:rFonts w:asciiTheme="majorHAnsi" w:hAnsiTheme="majorHAnsi" w:eastAsiaTheme="majorEastAsia" w:cstheme="majorBidi"/>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aliases w:val="chapter title"/>
    <w:basedOn w:val="Normal"/>
    <w:next w:val="Normal"/>
    <w:link w:val="TitleChar"/>
    <w:autoRedefine/>
    <w:uiPriority w:val="10"/>
    <w:qFormat/>
    <w:rsid w:val="003D15D4"/>
    <w:pPr>
      <w:keepNext/>
      <w:widowControl w:val="0"/>
      <w:spacing w:line="240" w:lineRule="auto"/>
      <w:jc w:val="center"/>
    </w:pPr>
    <w:rPr>
      <w:rFonts w:cs="Arial" w:eastAsiaTheme="majorEastAsia"/>
      <w:b/>
      <w:spacing w:val="-10"/>
      <w:kern w:val="28"/>
      <w:sz w:val="36"/>
      <w:szCs w:val="56"/>
    </w:rPr>
  </w:style>
  <w:style w:type="character" w:styleId="TitleChar" w:customStyle="1">
    <w:name w:val="Title Char"/>
    <w:aliases w:val="chapter title Char"/>
    <w:basedOn w:val="DefaultParagraphFont"/>
    <w:link w:val="Title"/>
    <w:uiPriority w:val="10"/>
    <w:rsid w:val="003D15D4"/>
    <w:rPr>
      <w:rFonts w:ascii="Arial" w:hAnsi="Arial" w:cs="Arial" w:eastAsiaTheme="majorEastAsia"/>
      <w:b/>
      <w:spacing w:val="-10"/>
      <w:kern w:val="28"/>
      <w:sz w:val="36"/>
      <w:szCs w:val="56"/>
    </w:rPr>
  </w:style>
  <w:style w:type="character" w:styleId="Heading1Char" w:customStyle="1">
    <w:name w:val="Heading 1 Char"/>
    <w:aliases w:val="1st Section Header Char"/>
    <w:basedOn w:val="DefaultParagraphFont"/>
    <w:link w:val="Heading1"/>
    <w:uiPriority w:val="9"/>
    <w:rsid w:val="002F564D"/>
    <w:rPr>
      <w:rFonts w:ascii="Arial" w:hAnsi="Arial" w:eastAsiaTheme="majorEastAsia" w:cstheme="majorBidi"/>
      <w:b/>
      <w:sz w:val="32"/>
      <w:szCs w:val="32"/>
      <w:u w:val="single"/>
    </w:rPr>
  </w:style>
  <w:style w:type="character" w:styleId="Heading2Char" w:customStyle="1">
    <w:name w:val="Heading 2 Char"/>
    <w:aliases w:val="2nd Section Header Char"/>
    <w:basedOn w:val="DefaultParagraphFont"/>
    <w:link w:val="Heading2"/>
    <w:uiPriority w:val="9"/>
    <w:rsid w:val="00347215"/>
    <w:rPr>
      <w:rFonts w:ascii="Arial" w:hAnsi="Arial" w:eastAsiaTheme="majorEastAsia" w:cstheme="majorBidi"/>
      <w:b/>
      <w:sz w:val="28"/>
      <w:szCs w:val="26"/>
    </w:rPr>
  </w:style>
  <w:style w:type="character" w:styleId="Heading3Char" w:customStyle="1">
    <w:name w:val="Heading 3 Char"/>
    <w:aliases w:val="3rs Section Header Char"/>
    <w:basedOn w:val="DefaultParagraphFont"/>
    <w:link w:val="Heading3"/>
    <w:uiPriority w:val="9"/>
    <w:rsid w:val="00721A2E"/>
    <w:rPr>
      <w:rFonts w:ascii="Arial" w:hAnsi="Arial" w:eastAsiaTheme="majorEastAsia" w:cstheme="majorBidi"/>
      <w:b/>
      <w:sz w:val="28"/>
      <w:szCs w:val="24"/>
    </w:rPr>
  </w:style>
  <w:style w:type="paragraph" w:styleId="NoSpacing">
    <w:name w:val="No Spacing"/>
    <w:aliases w:val="bullet list"/>
    <w:basedOn w:val="Normal"/>
    <w:next w:val="Normal"/>
    <w:uiPriority w:val="1"/>
    <w:qFormat/>
    <w:rsid w:val="008E47E5"/>
    <w:pPr>
      <w:numPr>
        <w:numId w:val="1"/>
      </w:numPr>
      <w:spacing w:line="240" w:lineRule="auto"/>
      <w:ind w:left="1080"/>
      <w:contextualSpacing/>
    </w:pPr>
  </w:style>
  <w:style w:type="paragraph" w:styleId="ListParagraph">
    <w:name w:val="List Paragraph"/>
    <w:basedOn w:val="Normal"/>
    <w:uiPriority w:val="34"/>
    <w:qFormat/>
    <w:rsid w:val="005F772E"/>
    <w:pPr>
      <w:ind w:left="720"/>
      <w:contextualSpacing/>
    </w:pPr>
  </w:style>
  <w:style w:type="character" w:styleId="Heading4Char" w:customStyle="1">
    <w:name w:val="Heading 4 Char"/>
    <w:aliases w:val="bullet paragraph Char"/>
    <w:basedOn w:val="DefaultParagraphFont"/>
    <w:link w:val="Heading4"/>
    <w:uiPriority w:val="9"/>
    <w:rsid w:val="008E47E5"/>
    <w:rPr>
      <w:rFonts w:ascii="Arial" w:hAnsi="Arial" w:eastAsiaTheme="majorEastAsia" w:cstheme="majorBidi"/>
      <w:iCs/>
      <w:color w:val="000000" w:themeColor="text1"/>
      <w:sz w:val="24"/>
    </w:rPr>
  </w:style>
  <w:style w:type="paragraph" w:styleId="indent-2" w:customStyle="1">
    <w:name w:val="indent-2"/>
    <w:basedOn w:val="Normal"/>
    <w:rsid w:val="00DE00BF"/>
    <w:pPr>
      <w:spacing w:before="100" w:beforeAutospacing="1" w:line="240" w:lineRule="auto"/>
    </w:pPr>
    <w:rPr>
      <w:rFonts w:ascii="Times New Roman" w:hAnsi="Times New Roman" w:eastAsia="Times New Roman" w:cs="Times New Roman"/>
      <w:szCs w:val="24"/>
    </w:rPr>
  </w:style>
  <w:style w:type="character" w:styleId="Emphasis">
    <w:name w:val="Emphasis"/>
    <w:basedOn w:val="DefaultParagraphFont"/>
    <w:uiPriority w:val="20"/>
    <w:qFormat/>
    <w:rsid w:val="00296FF1"/>
    <w:rPr>
      <w:rFonts w:ascii="Arial" w:hAnsi="Arial"/>
      <w:i w:val="0"/>
      <w:iCs/>
      <w:sz w:val="24"/>
      <w:u w:val="single"/>
    </w:rPr>
  </w:style>
  <w:style w:type="paragraph" w:styleId="indent-3" w:customStyle="1">
    <w:name w:val="indent-3"/>
    <w:basedOn w:val="Normal"/>
    <w:rsid w:val="00DE00BF"/>
    <w:pPr>
      <w:spacing w:before="100" w:beforeAutospacing="1" w:line="240" w:lineRule="auto"/>
    </w:pPr>
    <w:rPr>
      <w:rFonts w:ascii="Times New Roman" w:hAnsi="Times New Roman" w:eastAsia="Times New Roman" w:cs="Times New Roman"/>
      <w:szCs w:val="24"/>
    </w:rPr>
  </w:style>
  <w:style w:type="character" w:styleId="paragraph-hierarchy" w:customStyle="1">
    <w:name w:val="paragraph-hierarchy"/>
    <w:basedOn w:val="DefaultParagraphFont"/>
    <w:rsid w:val="00DE00BF"/>
  </w:style>
  <w:style w:type="character" w:styleId="paren" w:customStyle="1">
    <w:name w:val="paren"/>
    <w:basedOn w:val="DefaultParagraphFont"/>
    <w:rsid w:val="00DE00BF"/>
  </w:style>
  <w:style w:type="paragraph" w:styleId="indent-4" w:customStyle="1">
    <w:name w:val="indent-4"/>
    <w:basedOn w:val="Normal"/>
    <w:rsid w:val="00DE00BF"/>
    <w:pPr>
      <w:spacing w:before="100" w:beforeAutospacing="1" w:line="240" w:lineRule="auto"/>
    </w:pPr>
    <w:rPr>
      <w:rFonts w:ascii="Times New Roman" w:hAnsi="Times New Roman" w:eastAsia="Times New Roman" w:cs="Times New Roman"/>
      <w:szCs w:val="24"/>
    </w:rPr>
  </w:style>
  <w:style w:type="paragraph" w:styleId="indent-5" w:customStyle="1">
    <w:name w:val="indent-5"/>
    <w:basedOn w:val="Normal"/>
    <w:rsid w:val="00DE00BF"/>
    <w:pPr>
      <w:spacing w:before="100" w:beforeAutospacing="1" w:line="240" w:lineRule="auto"/>
    </w:pPr>
    <w:rPr>
      <w:rFonts w:ascii="Times New Roman" w:hAnsi="Times New Roman" w:eastAsia="Times New Roman" w:cs="Times New Roman"/>
      <w:szCs w:val="24"/>
    </w:rPr>
  </w:style>
  <w:style w:type="character" w:styleId="Hyperlink">
    <w:name w:val="Hyperlink"/>
    <w:basedOn w:val="DefaultParagraphFont"/>
    <w:uiPriority w:val="99"/>
    <w:unhideWhenUsed/>
    <w:rsid w:val="00DE00BF"/>
    <w:rPr>
      <w:color w:val="0000FF"/>
      <w:u w:val="single"/>
    </w:rPr>
  </w:style>
  <w:style w:type="paragraph" w:styleId="Header">
    <w:name w:val="header"/>
    <w:basedOn w:val="Normal"/>
    <w:link w:val="HeaderChar"/>
    <w:uiPriority w:val="99"/>
    <w:unhideWhenUsed/>
    <w:rsid w:val="00CE7068"/>
    <w:pPr>
      <w:tabs>
        <w:tab w:val="center" w:pos="4680"/>
        <w:tab w:val="right" w:pos="9360"/>
      </w:tabs>
      <w:spacing w:after="0" w:line="240" w:lineRule="auto"/>
    </w:pPr>
  </w:style>
  <w:style w:type="character" w:styleId="HeaderChar" w:customStyle="1">
    <w:name w:val="Header Char"/>
    <w:basedOn w:val="DefaultParagraphFont"/>
    <w:link w:val="Header"/>
    <w:uiPriority w:val="99"/>
    <w:rsid w:val="00CE7068"/>
    <w:rPr>
      <w:rFonts w:ascii="Arial" w:hAnsi="Arial"/>
      <w:sz w:val="24"/>
    </w:rPr>
  </w:style>
  <w:style w:type="paragraph" w:styleId="Footer">
    <w:name w:val="footer"/>
    <w:basedOn w:val="Normal"/>
    <w:link w:val="FooterChar"/>
    <w:uiPriority w:val="99"/>
    <w:unhideWhenUsed/>
    <w:rsid w:val="00CE7068"/>
    <w:pPr>
      <w:tabs>
        <w:tab w:val="center" w:pos="4680"/>
        <w:tab w:val="right" w:pos="9360"/>
      </w:tabs>
      <w:spacing w:after="0" w:line="240" w:lineRule="auto"/>
    </w:pPr>
  </w:style>
  <w:style w:type="character" w:styleId="FooterChar" w:customStyle="1">
    <w:name w:val="Footer Char"/>
    <w:basedOn w:val="DefaultParagraphFont"/>
    <w:link w:val="Footer"/>
    <w:uiPriority w:val="99"/>
    <w:rsid w:val="00CE7068"/>
    <w:rPr>
      <w:rFonts w:ascii="Arial" w:hAnsi="Arial"/>
      <w:sz w:val="24"/>
    </w:rPr>
  </w:style>
  <w:style w:type="character" w:styleId="BookTitle">
    <w:name w:val="Book Title"/>
    <w:basedOn w:val="DefaultParagraphFont"/>
    <w:uiPriority w:val="33"/>
    <w:qFormat/>
    <w:rsid w:val="002714AF"/>
    <w:rPr>
      <w:rFonts w:ascii="Arial Black" w:hAnsi="Arial Black"/>
      <w:b/>
      <w:bCs/>
      <w:i w:val="0"/>
      <w:iCs/>
      <w:spacing w:val="5"/>
      <w:sz w:val="36"/>
    </w:rPr>
  </w:style>
  <w:style w:type="table" w:styleId="TableGrid">
    <w:name w:val="Table Grid"/>
    <w:basedOn w:val="TableNormal"/>
    <w:uiPriority w:val="39"/>
    <w:rsid w:val="007409AB"/>
    <w:pPr>
      <w:spacing w:after="0" w:line="240" w:lineRule="auto"/>
      <w:ind w:left="360"/>
    </w:pPr>
    <w:rPr>
      <w:rFonts w:ascii="Arial" w:hAnsi="Arial"/>
      <w:color w:val="000000" w:themeColor="text1"/>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290BA4"/>
    <w:pPr>
      <w:spacing w:before="100" w:beforeAutospacing="1" w:line="240" w:lineRule="auto"/>
    </w:pPr>
    <w:rPr>
      <w:rFonts w:ascii="Times New Roman" w:hAnsi="Times New Roman" w:cs="Times New Roman" w:eastAsiaTheme="minorEastAsia"/>
      <w:szCs w:val="24"/>
    </w:rPr>
  </w:style>
  <w:style w:type="paragraph" w:styleId="Revision">
    <w:name w:val="Revision"/>
    <w:hidden/>
    <w:uiPriority w:val="99"/>
    <w:semiHidden/>
    <w:rsid w:val="008D0DDC"/>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EC0CC2"/>
    <w:rPr>
      <w:sz w:val="16"/>
      <w:szCs w:val="16"/>
    </w:rPr>
  </w:style>
  <w:style w:type="paragraph" w:styleId="CommentText">
    <w:name w:val="annotation text"/>
    <w:basedOn w:val="Normal"/>
    <w:link w:val="CommentTextChar"/>
    <w:uiPriority w:val="99"/>
    <w:unhideWhenUsed/>
    <w:rsid w:val="00EC0CC2"/>
    <w:pPr>
      <w:spacing w:line="240" w:lineRule="auto"/>
    </w:pPr>
    <w:rPr>
      <w:sz w:val="20"/>
      <w:szCs w:val="20"/>
    </w:rPr>
  </w:style>
  <w:style w:type="character" w:styleId="CommentTextChar" w:customStyle="1">
    <w:name w:val="Comment Text Char"/>
    <w:basedOn w:val="DefaultParagraphFont"/>
    <w:link w:val="CommentText"/>
    <w:uiPriority w:val="99"/>
    <w:rsid w:val="00EC0CC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C0CC2"/>
    <w:rPr>
      <w:b/>
      <w:bCs/>
    </w:rPr>
  </w:style>
  <w:style w:type="character" w:styleId="CommentSubjectChar" w:customStyle="1">
    <w:name w:val="Comment Subject Char"/>
    <w:basedOn w:val="CommentTextChar"/>
    <w:link w:val="CommentSubject"/>
    <w:uiPriority w:val="99"/>
    <w:semiHidden/>
    <w:rsid w:val="00EC0CC2"/>
    <w:rPr>
      <w:rFonts w:ascii="Arial" w:hAnsi="Arial"/>
      <w:b/>
      <w:bCs/>
      <w:sz w:val="20"/>
      <w:szCs w:val="20"/>
    </w:rPr>
  </w:style>
  <w:style w:type="paragraph" w:styleId="4thSection" w:customStyle="1">
    <w:name w:val="4th Section"/>
    <w:basedOn w:val="Heading2"/>
    <w:link w:val="4thSectionChar"/>
    <w:qFormat/>
    <w:rsid w:val="002777F8"/>
    <w:pPr>
      <w:spacing w:before="100" w:beforeAutospacing="1" w:after="100"/>
      <w:outlineLvl w:val="3"/>
    </w:pPr>
    <w:rPr>
      <w:rFonts w:ascii="Arial Bold" w:hAnsi="Arial Bold"/>
    </w:rPr>
  </w:style>
  <w:style w:type="character" w:styleId="UnresolvedMention">
    <w:name w:val="Unresolved Mention"/>
    <w:basedOn w:val="DefaultParagraphFont"/>
    <w:uiPriority w:val="99"/>
    <w:semiHidden/>
    <w:unhideWhenUsed/>
    <w:rsid w:val="009D6754"/>
    <w:rPr>
      <w:color w:val="605E5C"/>
      <w:shd w:val="clear" w:color="auto" w:fill="E1DFDD"/>
    </w:rPr>
  </w:style>
  <w:style w:type="character" w:styleId="4thSectionChar" w:customStyle="1">
    <w:name w:val="4th Section Char"/>
    <w:basedOn w:val="Heading2Char"/>
    <w:link w:val="4thSection"/>
    <w:rsid w:val="002777F8"/>
    <w:rPr>
      <w:rFonts w:ascii="Arial Bold" w:hAnsi="Arial Bold" w:eastAsiaTheme="majorEastAsia" w:cstheme="majorBidi"/>
      <w:b/>
      <w:sz w:val="28"/>
      <w:szCs w:val="26"/>
    </w:rPr>
  </w:style>
  <w:style w:type="paragraph" w:styleId="5section" w:customStyle="1">
    <w:name w:val="5 section"/>
    <w:basedOn w:val="Heading5"/>
    <w:link w:val="5sectionChar"/>
    <w:qFormat/>
    <w:rsid w:val="002777F8"/>
    <w:pPr>
      <w:spacing w:before="100" w:beforeAutospacing="1" w:after="100" w:line="240" w:lineRule="auto"/>
    </w:pPr>
    <w:rPr>
      <w:rFonts w:ascii="Arial" w:hAnsi="Arial"/>
      <w:b/>
      <w:color w:val="auto"/>
      <w:sz w:val="28"/>
    </w:rPr>
  </w:style>
  <w:style w:type="character" w:styleId="cf01" w:customStyle="1">
    <w:name w:val="cf01"/>
    <w:basedOn w:val="DefaultParagraphFont"/>
    <w:rsid w:val="007D691D"/>
    <w:rPr>
      <w:rFonts w:hint="default" w:ascii="Segoe UI" w:hAnsi="Segoe UI" w:cs="Segoe UI"/>
      <w:sz w:val="18"/>
      <w:szCs w:val="18"/>
    </w:rPr>
  </w:style>
  <w:style w:type="character" w:styleId="5sectionChar" w:customStyle="1">
    <w:name w:val="5 section Char"/>
    <w:basedOn w:val="Heading3Char"/>
    <w:link w:val="5section"/>
    <w:rsid w:val="002777F8"/>
    <w:rPr>
      <w:rFonts w:ascii="Arial" w:hAnsi="Arial" w:eastAsiaTheme="majorEastAsia" w:cstheme="majorBidi"/>
      <w:b/>
      <w:sz w:val="28"/>
      <w:szCs w:val="24"/>
    </w:rPr>
  </w:style>
  <w:style w:type="character" w:styleId="ui-provider" w:customStyle="1">
    <w:name w:val="ui-provider"/>
    <w:basedOn w:val="DefaultParagraphFont"/>
    <w:rsid w:val="00C225B2"/>
  </w:style>
  <w:style w:type="paragraph" w:styleId="pf0" w:customStyle="1">
    <w:name w:val="pf0"/>
    <w:basedOn w:val="Normal"/>
    <w:rsid w:val="00B417C9"/>
    <w:pPr>
      <w:spacing w:before="100" w:beforeAutospacing="1" w:line="240" w:lineRule="auto"/>
    </w:pPr>
    <w:rPr>
      <w:rFonts w:ascii="Times New Roman" w:hAnsi="Times New Roman" w:eastAsia="Times New Roman" w:cs="Times New Roman"/>
      <w:szCs w:val="24"/>
    </w:rPr>
  </w:style>
  <w:style w:type="paragraph" w:styleId="element-hidden" w:customStyle="1">
    <w:name w:val="element-hidden"/>
    <w:basedOn w:val="Normal"/>
    <w:rsid w:val="005A41D3"/>
    <w:pPr>
      <w:spacing w:before="100" w:beforeAutospacing="1" w:line="240" w:lineRule="auto"/>
    </w:pPr>
    <w:rPr>
      <w:rFonts w:ascii="Times New Roman" w:hAnsi="Times New Roman" w:cs="Times New Roman" w:eastAsiaTheme="minorEastAsia"/>
      <w:vanish/>
      <w:szCs w:val="24"/>
    </w:rPr>
  </w:style>
  <w:style w:type="character" w:styleId="Heading5Char" w:customStyle="1">
    <w:name w:val="Heading 5 Char"/>
    <w:basedOn w:val="DefaultParagraphFont"/>
    <w:link w:val="Heading5"/>
    <w:uiPriority w:val="9"/>
    <w:semiHidden/>
    <w:rsid w:val="00473F37"/>
    <w:rPr>
      <w:rFonts w:asciiTheme="majorHAnsi" w:hAnsiTheme="majorHAnsi" w:eastAsiaTheme="majorEastAsia" w:cstheme="majorBidi"/>
      <w:color w:val="2F5496" w:themeColor="accent1" w:themeShade="BF"/>
      <w:sz w:val="24"/>
    </w:rPr>
  </w:style>
  <w:style w:type="character" w:styleId="FollowedHyperlink">
    <w:name w:val="FollowedHyperlink"/>
    <w:basedOn w:val="DefaultParagraphFont"/>
    <w:uiPriority w:val="99"/>
    <w:semiHidden/>
    <w:unhideWhenUsed/>
    <w:rsid w:val="00A817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7814">
      <w:bodyDiv w:val="1"/>
      <w:marLeft w:val="0"/>
      <w:marRight w:val="0"/>
      <w:marTop w:val="0"/>
      <w:marBottom w:val="0"/>
      <w:divBdr>
        <w:top w:val="none" w:sz="0" w:space="0" w:color="auto"/>
        <w:left w:val="none" w:sz="0" w:space="0" w:color="auto"/>
        <w:bottom w:val="none" w:sz="0" w:space="0" w:color="auto"/>
        <w:right w:val="none" w:sz="0" w:space="0" w:color="auto"/>
      </w:divBdr>
    </w:div>
    <w:div w:id="313609317">
      <w:bodyDiv w:val="1"/>
      <w:marLeft w:val="0"/>
      <w:marRight w:val="0"/>
      <w:marTop w:val="0"/>
      <w:marBottom w:val="0"/>
      <w:divBdr>
        <w:top w:val="none" w:sz="0" w:space="0" w:color="auto"/>
        <w:left w:val="none" w:sz="0" w:space="0" w:color="auto"/>
        <w:bottom w:val="none" w:sz="0" w:space="0" w:color="auto"/>
        <w:right w:val="none" w:sz="0" w:space="0" w:color="auto"/>
      </w:divBdr>
    </w:div>
    <w:div w:id="562326785">
      <w:bodyDiv w:val="1"/>
      <w:marLeft w:val="0"/>
      <w:marRight w:val="0"/>
      <w:marTop w:val="0"/>
      <w:marBottom w:val="0"/>
      <w:divBdr>
        <w:top w:val="none" w:sz="0" w:space="0" w:color="auto"/>
        <w:left w:val="none" w:sz="0" w:space="0" w:color="auto"/>
        <w:bottom w:val="none" w:sz="0" w:space="0" w:color="auto"/>
        <w:right w:val="none" w:sz="0" w:space="0" w:color="auto"/>
      </w:divBdr>
    </w:div>
    <w:div w:id="669798327">
      <w:bodyDiv w:val="1"/>
      <w:marLeft w:val="0"/>
      <w:marRight w:val="0"/>
      <w:marTop w:val="0"/>
      <w:marBottom w:val="0"/>
      <w:divBdr>
        <w:top w:val="none" w:sz="0" w:space="0" w:color="auto"/>
        <w:left w:val="none" w:sz="0" w:space="0" w:color="auto"/>
        <w:bottom w:val="none" w:sz="0" w:space="0" w:color="auto"/>
        <w:right w:val="none" w:sz="0" w:space="0" w:color="auto"/>
      </w:divBdr>
    </w:div>
    <w:div w:id="747844090">
      <w:bodyDiv w:val="1"/>
      <w:marLeft w:val="0"/>
      <w:marRight w:val="0"/>
      <w:marTop w:val="0"/>
      <w:marBottom w:val="0"/>
      <w:divBdr>
        <w:top w:val="none" w:sz="0" w:space="0" w:color="auto"/>
        <w:left w:val="none" w:sz="0" w:space="0" w:color="auto"/>
        <w:bottom w:val="none" w:sz="0" w:space="0" w:color="auto"/>
        <w:right w:val="none" w:sz="0" w:space="0" w:color="auto"/>
      </w:divBdr>
      <w:divsChild>
        <w:div w:id="160049040">
          <w:marLeft w:val="0"/>
          <w:marRight w:val="0"/>
          <w:marTop w:val="0"/>
          <w:marBottom w:val="0"/>
          <w:divBdr>
            <w:top w:val="none" w:sz="0" w:space="0" w:color="auto"/>
            <w:left w:val="none" w:sz="0" w:space="0" w:color="auto"/>
            <w:bottom w:val="none" w:sz="0" w:space="0" w:color="auto"/>
            <w:right w:val="none" w:sz="0" w:space="0" w:color="auto"/>
          </w:divBdr>
        </w:div>
        <w:div w:id="1152990905">
          <w:marLeft w:val="0"/>
          <w:marRight w:val="0"/>
          <w:marTop w:val="0"/>
          <w:marBottom w:val="0"/>
          <w:divBdr>
            <w:top w:val="none" w:sz="0" w:space="0" w:color="auto"/>
            <w:left w:val="none" w:sz="0" w:space="0" w:color="auto"/>
            <w:bottom w:val="none" w:sz="0" w:space="0" w:color="auto"/>
            <w:right w:val="none" w:sz="0" w:space="0" w:color="auto"/>
          </w:divBdr>
        </w:div>
        <w:div w:id="87584463">
          <w:marLeft w:val="0"/>
          <w:marRight w:val="0"/>
          <w:marTop w:val="0"/>
          <w:marBottom w:val="0"/>
          <w:divBdr>
            <w:top w:val="none" w:sz="0" w:space="0" w:color="auto"/>
            <w:left w:val="none" w:sz="0" w:space="0" w:color="auto"/>
            <w:bottom w:val="none" w:sz="0" w:space="0" w:color="auto"/>
            <w:right w:val="none" w:sz="0" w:space="0" w:color="auto"/>
          </w:divBdr>
          <w:divsChild>
            <w:div w:id="1466897485">
              <w:marLeft w:val="0"/>
              <w:marRight w:val="0"/>
              <w:marTop w:val="0"/>
              <w:marBottom w:val="0"/>
              <w:divBdr>
                <w:top w:val="none" w:sz="0" w:space="0" w:color="auto"/>
                <w:left w:val="none" w:sz="0" w:space="0" w:color="auto"/>
                <w:bottom w:val="none" w:sz="0" w:space="0" w:color="auto"/>
                <w:right w:val="none" w:sz="0" w:space="0" w:color="auto"/>
              </w:divBdr>
            </w:div>
            <w:div w:id="1586259959">
              <w:marLeft w:val="0"/>
              <w:marRight w:val="0"/>
              <w:marTop w:val="0"/>
              <w:marBottom w:val="0"/>
              <w:divBdr>
                <w:top w:val="none" w:sz="0" w:space="0" w:color="auto"/>
                <w:left w:val="none" w:sz="0" w:space="0" w:color="auto"/>
                <w:bottom w:val="none" w:sz="0" w:space="0" w:color="auto"/>
                <w:right w:val="none" w:sz="0" w:space="0" w:color="auto"/>
              </w:divBdr>
              <w:divsChild>
                <w:div w:id="1318806092">
                  <w:marLeft w:val="0"/>
                  <w:marRight w:val="0"/>
                  <w:marTop w:val="0"/>
                  <w:marBottom w:val="0"/>
                  <w:divBdr>
                    <w:top w:val="none" w:sz="0" w:space="0" w:color="auto"/>
                    <w:left w:val="none" w:sz="0" w:space="0" w:color="auto"/>
                    <w:bottom w:val="none" w:sz="0" w:space="0" w:color="auto"/>
                    <w:right w:val="none" w:sz="0" w:space="0" w:color="auto"/>
                  </w:divBdr>
                </w:div>
                <w:div w:id="605190067">
                  <w:marLeft w:val="0"/>
                  <w:marRight w:val="0"/>
                  <w:marTop w:val="0"/>
                  <w:marBottom w:val="0"/>
                  <w:divBdr>
                    <w:top w:val="none" w:sz="0" w:space="0" w:color="auto"/>
                    <w:left w:val="none" w:sz="0" w:space="0" w:color="auto"/>
                    <w:bottom w:val="none" w:sz="0" w:space="0" w:color="auto"/>
                    <w:right w:val="none" w:sz="0" w:space="0" w:color="auto"/>
                  </w:divBdr>
                </w:div>
                <w:div w:id="680013763">
                  <w:marLeft w:val="0"/>
                  <w:marRight w:val="0"/>
                  <w:marTop w:val="0"/>
                  <w:marBottom w:val="0"/>
                  <w:divBdr>
                    <w:top w:val="none" w:sz="0" w:space="0" w:color="auto"/>
                    <w:left w:val="none" w:sz="0" w:space="0" w:color="auto"/>
                    <w:bottom w:val="none" w:sz="0" w:space="0" w:color="auto"/>
                    <w:right w:val="none" w:sz="0" w:space="0" w:color="auto"/>
                  </w:divBdr>
                </w:div>
                <w:div w:id="17610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70971">
      <w:bodyDiv w:val="1"/>
      <w:marLeft w:val="0"/>
      <w:marRight w:val="0"/>
      <w:marTop w:val="0"/>
      <w:marBottom w:val="0"/>
      <w:divBdr>
        <w:top w:val="none" w:sz="0" w:space="0" w:color="auto"/>
        <w:left w:val="none" w:sz="0" w:space="0" w:color="auto"/>
        <w:bottom w:val="none" w:sz="0" w:space="0" w:color="auto"/>
        <w:right w:val="none" w:sz="0" w:space="0" w:color="auto"/>
      </w:divBdr>
    </w:div>
    <w:div w:id="1019359470">
      <w:bodyDiv w:val="1"/>
      <w:marLeft w:val="0"/>
      <w:marRight w:val="0"/>
      <w:marTop w:val="0"/>
      <w:marBottom w:val="0"/>
      <w:divBdr>
        <w:top w:val="none" w:sz="0" w:space="0" w:color="auto"/>
        <w:left w:val="none" w:sz="0" w:space="0" w:color="auto"/>
        <w:bottom w:val="none" w:sz="0" w:space="0" w:color="auto"/>
        <w:right w:val="none" w:sz="0" w:space="0" w:color="auto"/>
      </w:divBdr>
    </w:div>
    <w:div w:id="1763138460">
      <w:bodyDiv w:val="1"/>
      <w:marLeft w:val="0"/>
      <w:marRight w:val="0"/>
      <w:marTop w:val="0"/>
      <w:marBottom w:val="0"/>
      <w:divBdr>
        <w:top w:val="none" w:sz="0" w:space="0" w:color="auto"/>
        <w:left w:val="none" w:sz="0" w:space="0" w:color="auto"/>
        <w:bottom w:val="none" w:sz="0" w:space="0" w:color="auto"/>
        <w:right w:val="none" w:sz="0" w:space="0" w:color="auto"/>
      </w:divBdr>
    </w:div>
    <w:div w:id="1942567971">
      <w:bodyDiv w:val="1"/>
      <w:marLeft w:val="0"/>
      <w:marRight w:val="0"/>
      <w:marTop w:val="0"/>
      <w:marBottom w:val="0"/>
      <w:divBdr>
        <w:top w:val="none" w:sz="0" w:space="0" w:color="auto"/>
        <w:left w:val="none" w:sz="0" w:space="0" w:color="auto"/>
        <w:bottom w:val="none" w:sz="0" w:space="0" w:color="auto"/>
        <w:right w:val="none" w:sz="0" w:space="0" w:color="auto"/>
      </w:divBdr>
    </w:div>
    <w:div w:id="2015909428">
      <w:bodyDiv w:val="1"/>
      <w:marLeft w:val="0"/>
      <w:marRight w:val="0"/>
      <w:marTop w:val="0"/>
      <w:marBottom w:val="0"/>
      <w:divBdr>
        <w:top w:val="none" w:sz="0" w:space="0" w:color="auto"/>
        <w:left w:val="none" w:sz="0" w:space="0" w:color="auto"/>
        <w:bottom w:val="none" w:sz="0" w:space="0" w:color="auto"/>
        <w:right w:val="none" w:sz="0" w:space="0" w:color="auto"/>
      </w:divBdr>
    </w:div>
    <w:div w:id="211559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www.griffinhammis.com/wp-content/uploads/2023/10/DFS-v3-March-2022.pdf" TargetMode="External" Id="rId13" /><Relationship Type="http://schemas.openxmlformats.org/officeDocument/2006/relationships/hyperlink" Target="https://www.griffinhammis.com/resources/cefidelityscales/" TargetMode="External" Id="rId18" /><Relationship Type="http://schemas.openxmlformats.org/officeDocument/2006/relationships/header" Target="header2.xml" Id="rId26" /><Relationship Type="http://schemas.openxmlformats.org/officeDocument/2006/relationships/hyperlink" Target="https://www.twc.texas.gov/sites/default/files/vr/forms/vr1702-ce-specialist-certification-twc.docx" TargetMode="External" Id="rId39" /><Relationship Type="http://schemas.openxmlformats.org/officeDocument/2006/relationships/hyperlink" Target="https://www.twc.texas.gov/sites/default/files/vr/forms/vr1701-ce-director-certification-twc.docx" TargetMode="External" Id="rId21" /><Relationship Type="http://schemas.openxmlformats.org/officeDocument/2006/relationships/hyperlink" Target="https://www.twc.texas.gov/sites/default/files/vr/policy/vr-sfp-03-twc.docx" TargetMode="External" Id="rId34" /><Relationship Type="http://schemas.openxmlformats.org/officeDocument/2006/relationships/hyperlink" Target="https://www.griffinhammis.com/wp-content/uploads/2023/10/DFS-v3-March-2022.pdf" TargetMode="External" Id="rId42" /><Relationship Type="http://schemas.openxmlformats.org/officeDocument/2006/relationships/hyperlink" Target="https://www.griffinhammis.com/wp-content/uploads/2023/10/DFS-v3-March-2022.pdf" TargetMode="External" Id="rId47" /><Relationship Type="http://schemas.openxmlformats.org/officeDocument/2006/relationships/hyperlink" Target="https://www.griffinhammis.com/wp-content/uploads/2023/10/DFS-v3-March-2022.pdf" TargetMode="External" Id="rId50" /><Relationship Type="http://schemas.openxmlformats.org/officeDocument/2006/relationships/hyperlink" Target="https://vrtac-qm-drupal-shared-files.s3.us-west-2.amazonaws.com/s3fs-public/site-files/prog-perform-qm/cie/Essential-Elements-of-Customized-Employment-for-Universal-Application.pdf" TargetMode="External" Id="rId55"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yperlink" Target="https://www.griffinhammis.com/resources/cefidelityscales/" TargetMode="External" Id="rId16" /><Relationship Type="http://schemas.openxmlformats.org/officeDocument/2006/relationships/header" Target="header3.xml" Id="rId29" /><Relationship Type="http://schemas.openxmlformats.org/officeDocument/2006/relationships/image" Target="media/image2.png" Id="rId11" /><Relationship Type="http://schemas.openxmlformats.org/officeDocument/2006/relationships/hyperlink" Target="https://www.twc.texas.gov/sites/default/files/vr/forms/vr3455-twc.docx" TargetMode="External" Id="rId24" /><Relationship Type="http://schemas.openxmlformats.org/officeDocument/2006/relationships/image" Target="media/image4.png" Id="rId32" /><Relationship Type="http://schemas.openxmlformats.org/officeDocument/2006/relationships/hyperlink" Target="https://www.twc.texas.gov/sites/default/files/vr/forms/vr3455-twc.docx" TargetMode="External" Id="rId37" /><Relationship Type="http://schemas.openxmlformats.org/officeDocument/2006/relationships/hyperlink" Target="https://www.twc.texas.gov/sites/default/files/vr/forms/vr3455-twc.docx" TargetMode="External" Id="rId40" /><Relationship Type="http://schemas.openxmlformats.org/officeDocument/2006/relationships/hyperlink" Target="https://www.griffinhammis.com/wp-content/uploads/2023/10/DFS-v3-March-2022.pdf" TargetMode="External" Id="rId45" /><Relationship Type="http://schemas.openxmlformats.org/officeDocument/2006/relationships/hyperlink" Target="https://vrtac-qm-drupal-shared-files.s3.us-west-2.amazonaws.com/s3fs-public/site-files/prog-perform-qm/cie/Critical-Elements-of-CE-Mentoring20-0817.docx" TargetMode="External" Id="rId53" /><Relationship Type="http://schemas.openxmlformats.org/officeDocument/2006/relationships/hyperlink" Target="https://www.griffinhammis.com/resources/cefidelityscales/" TargetMode="External" Id="rId58" /><Relationship Type="http://schemas.openxmlformats.org/officeDocument/2006/relationships/webSettings" Target="webSettings.xml" Id="rId5" /><Relationship Type="http://schemas.openxmlformats.org/officeDocument/2006/relationships/theme" Target="theme/theme1.xml" Id="rId61" /><Relationship Type="http://schemas.openxmlformats.org/officeDocument/2006/relationships/hyperlink" Target="https://www.griffinhammis.com/resources/cefidelityscales/" TargetMode="External" Id="rId19" /><Relationship Type="http://schemas.openxmlformats.org/officeDocument/2006/relationships/hyperlink" Target="https://vrtac-qm-drupal-shared-files.s3.us-west-2.amazonaws.com/s3fs-public/site-files/prog-perform-qm/cie/Essential-Elements-of-Customized-Employment-for-Universal-Application.pdf" TargetMode="External" Id="rId14" /><Relationship Type="http://schemas.openxmlformats.org/officeDocument/2006/relationships/hyperlink" Target="https://www.twc.texas.gov/sites/default/files/vr/forms/vr3455-twc.docx" TargetMode="External" Id="rId22" /><Relationship Type="http://schemas.openxmlformats.org/officeDocument/2006/relationships/footer" Target="footer1.xml" Id="rId27" /><Relationship Type="http://schemas.openxmlformats.org/officeDocument/2006/relationships/footer" Target="footer3.xml" Id="rId30" /><Relationship Type="http://schemas.openxmlformats.org/officeDocument/2006/relationships/hyperlink" Target="https://www.twc.texas.gov/sites/default/files/vr/forms/vr1701-ce-director-certification-twc.docx" TargetMode="External" Id="rId35" /><Relationship Type="http://schemas.openxmlformats.org/officeDocument/2006/relationships/hyperlink" Target="https://www.griffinhammis.com/wp-content/uploads/2023/10/DFS-v3-March-2022.pdf" TargetMode="External" Id="rId43" /><Relationship Type="http://schemas.openxmlformats.org/officeDocument/2006/relationships/hyperlink" Target="https://www.griffinhammis.com/wp-content/uploads/2023/10/DFS-v3-March-2022.pdf" TargetMode="External" Id="rId48" /><Relationship Type="http://schemas.openxmlformats.org/officeDocument/2006/relationships/hyperlink" Target="https://www.griffinhammis.com/resources/cefidelityscales/" TargetMode="External" Id="rId56" /><Relationship Type="http://schemas.openxmlformats.org/officeDocument/2006/relationships/hyperlink" Target="https://www.griffinhammis.com/resources/cefidelityscales/" TargetMode="External" Id="rId8" /><Relationship Type="http://schemas.openxmlformats.org/officeDocument/2006/relationships/hyperlink" Target="https://www.griffinhammis.com/wp-content/uploads/2023/10/DFS-v3-March-2022.pdf" TargetMode="External" Id="rId51" /><Relationship Type="http://schemas.openxmlformats.org/officeDocument/2006/relationships/styles" Target="styles.xml" Id="rId3" /><Relationship Type="http://schemas.openxmlformats.org/officeDocument/2006/relationships/image" Target="media/image3.png" Id="rId12" /><Relationship Type="http://schemas.openxmlformats.org/officeDocument/2006/relationships/hyperlink" Target="https://www.twc.texas.gov/sites/default/files/vr/docs/ce-exhibit-twc.docx" TargetMode="External" Id="rId17" /><Relationship Type="http://schemas.openxmlformats.org/officeDocument/2006/relationships/header" Target="header1.xml" Id="rId25" /><Relationship Type="http://schemas.openxmlformats.org/officeDocument/2006/relationships/hyperlink" Target="https://www.twc.texas.gov/sites/default/files/vr/forms/vr1700-ce-provider-certification-twc.docx" TargetMode="External" Id="rId33" /><Relationship Type="http://schemas.openxmlformats.org/officeDocument/2006/relationships/hyperlink" Target="https://www.twc.texas.gov/sites/default/files/vr/forms/vr1702-ce-specialist-certification-twc.docx" TargetMode="External" Id="rId38" /><Relationship Type="http://schemas.openxmlformats.org/officeDocument/2006/relationships/hyperlink" Target="https://www.griffinhammis.com/wp-content/uploads/2023/10/DFS-v3-March-2022.pdf" TargetMode="External" Id="rId46" /><Relationship Type="http://schemas.openxmlformats.org/officeDocument/2006/relationships/hyperlink" Target="https://www.twc.texas.gov/sites/default/files/vr/policy/vr-sfp-03-twc.docx" TargetMode="External" Id="rId59" /><Relationship Type="http://schemas.openxmlformats.org/officeDocument/2006/relationships/hyperlink" Target="https://www.twc.texas.gov/sites/default/files/vr/forms/vr1700-ce-provider-certification-twc.docx" TargetMode="External" Id="rId20" /><Relationship Type="http://schemas.openxmlformats.org/officeDocument/2006/relationships/hyperlink" Target="https://www.griffinhammis.com/wp-content/uploads/2023/10/DFS-v3-March-2022.pdf" TargetMode="External" Id="rId41" /><Relationship Type="http://schemas.openxmlformats.org/officeDocument/2006/relationships/hyperlink" Target="https://www.griffinhammis.com/resources/cefidelityscales/" TargetMode="External" Id="rId54"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griffinhammis.com/resources/cefidelityscales/" TargetMode="External" Id="rId15" /><Relationship Type="http://schemas.openxmlformats.org/officeDocument/2006/relationships/hyperlink" Target="https://www.twc.texas.gov/sites/default/files/vr/forms/vr1702-ce-specialist-certification-twc.docx" TargetMode="External" Id="rId23" /><Relationship Type="http://schemas.openxmlformats.org/officeDocument/2006/relationships/footer" Target="footer2.xml" Id="rId28" /><Relationship Type="http://schemas.openxmlformats.org/officeDocument/2006/relationships/hyperlink" Target="https://www.twc.texas.gov/sites/default/files/vr/forms/vr1701-ce-director-certification-twc.docx" TargetMode="External" Id="rId36" /><Relationship Type="http://schemas.openxmlformats.org/officeDocument/2006/relationships/hyperlink" Target="https://www.griffinhammis.com/wp-content/uploads/2023/10/DFS-v3-March-2022.pdf" TargetMode="External" Id="rId49" /><Relationship Type="http://schemas.openxmlformats.org/officeDocument/2006/relationships/hyperlink" Target="https://www.griffinhammis.com/resources/cefidelityscales/" TargetMode="External" Id="rId57" /><Relationship Type="http://schemas.openxmlformats.org/officeDocument/2006/relationships/image" Target="media/image1.emf" Id="rId10" /><Relationship Type="http://schemas.openxmlformats.org/officeDocument/2006/relationships/hyperlink" Target="https://www.twc.texas.gov/programs/vocational-rehabilitation/sfp" TargetMode="External" Id="rId31" /><Relationship Type="http://schemas.openxmlformats.org/officeDocument/2006/relationships/hyperlink" Target="https://www.griffinhammis.com/wp-content/uploads/2023/10/DFS-v3-March-2022.pdf" TargetMode="External" Id="rId44" /><Relationship Type="http://schemas.openxmlformats.org/officeDocument/2006/relationships/hyperlink" Target="https://vrtac-qm-drupal-shared-files.s3.us-west-2.amazonaws.com/s3fs-public/site-files/prog-perform-qm/cie/Essential-Elements-of-Customized-Employment-for-Universal-Application.pdf" TargetMode="External" Id="rId52" /><Relationship Type="http://schemas.openxmlformats.org/officeDocument/2006/relationships/fontTable" Target="fontTable.xml" Id="rId60" /><Relationship Type="http://schemas.openxmlformats.org/officeDocument/2006/relationships/settings" Target="settings.xml" Id="rId4" /><Relationship Type="http://schemas.openxmlformats.org/officeDocument/2006/relationships/hyperlink" Target="https://www.griffinhammis.com/resources/cefidelityscales/"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83E01-99AF-42E2-AFCC-6EA751A20AE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CE Exhibit</dc:title>
  <dc:subject/>
  <dc:creator>Woodlief,Sue-Ellen</dc:creator>
  <keywords/>
  <dc:description/>
  <lastModifiedBy>Martin-Hudson,Bonnie</lastModifiedBy>
  <revision>3</revision>
  <lastPrinted>2024-05-20T19:58:00.0000000Z</lastPrinted>
  <dcterms:created xsi:type="dcterms:W3CDTF">2024-06-10T17:54:00.0000000Z</dcterms:created>
  <dcterms:modified xsi:type="dcterms:W3CDTF">2024-06-10T18:11:44.6478194Z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d876e35599f8749d0a756fe8400fd035f183b48cb2e2ab7dae063aeb937b30e8</vt:lpwstr>
  </property>
</Properties>
</file>