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A7BE1A" w:rsidR="006802FF" w:rsidRPr="009E3F50" w:rsidRDefault="00842E36" w:rsidP="009E3F50">
      <w:pPr>
        <w:pStyle w:val="Heading1"/>
        <w:rPr>
          <w:sz w:val="36"/>
          <w:szCs w:val="36"/>
        </w:rPr>
      </w:pPr>
      <w:r w:rsidRPr="009E3F50">
        <w:rPr>
          <w:sz w:val="36"/>
          <w:szCs w:val="36"/>
        </w:rPr>
        <w:t>What is the Time</w:t>
      </w:r>
      <w:r w:rsidR="00641094" w:rsidRPr="009E3F50">
        <w:rPr>
          <w:sz w:val="36"/>
          <w:szCs w:val="36"/>
        </w:rPr>
        <w:t>/</w:t>
      </w:r>
      <w:r w:rsidRPr="009E3F50">
        <w:rPr>
          <w:sz w:val="36"/>
          <w:szCs w:val="36"/>
        </w:rPr>
        <w:t>Space Calculation?</w:t>
      </w:r>
    </w:p>
    <w:p w14:paraId="153840E9" w14:textId="56E23A8D" w:rsidR="00963DCE" w:rsidRPr="00E26D81" w:rsidRDefault="00963DCE" w:rsidP="00AD3E77">
      <w:pPr>
        <w:spacing w:after="240" w:line="240" w:lineRule="auto"/>
        <w:jc w:val="both"/>
        <w:rPr>
          <w:rFonts w:asciiTheme="majorHAnsi" w:eastAsia="Arial" w:hAnsiTheme="majorHAnsi" w:cstheme="majorHAnsi"/>
          <w:b/>
          <w:bCs/>
          <w:color w:val="000000"/>
          <w:sz w:val="32"/>
          <w:szCs w:val="32"/>
        </w:rPr>
      </w:pPr>
      <w:r w:rsidRPr="00963DCE">
        <w:rPr>
          <w:rFonts w:asciiTheme="majorHAnsi" w:eastAsia="Arial" w:hAnsiTheme="majorHAnsi" w:cstheme="majorHAnsi"/>
          <w:b/>
          <w:bCs/>
          <w:color w:val="000000"/>
          <w:sz w:val="32"/>
          <w:szCs w:val="32"/>
        </w:rPr>
        <w:t xml:space="preserve">Learn how to calculate what percentage of your home is used for </w:t>
      </w:r>
      <w:proofErr w:type="gramStart"/>
      <w:r w:rsidRPr="00963DCE">
        <w:rPr>
          <w:rFonts w:asciiTheme="majorHAnsi" w:eastAsia="Arial" w:hAnsiTheme="majorHAnsi" w:cstheme="majorHAnsi"/>
          <w:b/>
          <w:bCs/>
          <w:color w:val="000000"/>
          <w:sz w:val="32"/>
          <w:szCs w:val="32"/>
        </w:rPr>
        <w:t>business</w:t>
      </w:r>
      <w:proofErr w:type="gramEnd"/>
    </w:p>
    <w:p w14:paraId="562E93A7" w14:textId="1D424BFA" w:rsidR="00A46A52" w:rsidRPr="00E26D81" w:rsidRDefault="00A46A52" w:rsidP="00AD3E77">
      <w:pPr>
        <w:spacing w:after="240" w:line="240" w:lineRule="auto"/>
        <w:jc w:val="both"/>
        <w:rPr>
          <w:rFonts w:asciiTheme="minorHAnsi" w:hAnsiTheme="minorHAnsi" w:cstheme="minorHAnsi"/>
          <w:sz w:val="24"/>
          <w:szCs w:val="24"/>
        </w:rPr>
      </w:pPr>
      <w:r w:rsidRPr="00E26D81">
        <w:rPr>
          <w:rFonts w:asciiTheme="minorHAnsi" w:eastAsia="Arial" w:hAnsiTheme="minorHAnsi" w:cstheme="minorHAnsi"/>
          <w:color w:val="000000"/>
          <w:sz w:val="24"/>
          <w:szCs w:val="24"/>
        </w:rPr>
        <w:t>Vid</w:t>
      </w:r>
      <w:r w:rsidRPr="00E26D81">
        <w:rPr>
          <w:rFonts w:asciiTheme="minorHAnsi" w:eastAsia="Arial" w:hAnsiTheme="minorHAnsi" w:cstheme="minorHAnsi"/>
          <w:sz w:val="24"/>
          <w:szCs w:val="24"/>
        </w:rPr>
        <w:t xml:space="preserve">eo </w:t>
      </w:r>
      <w:hyperlink r:id="rId11" w:tgtFrame="_blank" w:history="1">
        <w:r w:rsidRPr="00E26D81">
          <w:rPr>
            <w:rStyle w:val="Hyperlink"/>
            <w:rFonts w:asciiTheme="minorHAnsi" w:hAnsiTheme="minorHAnsi" w:cstheme="minorHAnsi"/>
            <w:color w:val="auto"/>
            <w:spacing w:val="15"/>
            <w:sz w:val="24"/>
            <w:szCs w:val="24"/>
          </w:rPr>
          <w:t>https://youtu.be/ZQcBZPtVEAM</w:t>
        </w:r>
      </w:hyperlink>
      <w:r w:rsidR="00E26D81">
        <w:rPr>
          <w:rStyle w:val="Hyperlink"/>
          <w:rFonts w:asciiTheme="minorHAnsi" w:hAnsiTheme="minorHAnsi" w:cstheme="minorHAnsi"/>
          <w:color w:val="auto"/>
          <w:spacing w:val="15"/>
          <w:sz w:val="24"/>
          <w:szCs w:val="24"/>
        </w:rPr>
        <w:t xml:space="preserve"> </w:t>
      </w:r>
    </w:p>
    <w:p w14:paraId="7EA7F145" w14:textId="77777777" w:rsidR="00E26D81" w:rsidRPr="00622A80" w:rsidRDefault="00E26D81">
      <w:pPr>
        <w:spacing w:after="0" w:line="240" w:lineRule="auto"/>
        <w:jc w:val="both"/>
        <w:rPr>
          <w:rFonts w:asciiTheme="majorHAnsi" w:eastAsia="Arial" w:hAnsiTheme="majorHAnsi" w:cstheme="majorHAnsi"/>
          <w:b/>
          <w:bCs/>
          <w:color w:val="000000"/>
          <w:sz w:val="24"/>
          <w:szCs w:val="24"/>
        </w:rPr>
      </w:pPr>
      <w:r w:rsidRPr="00622A80">
        <w:rPr>
          <w:rFonts w:asciiTheme="majorHAnsi" w:eastAsia="Arial" w:hAnsiTheme="majorHAnsi" w:cstheme="majorHAnsi"/>
          <w:b/>
          <w:bCs/>
          <w:color w:val="000000"/>
          <w:sz w:val="24"/>
          <w:szCs w:val="24"/>
        </w:rPr>
        <w:t>Introduction</w:t>
      </w:r>
    </w:p>
    <w:p w14:paraId="4EFE656D" w14:textId="222A8431" w:rsidR="00774CFC" w:rsidRPr="00070C00" w:rsidRDefault="00774CFC" w:rsidP="00622A80">
      <w:pPr>
        <w:spacing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 xml:space="preserve">As a home-based family child care provider, many of your expenses are for both your business and your personal home use. So, how do you figure out how much of your expenses </w:t>
      </w:r>
      <w:r w:rsidR="00492DA1" w:rsidRPr="00070C00">
        <w:rPr>
          <w:rFonts w:asciiTheme="minorHAnsi" w:eastAsia="Arial" w:hAnsiTheme="minorHAnsi" w:cstheme="minorHAnsi"/>
          <w:color w:val="000000"/>
          <w:sz w:val="24"/>
          <w:szCs w:val="24"/>
        </w:rPr>
        <w:t xml:space="preserve">are considered </w:t>
      </w:r>
      <w:r w:rsidRPr="00070C00">
        <w:rPr>
          <w:rFonts w:asciiTheme="minorHAnsi" w:eastAsia="Arial" w:hAnsiTheme="minorHAnsi" w:cstheme="minorHAnsi"/>
          <w:color w:val="000000"/>
          <w:sz w:val="24"/>
          <w:szCs w:val="24"/>
        </w:rPr>
        <w:t xml:space="preserve">business expenses? The answer is simpler than </w:t>
      </w:r>
      <w:r w:rsidR="00C27BAA" w:rsidRPr="00070C00">
        <w:rPr>
          <w:rFonts w:asciiTheme="minorHAnsi" w:eastAsia="Arial" w:hAnsiTheme="minorHAnsi" w:cstheme="minorHAnsi"/>
          <w:color w:val="000000"/>
          <w:sz w:val="24"/>
          <w:szCs w:val="24"/>
        </w:rPr>
        <w:t>you</w:t>
      </w:r>
      <w:r w:rsidRPr="00070C00">
        <w:rPr>
          <w:rFonts w:asciiTheme="minorHAnsi" w:eastAsia="Arial" w:hAnsiTheme="minorHAnsi" w:cstheme="minorHAnsi"/>
          <w:color w:val="000000"/>
          <w:sz w:val="24"/>
          <w:szCs w:val="24"/>
        </w:rPr>
        <w:t xml:space="preserve"> may think. </w:t>
      </w:r>
    </w:p>
    <w:p w14:paraId="57FB5AA7" w14:textId="6E1FC319" w:rsidR="00774CFC" w:rsidRPr="00070C00" w:rsidRDefault="00774CFC">
      <w:pPr>
        <w:spacing w:after="0"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Using the Time</w:t>
      </w:r>
      <w:r w:rsidR="00641094" w:rsidRPr="00070C00">
        <w:rPr>
          <w:rFonts w:asciiTheme="minorHAnsi" w:eastAsia="Arial" w:hAnsiTheme="minorHAnsi" w:cstheme="minorHAnsi"/>
          <w:color w:val="000000"/>
          <w:sz w:val="24"/>
          <w:szCs w:val="24"/>
        </w:rPr>
        <w:t>/</w:t>
      </w:r>
      <w:r w:rsidRPr="00070C00">
        <w:rPr>
          <w:rFonts w:asciiTheme="minorHAnsi" w:eastAsia="Arial" w:hAnsiTheme="minorHAnsi" w:cstheme="minorHAnsi"/>
          <w:color w:val="000000"/>
          <w:sz w:val="24"/>
          <w:szCs w:val="24"/>
        </w:rPr>
        <w:t>Space Calculation, child care programs can request reimbursement from the Child Care Relief Fund for common expenses incurred by in-home child care services such as:</w:t>
      </w:r>
    </w:p>
    <w:p w14:paraId="650ABE95" w14:textId="1DA1CC6F" w:rsidR="00774CFC" w:rsidRPr="00070C00" w:rsidRDefault="00774CFC" w:rsidP="00774CFC">
      <w:pPr>
        <w:pStyle w:val="ListParagraph"/>
        <w:numPr>
          <w:ilvl w:val="0"/>
          <w:numId w:val="2"/>
        </w:numPr>
        <w:spacing w:after="0"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Rent</w:t>
      </w:r>
    </w:p>
    <w:p w14:paraId="632C85F4" w14:textId="0EE879AA" w:rsidR="00774CFC" w:rsidRPr="00070C00" w:rsidRDefault="00774CFC" w:rsidP="00774CFC">
      <w:pPr>
        <w:pStyle w:val="ListParagraph"/>
        <w:numPr>
          <w:ilvl w:val="0"/>
          <w:numId w:val="2"/>
        </w:numPr>
        <w:spacing w:after="0"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Mortgage</w:t>
      </w:r>
    </w:p>
    <w:p w14:paraId="07901593" w14:textId="3A4A9282" w:rsidR="00774CFC" w:rsidRPr="00070C00" w:rsidRDefault="00774CFC" w:rsidP="00774CFC">
      <w:pPr>
        <w:pStyle w:val="ListParagraph"/>
        <w:numPr>
          <w:ilvl w:val="0"/>
          <w:numId w:val="2"/>
        </w:numPr>
        <w:spacing w:after="0"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Property Taxes</w:t>
      </w:r>
    </w:p>
    <w:p w14:paraId="59E358D9" w14:textId="66473206" w:rsidR="00774CFC" w:rsidRPr="00070C00" w:rsidRDefault="00774CFC" w:rsidP="00774CFC">
      <w:pPr>
        <w:pStyle w:val="ListParagraph"/>
        <w:numPr>
          <w:ilvl w:val="0"/>
          <w:numId w:val="2"/>
        </w:numPr>
        <w:spacing w:after="0"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Utilities</w:t>
      </w:r>
    </w:p>
    <w:p w14:paraId="5B6B3E21" w14:textId="395FA316" w:rsidR="00774CFC" w:rsidRPr="00622A80" w:rsidRDefault="00774CFC" w:rsidP="00622A80">
      <w:pPr>
        <w:pStyle w:val="ListParagraph"/>
        <w:numPr>
          <w:ilvl w:val="0"/>
          <w:numId w:val="2"/>
        </w:numPr>
        <w:spacing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Other housing expenses that are necessary for your in-home business</w:t>
      </w:r>
      <w:r w:rsidR="00B4294D" w:rsidRPr="00070C00">
        <w:rPr>
          <w:rFonts w:asciiTheme="minorHAnsi" w:eastAsia="Arial" w:hAnsiTheme="minorHAnsi" w:cstheme="minorHAnsi"/>
          <w:color w:val="000000"/>
          <w:sz w:val="24"/>
          <w:szCs w:val="24"/>
        </w:rPr>
        <w:t>, such as maintenance and repairs</w:t>
      </w:r>
    </w:p>
    <w:p w14:paraId="3E36D528" w14:textId="10706263" w:rsidR="001A31AA" w:rsidRPr="00070C00" w:rsidRDefault="00492DA1" w:rsidP="00622A80">
      <w:pPr>
        <w:spacing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In addition to being helpful for figuring out your payment requests for the Child Care Relief Fund, the</w:t>
      </w:r>
      <w:r w:rsidR="00842E36" w:rsidRPr="00070C00">
        <w:rPr>
          <w:rFonts w:asciiTheme="minorHAnsi" w:eastAsia="Arial" w:hAnsiTheme="minorHAnsi" w:cstheme="minorHAnsi"/>
          <w:color w:val="000000"/>
          <w:sz w:val="24"/>
          <w:szCs w:val="24"/>
        </w:rPr>
        <w:t xml:space="preserve"> Time Space Calculation</w:t>
      </w:r>
      <w:r w:rsidRPr="00070C00">
        <w:rPr>
          <w:rFonts w:asciiTheme="minorHAnsi" w:eastAsia="Arial" w:hAnsiTheme="minorHAnsi" w:cstheme="minorHAnsi"/>
          <w:color w:val="000000"/>
          <w:sz w:val="24"/>
          <w:szCs w:val="24"/>
        </w:rPr>
        <w:t xml:space="preserve"> also</w:t>
      </w:r>
      <w:r w:rsidR="00842E36" w:rsidRPr="00070C00">
        <w:rPr>
          <w:rFonts w:asciiTheme="minorHAnsi" w:eastAsia="Arial" w:hAnsiTheme="minorHAnsi" w:cstheme="minorHAnsi"/>
          <w:color w:val="000000"/>
          <w:sz w:val="24"/>
          <w:szCs w:val="24"/>
        </w:rPr>
        <w:t xml:space="preserve"> determines the percentage you can deduct on your</w:t>
      </w:r>
      <w:r w:rsidRPr="00070C00">
        <w:rPr>
          <w:rFonts w:asciiTheme="minorHAnsi" w:eastAsia="Arial" w:hAnsiTheme="minorHAnsi" w:cstheme="minorHAnsi"/>
          <w:color w:val="000000"/>
          <w:sz w:val="24"/>
          <w:szCs w:val="24"/>
        </w:rPr>
        <w:t xml:space="preserve"> federal income taxes.</w:t>
      </w:r>
    </w:p>
    <w:p w14:paraId="7C7CE13E" w14:textId="18F45403" w:rsidR="001A31AA" w:rsidRPr="00070C00" w:rsidRDefault="00B4294D" w:rsidP="00622A80">
      <w:pPr>
        <w:spacing w:line="240" w:lineRule="auto"/>
        <w:jc w:val="both"/>
        <w:rPr>
          <w:rFonts w:asciiTheme="minorHAnsi" w:eastAsia="Arial" w:hAnsiTheme="minorHAnsi" w:cstheme="minorHAnsi"/>
          <w:sz w:val="24"/>
          <w:szCs w:val="24"/>
        </w:rPr>
      </w:pPr>
      <w:r w:rsidRPr="00070C00">
        <w:rPr>
          <w:rFonts w:asciiTheme="minorHAnsi" w:eastAsia="Arial" w:hAnsiTheme="minorHAnsi" w:cstheme="minorHAnsi"/>
          <w:color w:val="000000"/>
          <w:sz w:val="24"/>
          <w:szCs w:val="24"/>
        </w:rPr>
        <w:t>Do</w:t>
      </w:r>
      <w:r w:rsidR="001A31AA" w:rsidRPr="00070C00">
        <w:rPr>
          <w:rFonts w:asciiTheme="minorHAnsi" w:eastAsia="Arial" w:hAnsiTheme="minorHAnsi" w:cstheme="minorHAnsi"/>
          <w:color w:val="000000"/>
          <w:sz w:val="24"/>
          <w:szCs w:val="24"/>
        </w:rPr>
        <w:t xml:space="preserve"> know</w:t>
      </w:r>
      <w:r w:rsidRPr="00070C00">
        <w:rPr>
          <w:rFonts w:asciiTheme="minorHAnsi" w:eastAsia="Arial" w:hAnsiTheme="minorHAnsi" w:cstheme="minorHAnsi"/>
          <w:color w:val="000000"/>
          <w:sz w:val="24"/>
          <w:szCs w:val="24"/>
        </w:rPr>
        <w:t xml:space="preserve"> </w:t>
      </w:r>
      <w:r w:rsidR="001A31AA" w:rsidRPr="00070C00">
        <w:rPr>
          <w:rFonts w:asciiTheme="minorHAnsi" w:eastAsia="Arial" w:hAnsiTheme="minorHAnsi" w:cstheme="minorHAnsi"/>
          <w:color w:val="000000"/>
          <w:sz w:val="24"/>
          <w:szCs w:val="24"/>
        </w:rPr>
        <w:t>if you have expenses that are solely dedicated to your business</w:t>
      </w:r>
      <w:r w:rsidR="003161C3" w:rsidRPr="00070C00">
        <w:rPr>
          <w:rFonts w:asciiTheme="minorHAnsi" w:eastAsia="Arial" w:hAnsiTheme="minorHAnsi" w:cstheme="minorHAnsi"/>
          <w:color w:val="000000"/>
          <w:sz w:val="24"/>
          <w:szCs w:val="24"/>
        </w:rPr>
        <w:t xml:space="preserve"> and have no elements of common use</w:t>
      </w:r>
      <w:r w:rsidR="001A31AA" w:rsidRPr="00070C00">
        <w:rPr>
          <w:rFonts w:asciiTheme="minorHAnsi" w:eastAsia="Arial" w:hAnsiTheme="minorHAnsi" w:cstheme="minorHAnsi"/>
          <w:color w:val="000000"/>
          <w:sz w:val="24"/>
          <w:szCs w:val="24"/>
        </w:rPr>
        <w:t xml:space="preserve"> (</w:t>
      </w:r>
      <w:r w:rsidR="00C452F1" w:rsidRPr="00070C00">
        <w:rPr>
          <w:rFonts w:asciiTheme="minorHAnsi" w:eastAsia="Arial" w:hAnsiTheme="minorHAnsi" w:cstheme="minorHAnsi"/>
          <w:color w:val="000000"/>
          <w:sz w:val="24"/>
          <w:szCs w:val="24"/>
        </w:rPr>
        <w:t>e.g.,</w:t>
      </w:r>
      <w:r w:rsidR="001A31AA" w:rsidRPr="00070C00">
        <w:rPr>
          <w:rFonts w:asciiTheme="minorHAnsi" w:eastAsia="Arial" w:hAnsiTheme="minorHAnsi" w:cstheme="minorHAnsi"/>
          <w:color w:val="000000"/>
          <w:sz w:val="24"/>
          <w:szCs w:val="24"/>
        </w:rPr>
        <w:t xml:space="preserve"> a phone line that is only for the child care, </w:t>
      </w:r>
      <w:r w:rsidRPr="00070C00">
        <w:rPr>
          <w:rFonts w:asciiTheme="minorHAnsi" w:eastAsia="Arial" w:hAnsiTheme="minorHAnsi" w:cstheme="minorHAnsi"/>
          <w:color w:val="000000"/>
          <w:sz w:val="24"/>
          <w:szCs w:val="24"/>
        </w:rPr>
        <w:t xml:space="preserve">the purchase of outdoor equipment for the children, </w:t>
      </w:r>
      <w:r w:rsidR="001A31AA" w:rsidRPr="00070C00">
        <w:rPr>
          <w:rFonts w:asciiTheme="minorHAnsi" w:eastAsia="Arial" w:hAnsiTheme="minorHAnsi" w:cstheme="minorHAnsi"/>
          <w:color w:val="000000"/>
          <w:sz w:val="24"/>
          <w:szCs w:val="24"/>
        </w:rPr>
        <w:t xml:space="preserve">etc.) those expenses can be reimbursed </w:t>
      </w:r>
      <w:r w:rsidRPr="00070C00">
        <w:rPr>
          <w:rFonts w:asciiTheme="minorHAnsi" w:eastAsia="Arial" w:hAnsiTheme="minorHAnsi" w:cstheme="minorHAnsi"/>
          <w:color w:val="000000"/>
          <w:sz w:val="24"/>
          <w:szCs w:val="24"/>
        </w:rPr>
        <w:t xml:space="preserve">at </w:t>
      </w:r>
      <w:r w:rsidR="001A31AA" w:rsidRPr="00070C00">
        <w:rPr>
          <w:rFonts w:asciiTheme="minorHAnsi" w:eastAsia="Arial" w:hAnsiTheme="minorHAnsi" w:cstheme="minorHAnsi"/>
          <w:color w:val="000000"/>
          <w:sz w:val="24"/>
          <w:szCs w:val="24"/>
        </w:rPr>
        <w:t xml:space="preserve">100% </w:t>
      </w:r>
      <w:r w:rsidRPr="00070C00">
        <w:rPr>
          <w:rFonts w:asciiTheme="minorHAnsi" w:eastAsia="Arial" w:hAnsiTheme="minorHAnsi" w:cstheme="minorHAnsi"/>
          <w:color w:val="000000"/>
          <w:sz w:val="24"/>
          <w:szCs w:val="24"/>
        </w:rPr>
        <w:t xml:space="preserve">of cost </w:t>
      </w:r>
      <w:r w:rsidR="001A31AA" w:rsidRPr="00070C00">
        <w:rPr>
          <w:rFonts w:asciiTheme="minorHAnsi" w:eastAsia="Arial" w:hAnsiTheme="minorHAnsi" w:cstheme="minorHAnsi"/>
          <w:color w:val="000000"/>
          <w:sz w:val="24"/>
          <w:szCs w:val="24"/>
        </w:rPr>
        <w:t>and are not subject to the time/space calculation.</w:t>
      </w:r>
    </w:p>
    <w:p w14:paraId="00000003" w14:textId="538C77A3" w:rsidR="006802FF" w:rsidRPr="00F26FD9" w:rsidRDefault="00492DA1" w:rsidP="00622A80">
      <w:pPr>
        <w:spacing w:after="0" w:line="240" w:lineRule="auto"/>
        <w:jc w:val="both"/>
        <w:rPr>
          <w:rFonts w:ascii="Calibri Light" w:eastAsia="Times New Roman" w:hAnsi="Calibri Light" w:cs="Calibri Light"/>
          <w:b/>
          <w:bCs/>
          <w:sz w:val="24"/>
          <w:szCs w:val="24"/>
        </w:rPr>
      </w:pPr>
      <w:r w:rsidRPr="00F26FD9">
        <w:rPr>
          <w:rFonts w:ascii="Calibri Light" w:eastAsia="Arial" w:hAnsi="Calibri Light" w:cs="Calibri Light"/>
          <w:b/>
          <w:bCs/>
          <w:color w:val="000000"/>
          <w:sz w:val="24"/>
          <w:szCs w:val="24"/>
        </w:rPr>
        <w:t>How does the Time</w:t>
      </w:r>
      <w:r w:rsidR="00641094" w:rsidRPr="00F26FD9">
        <w:rPr>
          <w:rFonts w:ascii="Calibri Light" w:eastAsia="Arial" w:hAnsi="Calibri Light" w:cs="Calibri Light"/>
          <w:b/>
          <w:bCs/>
          <w:color w:val="000000"/>
          <w:sz w:val="24"/>
          <w:szCs w:val="24"/>
        </w:rPr>
        <w:t>/</w:t>
      </w:r>
      <w:r w:rsidRPr="00F26FD9">
        <w:rPr>
          <w:rFonts w:ascii="Calibri Light" w:eastAsia="Arial" w:hAnsi="Calibri Light" w:cs="Calibri Light"/>
          <w:b/>
          <w:bCs/>
          <w:color w:val="000000"/>
          <w:sz w:val="24"/>
          <w:szCs w:val="24"/>
        </w:rPr>
        <w:t>Space Calculation Work?</w:t>
      </w:r>
    </w:p>
    <w:p w14:paraId="73099F63" w14:textId="0877F422" w:rsidR="00492DA1" w:rsidRPr="00070C00" w:rsidRDefault="00492DA1" w:rsidP="00821766">
      <w:pPr>
        <w:spacing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The Time</w:t>
      </w:r>
      <w:r w:rsidR="00641094" w:rsidRPr="00070C00">
        <w:rPr>
          <w:rFonts w:asciiTheme="minorHAnsi" w:eastAsia="Arial" w:hAnsiTheme="minorHAnsi" w:cstheme="minorHAnsi"/>
          <w:color w:val="000000"/>
          <w:sz w:val="24"/>
          <w:szCs w:val="24"/>
        </w:rPr>
        <w:t>/</w:t>
      </w:r>
      <w:r w:rsidRPr="00070C00">
        <w:rPr>
          <w:rFonts w:asciiTheme="minorHAnsi" w:eastAsia="Arial" w:hAnsiTheme="minorHAnsi" w:cstheme="minorHAnsi"/>
          <w:color w:val="000000"/>
          <w:sz w:val="24"/>
          <w:szCs w:val="24"/>
        </w:rPr>
        <w:t xml:space="preserve">Space Calculation takes just a few simple steps to help you calculate the percentage of your home that is used for business. It </w:t>
      </w:r>
      <w:r w:rsidR="00641094" w:rsidRPr="00070C00">
        <w:rPr>
          <w:rFonts w:asciiTheme="minorHAnsi" w:eastAsia="Arial" w:hAnsiTheme="minorHAnsi" w:cstheme="minorHAnsi"/>
          <w:color w:val="000000"/>
          <w:sz w:val="24"/>
          <w:szCs w:val="24"/>
        </w:rPr>
        <w:t>considers</w:t>
      </w:r>
      <w:r w:rsidRPr="00070C00">
        <w:rPr>
          <w:rFonts w:asciiTheme="minorHAnsi" w:eastAsia="Arial" w:hAnsiTheme="minorHAnsi" w:cstheme="minorHAnsi"/>
          <w:color w:val="000000"/>
          <w:sz w:val="24"/>
          <w:szCs w:val="24"/>
        </w:rPr>
        <w:t xml:space="preserve"> the amount of time your home is used for business and the space within your home that is used for business. </w:t>
      </w:r>
    </w:p>
    <w:p w14:paraId="00000004" w14:textId="617765E0" w:rsidR="006802FF" w:rsidRPr="00070C00" w:rsidRDefault="00842E36">
      <w:pPr>
        <w:spacing w:after="0" w:line="240" w:lineRule="auto"/>
        <w:jc w:val="both"/>
        <w:rPr>
          <w:rFonts w:asciiTheme="minorHAnsi" w:eastAsia="Times New Roman"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Us</w:t>
      </w:r>
      <w:r w:rsidR="00492DA1" w:rsidRPr="00070C00">
        <w:rPr>
          <w:rFonts w:asciiTheme="minorHAnsi" w:eastAsia="Arial" w:hAnsiTheme="minorHAnsi" w:cstheme="minorHAnsi"/>
          <w:color w:val="000000" w:themeColor="text1"/>
          <w:sz w:val="24"/>
          <w:szCs w:val="24"/>
        </w:rPr>
        <w:t>ing</w:t>
      </w:r>
      <w:r w:rsidRPr="00070C00">
        <w:rPr>
          <w:rFonts w:asciiTheme="minorHAnsi" w:eastAsia="Arial" w:hAnsiTheme="minorHAnsi" w:cstheme="minorHAnsi"/>
          <w:color w:val="000000" w:themeColor="text1"/>
          <w:sz w:val="24"/>
          <w:szCs w:val="24"/>
        </w:rPr>
        <w:t xml:space="preserve"> the steps below</w:t>
      </w:r>
      <w:r w:rsidR="00492DA1" w:rsidRPr="00070C00">
        <w:rPr>
          <w:rFonts w:asciiTheme="minorHAnsi" w:eastAsia="Arial" w:hAnsiTheme="minorHAnsi" w:cstheme="minorHAnsi"/>
          <w:color w:val="000000" w:themeColor="text1"/>
          <w:sz w:val="24"/>
          <w:szCs w:val="24"/>
        </w:rPr>
        <w:t>, you can easily</w:t>
      </w:r>
      <w:r w:rsidRPr="00070C00">
        <w:rPr>
          <w:rFonts w:asciiTheme="minorHAnsi" w:eastAsia="Arial" w:hAnsiTheme="minorHAnsi" w:cstheme="minorHAnsi"/>
          <w:color w:val="000000" w:themeColor="text1"/>
          <w:sz w:val="24"/>
          <w:szCs w:val="24"/>
        </w:rPr>
        <w:t xml:space="preserve"> determine how m</w:t>
      </w:r>
      <w:r w:rsidR="00C27BAA" w:rsidRPr="00070C00">
        <w:rPr>
          <w:rFonts w:asciiTheme="minorHAnsi" w:eastAsia="Arial" w:hAnsiTheme="minorHAnsi" w:cstheme="minorHAnsi"/>
          <w:color w:val="000000" w:themeColor="text1"/>
          <w:sz w:val="24"/>
          <w:szCs w:val="24"/>
        </w:rPr>
        <w:t>any</w:t>
      </w:r>
      <w:r w:rsidRPr="00070C00">
        <w:rPr>
          <w:rFonts w:asciiTheme="minorHAnsi" w:eastAsia="Arial" w:hAnsiTheme="minorHAnsi" w:cstheme="minorHAnsi"/>
          <w:color w:val="000000" w:themeColor="text1"/>
          <w:sz w:val="24"/>
          <w:szCs w:val="24"/>
        </w:rPr>
        <w:t xml:space="preserve"> of your expenses can be reimbursed </w:t>
      </w:r>
      <w:r w:rsidR="00C27BAA" w:rsidRPr="00070C00">
        <w:rPr>
          <w:rFonts w:asciiTheme="minorHAnsi" w:eastAsia="Arial" w:hAnsiTheme="minorHAnsi" w:cstheme="minorHAnsi"/>
          <w:color w:val="000000" w:themeColor="text1"/>
          <w:sz w:val="24"/>
          <w:szCs w:val="24"/>
        </w:rPr>
        <w:t>with</w:t>
      </w:r>
      <w:r w:rsidR="00492DA1" w:rsidRPr="00070C00">
        <w:rPr>
          <w:rFonts w:asciiTheme="minorHAnsi" w:eastAsia="Arial" w:hAnsiTheme="minorHAnsi" w:cstheme="minorHAnsi"/>
          <w:color w:val="000000" w:themeColor="text1"/>
          <w:sz w:val="24"/>
          <w:szCs w:val="24"/>
        </w:rPr>
        <w:t xml:space="preserve"> the Child Care Relief Fund or be deducted on your federal income taxes</w:t>
      </w:r>
      <w:r w:rsidRPr="00070C00">
        <w:rPr>
          <w:rFonts w:asciiTheme="minorHAnsi" w:eastAsia="Arial" w:hAnsiTheme="minorHAnsi" w:cstheme="minorHAnsi"/>
          <w:color w:val="000000" w:themeColor="text1"/>
          <w:sz w:val="24"/>
          <w:szCs w:val="24"/>
        </w:rPr>
        <w:t>.</w:t>
      </w:r>
    </w:p>
    <w:p w14:paraId="00000005" w14:textId="523EE734" w:rsidR="006802FF" w:rsidRPr="00F26FD9" w:rsidRDefault="00492DA1" w:rsidP="00295E0A">
      <w:pPr>
        <w:spacing w:before="320" w:after="80" w:line="240" w:lineRule="auto"/>
        <w:rPr>
          <w:rFonts w:asciiTheme="majorHAnsi" w:eastAsia="Times New Roman" w:hAnsiTheme="majorHAnsi" w:cstheme="majorHAnsi"/>
          <w:b/>
          <w:bCs/>
          <w:color w:val="000000" w:themeColor="text1"/>
          <w:sz w:val="24"/>
          <w:szCs w:val="24"/>
        </w:rPr>
      </w:pPr>
      <w:r w:rsidRPr="00F26FD9">
        <w:rPr>
          <w:rFonts w:asciiTheme="majorHAnsi" w:eastAsia="Arial" w:hAnsiTheme="majorHAnsi" w:cstheme="majorHAnsi"/>
          <w:b/>
          <w:bCs/>
          <w:color w:val="000000" w:themeColor="text1"/>
          <w:sz w:val="24"/>
          <w:szCs w:val="24"/>
        </w:rPr>
        <w:t xml:space="preserve">Step </w:t>
      </w:r>
      <w:r w:rsidR="00842E36" w:rsidRPr="00F26FD9">
        <w:rPr>
          <w:rFonts w:asciiTheme="majorHAnsi" w:eastAsia="Arial" w:hAnsiTheme="majorHAnsi" w:cstheme="majorHAnsi"/>
          <w:b/>
          <w:bCs/>
          <w:color w:val="000000" w:themeColor="text1"/>
          <w:sz w:val="24"/>
          <w:szCs w:val="24"/>
        </w:rPr>
        <w:t xml:space="preserve">1. Determine the square footage of the area in your home that you </w:t>
      </w:r>
      <w:r w:rsidRPr="00F26FD9">
        <w:rPr>
          <w:rFonts w:asciiTheme="majorHAnsi" w:eastAsia="Arial" w:hAnsiTheme="majorHAnsi" w:cstheme="majorHAnsi"/>
          <w:b/>
          <w:bCs/>
          <w:color w:val="000000" w:themeColor="text1"/>
          <w:sz w:val="24"/>
          <w:szCs w:val="24"/>
        </w:rPr>
        <w:t>regularly</w:t>
      </w:r>
      <w:r w:rsidR="00AF0C15" w:rsidRPr="00F26FD9">
        <w:rPr>
          <w:rFonts w:asciiTheme="majorHAnsi" w:eastAsia="Arial" w:hAnsiTheme="majorHAnsi" w:cstheme="majorHAnsi"/>
          <w:b/>
          <w:bCs/>
          <w:color w:val="000000" w:themeColor="text1"/>
          <w:sz w:val="24"/>
          <w:szCs w:val="24"/>
        </w:rPr>
        <w:t xml:space="preserve"> and</w:t>
      </w:r>
      <w:r w:rsidR="00295E0A" w:rsidRPr="00F26FD9">
        <w:rPr>
          <w:rFonts w:asciiTheme="majorHAnsi" w:eastAsia="Arial" w:hAnsiTheme="majorHAnsi" w:cstheme="majorHAnsi"/>
          <w:b/>
          <w:bCs/>
          <w:color w:val="000000" w:themeColor="text1"/>
          <w:sz w:val="24"/>
          <w:szCs w:val="24"/>
        </w:rPr>
        <w:t xml:space="preserve"> </w:t>
      </w:r>
      <w:r w:rsidR="00AF0C15" w:rsidRPr="00F26FD9">
        <w:rPr>
          <w:rFonts w:asciiTheme="majorHAnsi" w:eastAsia="Arial" w:hAnsiTheme="majorHAnsi" w:cstheme="majorHAnsi"/>
          <w:b/>
          <w:bCs/>
          <w:color w:val="000000" w:themeColor="text1"/>
          <w:sz w:val="24"/>
          <w:szCs w:val="24"/>
        </w:rPr>
        <w:t>exclusively</w:t>
      </w:r>
      <w:r w:rsidRPr="00F26FD9">
        <w:rPr>
          <w:rFonts w:asciiTheme="majorHAnsi" w:eastAsia="Arial" w:hAnsiTheme="majorHAnsi" w:cstheme="majorHAnsi"/>
          <w:b/>
          <w:bCs/>
          <w:color w:val="000000" w:themeColor="text1"/>
          <w:sz w:val="24"/>
          <w:szCs w:val="24"/>
        </w:rPr>
        <w:t xml:space="preserve"> </w:t>
      </w:r>
      <w:r w:rsidR="00842E36" w:rsidRPr="00F26FD9">
        <w:rPr>
          <w:rFonts w:asciiTheme="majorHAnsi" w:eastAsia="Arial" w:hAnsiTheme="majorHAnsi" w:cstheme="majorHAnsi"/>
          <w:b/>
          <w:bCs/>
          <w:color w:val="000000" w:themeColor="text1"/>
          <w:sz w:val="24"/>
          <w:szCs w:val="24"/>
        </w:rPr>
        <w:t>use for your child</w:t>
      </w:r>
      <w:r w:rsidR="00AF0C15" w:rsidRPr="00F26FD9">
        <w:rPr>
          <w:rFonts w:asciiTheme="majorHAnsi" w:eastAsia="Arial" w:hAnsiTheme="majorHAnsi" w:cstheme="majorHAnsi"/>
          <w:b/>
          <w:bCs/>
          <w:color w:val="000000" w:themeColor="text1"/>
          <w:sz w:val="24"/>
          <w:szCs w:val="24"/>
        </w:rPr>
        <w:t xml:space="preserve"> </w:t>
      </w:r>
      <w:r w:rsidR="00842E36" w:rsidRPr="00F26FD9">
        <w:rPr>
          <w:rFonts w:asciiTheme="majorHAnsi" w:eastAsia="Arial" w:hAnsiTheme="majorHAnsi" w:cstheme="majorHAnsi"/>
          <w:b/>
          <w:bCs/>
          <w:color w:val="000000" w:themeColor="text1"/>
          <w:sz w:val="24"/>
          <w:szCs w:val="24"/>
        </w:rPr>
        <w:t xml:space="preserve">care </w:t>
      </w:r>
      <w:proofErr w:type="gramStart"/>
      <w:r w:rsidR="00842E36" w:rsidRPr="00F26FD9">
        <w:rPr>
          <w:rFonts w:asciiTheme="majorHAnsi" w:eastAsia="Arial" w:hAnsiTheme="majorHAnsi" w:cstheme="majorHAnsi"/>
          <w:b/>
          <w:bCs/>
          <w:color w:val="000000" w:themeColor="text1"/>
          <w:sz w:val="24"/>
          <w:szCs w:val="24"/>
        </w:rPr>
        <w:t>space</w:t>
      </w:r>
      <w:proofErr w:type="gramEnd"/>
    </w:p>
    <w:p w14:paraId="085CA724" w14:textId="506CD51C" w:rsidR="00AF0C15" w:rsidRPr="00070C00" w:rsidRDefault="00842E36" w:rsidP="009821B8">
      <w:pPr>
        <w:spacing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b/>
          <w:bCs/>
          <w:color w:val="000000" w:themeColor="text1"/>
          <w:sz w:val="24"/>
          <w:szCs w:val="24"/>
        </w:rPr>
        <w:t>Regular use</w:t>
      </w:r>
      <w:r w:rsidRPr="00070C00">
        <w:rPr>
          <w:rFonts w:asciiTheme="minorHAnsi" w:eastAsia="Arial" w:hAnsiTheme="minorHAnsi" w:cstheme="minorHAnsi"/>
          <w:color w:val="000000" w:themeColor="text1"/>
          <w:sz w:val="24"/>
          <w:szCs w:val="24"/>
        </w:rPr>
        <w:t xml:space="preserve"> includes areas that may be used all day (such as a play area) </w:t>
      </w:r>
      <w:r w:rsidR="00641094" w:rsidRPr="00070C00">
        <w:rPr>
          <w:rFonts w:asciiTheme="minorHAnsi" w:eastAsia="Arial" w:hAnsiTheme="minorHAnsi" w:cstheme="minorHAnsi"/>
          <w:color w:val="000000" w:themeColor="text1"/>
          <w:sz w:val="24"/>
          <w:szCs w:val="24"/>
        </w:rPr>
        <w:t>and</w:t>
      </w:r>
      <w:r w:rsidRPr="00070C00">
        <w:rPr>
          <w:rFonts w:asciiTheme="minorHAnsi" w:eastAsia="Arial" w:hAnsiTheme="minorHAnsi" w:cstheme="minorHAnsi"/>
          <w:color w:val="000000" w:themeColor="text1"/>
          <w:sz w:val="24"/>
          <w:szCs w:val="24"/>
        </w:rPr>
        <w:t xml:space="preserve"> areas that are regularly used for only part of the day (such as napping areas). </w:t>
      </w:r>
      <w:r w:rsidR="00AF0C15" w:rsidRPr="00070C00">
        <w:rPr>
          <w:rFonts w:asciiTheme="minorHAnsi" w:eastAsia="Arial" w:hAnsiTheme="minorHAnsi" w:cstheme="minorHAnsi"/>
          <w:color w:val="000000" w:themeColor="text1"/>
          <w:sz w:val="24"/>
          <w:szCs w:val="24"/>
        </w:rPr>
        <w:t xml:space="preserve">These are considered regular use because these spaces may have other uses during non-business hours for your personal use. Whether the </w:t>
      </w:r>
      <w:r w:rsidR="00B37BD5" w:rsidRPr="00070C00">
        <w:rPr>
          <w:rFonts w:asciiTheme="minorHAnsi" w:eastAsia="Arial" w:hAnsiTheme="minorHAnsi" w:cstheme="minorHAnsi"/>
          <w:color w:val="000000" w:themeColor="text1"/>
          <w:sz w:val="24"/>
          <w:szCs w:val="24"/>
        </w:rPr>
        <w:t>space</w:t>
      </w:r>
      <w:r w:rsidR="00AF0C15" w:rsidRPr="00070C00">
        <w:rPr>
          <w:rFonts w:asciiTheme="minorHAnsi" w:eastAsia="Arial" w:hAnsiTheme="minorHAnsi" w:cstheme="minorHAnsi"/>
          <w:color w:val="000000" w:themeColor="text1"/>
          <w:sz w:val="24"/>
          <w:szCs w:val="24"/>
        </w:rPr>
        <w:t xml:space="preserve"> is used all day or just part of the day, it</w:t>
      </w:r>
      <w:r w:rsidRPr="00070C00">
        <w:rPr>
          <w:rFonts w:asciiTheme="minorHAnsi" w:eastAsia="Arial" w:hAnsiTheme="minorHAnsi" w:cstheme="minorHAnsi"/>
          <w:color w:val="000000" w:themeColor="text1"/>
          <w:sz w:val="24"/>
          <w:szCs w:val="24"/>
        </w:rPr>
        <w:t xml:space="preserve"> count</w:t>
      </w:r>
      <w:r w:rsidR="00AF0C15" w:rsidRPr="00070C00">
        <w:rPr>
          <w:rFonts w:asciiTheme="minorHAnsi" w:eastAsia="Arial" w:hAnsiTheme="minorHAnsi" w:cstheme="minorHAnsi"/>
          <w:color w:val="000000" w:themeColor="text1"/>
          <w:sz w:val="24"/>
          <w:szCs w:val="24"/>
        </w:rPr>
        <w:t>s</w:t>
      </w:r>
      <w:r w:rsidRPr="00070C00">
        <w:rPr>
          <w:rFonts w:asciiTheme="minorHAnsi" w:eastAsia="Arial" w:hAnsiTheme="minorHAnsi" w:cstheme="minorHAnsi"/>
          <w:color w:val="000000" w:themeColor="text1"/>
          <w:sz w:val="24"/>
          <w:szCs w:val="24"/>
        </w:rPr>
        <w:t xml:space="preserve"> toward your space calculation.</w:t>
      </w:r>
      <w:r w:rsidR="009254AB" w:rsidRPr="00070C00">
        <w:rPr>
          <w:rFonts w:asciiTheme="minorHAnsi" w:eastAsia="Arial" w:hAnsiTheme="minorHAnsi" w:cstheme="minorHAnsi"/>
          <w:color w:val="000000" w:themeColor="text1"/>
          <w:sz w:val="24"/>
          <w:szCs w:val="24"/>
        </w:rPr>
        <w:t xml:space="preserve"> </w:t>
      </w:r>
      <w:r w:rsidR="009254AB" w:rsidRPr="00070C00">
        <w:rPr>
          <w:rFonts w:asciiTheme="minorHAnsi" w:eastAsia="Arial" w:hAnsiTheme="minorHAnsi" w:cstheme="minorHAnsi"/>
          <w:color w:val="000000" w:themeColor="text1"/>
          <w:sz w:val="24"/>
          <w:szCs w:val="24"/>
        </w:rPr>
        <w:lastRenderedPageBreak/>
        <w:t xml:space="preserve">Add the square footage of each of your regularly used spaces together to determine the area of your home that you use </w:t>
      </w:r>
      <w:r w:rsidR="00AF0C15" w:rsidRPr="00070C00">
        <w:rPr>
          <w:rFonts w:asciiTheme="minorHAnsi" w:eastAsia="Arial" w:hAnsiTheme="minorHAnsi" w:cstheme="minorHAnsi"/>
          <w:color w:val="000000" w:themeColor="text1"/>
          <w:sz w:val="24"/>
          <w:szCs w:val="24"/>
        </w:rPr>
        <w:t xml:space="preserve">regularly </w:t>
      </w:r>
      <w:r w:rsidR="009254AB" w:rsidRPr="00070C00">
        <w:rPr>
          <w:rFonts w:asciiTheme="minorHAnsi" w:eastAsia="Arial" w:hAnsiTheme="minorHAnsi" w:cstheme="minorHAnsi"/>
          <w:color w:val="000000" w:themeColor="text1"/>
          <w:sz w:val="24"/>
          <w:szCs w:val="24"/>
        </w:rPr>
        <w:t xml:space="preserve">for your child care business. </w:t>
      </w:r>
    </w:p>
    <w:p w14:paraId="68593050" w14:textId="48670227" w:rsidR="009254AB" w:rsidRPr="00070C00" w:rsidRDefault="00AF0C15" w:rsidP="009821B8">
      <w:pPr>
        <w:spacing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b/>
          <w:bCs/>
          <w:color w:val="000000" w:themeColor="text1"/>
          <w:sz w:val="24"/>
          <w:szCs w:val="24"/>
        </w:rPr>
        <w:t>Exclusive use</w:t>
      </w:r>
      <w:r w:rsidRPr="00070C00">
        <w:rPr>
          <w:rFonts w:asciiTheme="minorHAnsi" w:eastAsia="Arial" w:hAnsiTheme="minorHAnsi" w:cstheme="minorHAnsi"/>
          <w:color w:val="000000" w:themeColor="text1"/>
          <w:sz w:val="24"/>
          <w:szCs w:val="24"/>
        </w:rPr>
        <w:t xml:space="preserve"> includes areas that are only used for child care and nothing else. These are considered exclusive use because you have no personal benefit or use of the space outside of child care.</w:t>
      </w:r>
      <w:r w:rsidR="00713D55" w:rsidRPr="00070C00">
        <w:rPr>
          <w:rFonts w:asciiTheme="minorHAnsi" w:eastAsia="Arial" w:hAnsiTheme="minorHAnsi" w:cstheme="minorHAnsi"/>
          <w:color w:val="000000" w:themeColor="text1"/>
          <w:sz w:val="24"/>
          <w:szCs w:val="24"/>
        </w:rPr>
        <w:t xml:space="preserve"> Add the square footage of each of your exclusively used spaces together to determine the area of your home that you exclusively use for your child care business.</w:t>
      </w:r>
    </w:p>
    <w:p w14:paraId="262AA6AE" w14:textId="43F2D21A" w:rsidR="009254AB" w:rsidRPr="00070C00" w:rsidRDefault="009254AB" w:rsidP="009821B8">
      <w:pPr>
        <w:spacing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 xml:space="preserve">To calculate square footage, you will first need to measure the length and width of your space. </w:t>
      </w:r>
    </w:p>
    <w:p w14:paraId="4D49240C" w14:textId="5E910F70" w:rsidR="009254AB" w:rsidRPr="00070C00" w:rsidRDefault="009254AB" w:rsidP="009254AB">
      <w:pPr>
        <w:numPr>
          <w:ilvl w:val="0"/>
          <w:numId w:val="3"/>
        </w:numPr>
        <w:spacing w:after="0"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Us</w:t>
      </w:r>
      <w:r w:rsidR="00A440D7">
        <w:rPr>
          <w:rFonts w:asciiTheme="minorHAnsi" w:eastAsia="Arial" w:hAnsiTheme="minorHAnsi" w:cstheme="minorHAnsi"/>
          <w:color w:val="000000" w:themeColor="text1"/>
          <w:sz w:val="24"/>
          <w:szCs w:val="24"/>
        </w:rPr>
        <w:t>ing</w:t>
      </w:r>
      <w:r w:rsidRPr="00070C00">
        <w:rPr>
          <w:rFonts w:asciiTheme="minorHAnsi" w:eastAsia="Arial" w:hAnsiTheme="minorHAnsi" w:cstheme="minorHAnsi"/>
          <w:color w:val="000000" w:themeColor="text1"/>
          <w:sz w:val="24"/>
          <w:szCs w:val="24"/>
        </w:rPr>
        <w:t xml:space="preserve"> a tape measure, fix a tape measure to one end of the longest wall in your space and extend it to the other </w:t>
      </w:r>
      <w:proofErr w:type="gramStart"/>
      <w:r w:rsidRPr="00070C00">
        <w:rPr>
          <w:rFonts w:asciiTheme="minorHAnsi" w:eastAsia="Arial" w:hAnsiTheme="minorHAnsi" w:cstheme="minorHAnsi"/>
          <w:color w:val="000000" w:themeColor="text1"/>
          <w:sz w:val="24"/>
          <w:szCs w:val="24"/>
        </w:rPr>
        <w:t>end</w:t>
      </w:r>
      <w:proofErr w:type="gramEnd"/>
    </w:p>
    <w:p w14:paraId="09F8BB1A" w14:textId="77777777" w:rsidR="009254AB" w:rsidRPr="00070C00" w:rsidRDefault="009254AB" w:rsidP="009254AB">
      <w:pPr>
        <w:numPr>
          <w:ilvl w:val="0"/>
          <w:numId w:val="3"/>
        </w:numPr>
        <w:spacing w:after="0"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Record this measurement (in feet, not inches)</w:t>
      </w:r>
    </w:p>
    <w:p w14:paraId="262E86A6" w14:textId="77777777" w:rsidR="009254AB" w:rsidRPr="00070C00" w:rsidRDefault="009254AB" w:rsidP="009254AB">
      <w:pPr>
        <w:numPr>
          <w:ilvl w:val="0"/>
          <w:numId w:val="3"/>
        </w:numPr>
        <w:spacing w:after="0"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 xml:space="preserve">Next, fix a tape measure to one end of the shortest wall in your space and extend it to the other </w:t>
      </w:r>
      <w:proofErr w:type="gramStart"/>
      <w:r w:rsidRPr="00070C00">
        <w:rPr>
          <w:rFonts w:asciiTheme="minorHAnsi" w:eastAsia="Arial" w:hAnsiTheme="minorHAnsi" w:cstheme="minorHAnsi"/>
          <w:color w:val="000000" w:themeColor="text1"/>
          <w:sz w:val="24"/>
          <w:szCs w:val="24"/>
        </w:rPr>
        <w:t>end</w:t>
      </w:r>
      <w:proofErr w:type="gramEnd"/>
    </w:p>
    <w:p w14:paraId="61F05C9A" w14:textId="77777777" w:rsidR="009254AB" w:rsidRPr="00070C00" w:rsidRDefault="009254AB" w:rsidP="009254AB">
      <w:pPr>
        <w:numPr>
          <w:ilvl w:val="0"/>
          <w:numId w:val="3"/>
        </w:numPr>
        <w:spacing w:after="0"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Record this measurement (in feet, not inches)</w:t>
      </w:r>
    </w:p>
    <w:p w14:paraId="5D1D7907" w14:textId="77777777" w:rsidR="009254AB" w:rsidRPr="00070C00" w:rsidRDefault="009254AB" w:rsidP="009254AB">
      <w:pPr>
        <w:spacing w:after="0" w:line="240" w:lineRule="auto"/>
        <w:jc w:val="both"/>
        <w:rPr>
          <w:rFonts w:asciiTheme="minorHAnsi" w:eastAsia="Arial" w:hAnsiTheme="minorHAnsi" w:cstheme="minorHAnsi"/>
          <w:color w:val="000000" w:themeColor="text1"/>
          <w:sz w:val="24"/>
          <w:szCs w:val="24"/>
        </w:rPr>
      </w:pPr>
    </w:p>
    <w:p w14:paraId="4EB8EFC3" w14:textId="77777777" w:rsidR="009254AB" w:rsidRPr="00070C00" w:rsidRDefault="009254AB" w:rsidP="001534DB">
      <w:pPr>
        <w:spacing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Next, multiply the length measurement by the width measurement to find your square footage:</w:t>
      </w:r>
    </w:p>
    <w:p w14:paraId="61DEA914" w14:textId="2D448EB6" w:rsidR="009254AB" w:rsidRPr="00070C00" w:rsidRDefault="009254AB" w:rsidP="00A440D7">
      <w:pPr>
        <w:spacing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Length x Width = Square Footage</w:t>
      </w:r>
    </w:p>
    <w:p w14:paraId="36094BAB" w14:textId="77777777" w:rsidR="009254AB" w:rsidRPr="00070C00" w:rsidRDefault="009254AB" w:rsidP="00A440D7">
      <w:pPr>
        <w:spacing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For example, if your space is 12 feet long and 10 feet wide, your square footage would be 120 square feet.</w:t>
      </w:r>
    </w:p>
    <w:p w14:paraId="6ADE1D48" w14:textId="62378447" w:rsidR="009254AB" w:rsidRPr="00070C00" w:rsidRDefault="009254AB" w:rsidP="00A440D7">
      <w:pPr>
        <w:spacing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12 feet x 10 feet = 120 square feet</w:t>
      </w:r>
    </w:p>
    <w:p w14:paraId="2F9CEE38" w14:textId="3B38EF45" w:rsidR="009254AB" w:rsidRPr="00A440D7" w:rsidRDefault="009254AB" w:rsidP="00A440D7">
      <w:pPr>
        <w:spacing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 xml:space="preserve">For oddly shaped spaces, such as rooms with an extra nook or filled by a closet, break your room into smaller rectangular blocks, use the square footage calculation for each block, and add the totals together. </w:t>
      </w:r>
    </w:p>
    <w:p w14:paraId="00000007" w14:textId="5B7290A8" w:rsidR="006802FF" w:rsidRPr="00F26FD9" w:rsidRDefault="00492DA1" w:rsidP="00F26FD9">
      <w:pPr>
        <w:spacing w:after="0" w:line="240" w:lineRule="auto"/>
        <w:rPr>
          <w:rFonts w:asciiTheme="majorHAnsi" w:eastAsia="Times New Roman" w:hAnsiTheme="majorHAnsi" w:cstheme="majorHAnsi"/>
          <w:b/>
          <w:bCs/>
          <w:color w:val="000000" w:themeColor="text1"/>
          <w:sz w:val="24"/>
          <w:szCs w:val="24"/>
        </w:rPr>
      </w:pPr>
      <w:r w:rsidRPr="00F26FD9">
        <w:rPr>
          <w:rFonts w:asciiTheme="majorHAnsi" w:eastAsia="Arial" w:hAnsiTheme="majorHAnsi" w:cstheme="majorHAnsi"/>
          <w:b/>
          <w:bCs/>
          <w:color w:val="000000" w:themeColor="text1"/>
          <w:sz w:val="24"/>
          <w:szCs w:val="24"/>
        </w:rPr>
        <w:t xml:space="preserve">Step </w:t>
      </w:r>
      <w:r w:rsidR="00842E36" w:rsidRPr="00F26FD9">
        <w:rPr>
          <w:rFonts w:asciiTheme="majorHAnsi" w:eastAsia="Arial" w:hAnsiTheme="majorHAnsi" w:cstheme="majorHAnsi"/>
          <w:b/>
          <w:bCs/>
          <w:color w:val="000000" w:themeColor="text1"/>
          <w:sz w:val="24"/>
          <w:szCs w:val="24"/>
        </w:rPr>
        <w:t xml:space="preserve">2. Divide the square footage of </w:t>
      </w:r>
      <w:r w:rsidR="00A57711" w:rsidRPr="00F26FD9">
        <w:rPr>
          <w:rFonts w:asciiTheme="majorHAnsi" w:eastAsia="Arial" w:hAnsiTheme="majorHAnsi" w:cstheme="majorHAnsi"/>
          <w:b/>
          <w:bCs/>
          <w:color w:val="000000" w:themeColor="text1"/>
          <w:sz w:val="24"/>
          <w:szCs w:val="24"/>
        </w:rPr>
        <w:t xml:space="preserve">child care </w:t>
      </w:r>
      <w:r w:rsidR="00842E36" w:rsidRPr="00F26FD9">
        <w:rPr>
          <w:rFonts w:asciiTheme="majorHAnsi" w:eastAsia="Arial" w:hAnsiTheme="majorHAnsi" w:cstheme="majorHAnsi"/>
          <w:b/>
          <w:bCs/>
          <w:color w:val="000000" w:themeColor="text1"/>
          <w:sz w:val="24"/>
          <w:szCs w:val="24"/>
        </w:rPr>
        <w:t>space by the square footage of your home to determine a percentage.</w:t>
      </w:r>
    </w:p>
    <w:p w14:paraId="00000008" w14:textId="309FD98C" w:rsidR="006802FF" w:rsidRPr="00070C00" w:rsidRDefault="00842E36" w:rsidP="00866935">
      <w:pPr>
        <w:spacing w:line="240" w:lineRule="auto"/>
        <w:jc w:val="both"/>
        <w:rPr>
          <w:rFonts w:asciiTheme="minorHAnsi" w:eastAsia="Times New Roman"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Take the number of square feet of the childcare space and divide it by the total square footage of your home. For example, if you use 500 square feet of your home for childcare space, and the home is 1</w:t>
      </w:r>
      <w:r w:rsidR="00C27BAA" w:rsidRPr="00070C00">
        <w:rPr>
          <w:rFonts w:asciiTheme="minorHAnsi" w:eastAsia="Arial" w:hAnsiTheme="minorHAnsi" w:cstheme="minorHAnsi"/>
          <w:color w:val="000000" w:themeColor="text1"/>
          <w:sz w:val="24"/>
          <w:szCs w:val="24"/>
        </w:rPr>
        <w:t>,</w:t>
      </w:r>
      <w:r w:rsidRPr="00070C00">
        <w:rPr>
          <w:rFonts w:asciiTheme="minorHAnsi" w:eastAsia="Arial" w:hAnsiTheme="minorHAnsi" w:cstheme="minorHAnsi"/>
          <w:color w:val="000000" w:themeColor="text1"/>
          <w:sz w:val="24"/>
          <w:szCs w:val="24"/>
        </w:rPr>
        <w:t xml:space="preserve">100 square feet, then the result is 0.454. Multiply that number by 100 to get the percentage: 45.4%. </w:t>
      </w:r>
    </w:p>
    <w:p w14:paraId="00000009" w14:textId="1B7A3F96" w:rsidR="006802FF" w:rsidRPr="00F26FD9" w:rsidRDefault="00492DA1" w:rsidP="00F26FD9">
      <w:pPr>
        <w:spacing w:after="0" w:line="240" w:lineRule="auto"/>
        <w:rPr>
          <w:rFonts w:asciiTheme="majorHAnsi" w:eastAsia="Times New Roman" w:hAnsiTheme="majorHAnsi" w:cstheme="majorHAnsi"/>
          <w:b/>
          <w:bCs/>
          <w:color w:val="000000" w:themeColor="text1"/>
          <w:sz w:val="24"/>
          <w:szCs w:val="24"/>
        </w:rPr>
      </w:pPr>
      <w:r w:rsidRPr="00F26FD9">
        <w:rPr>
          <w:rFonts w:asciiTheme="majorHAnsi" w:eastAsia="Arial" w:hAnsiTheme="majorHAnsi" w:cstheme="majorHAnsi"/>
          <w:b/>
          <w:bCs/>
          <w:color w:val="000000" w:themeColor="text1"/>
          <w:sz w:val="24"/>
          <w:szCs w:val="24"/>
        </w:rPr>
        <w:t xml:space="preserve">Step </w:t>
      </w:r>
      <w:r w:rsidR="00842E36" w:rsidRPr="00F26FD9">
        <w:rPr>
          <w:rFonts w:asciiTheme="majorHAnsi" w:eastAsia="Arial" w:hAnsiTheme="majorHAnsi" w:cstheme="majorHAnsi"/>
          <w:b/>
          <w:bCs/>
          <w:color w:val="000000" w:themeColor="text1"/>
          <w:sz w:val="24"/>
          <w:szCs w:val="24"/>
        </w:rPr>
        <w:t>3. Determine the amount of time your home was used for childcare during the year.</w:t>
      </w:r>
    </w:p>
    <w:p w14:paraId="0000000B" w14:textId="4450A1D8" w:rsidR="006802FF" w:rsidRPr="00070C00" w:rsidRDefault="00842E36" w:rsidP="00E76A3D">
      <w:pPr>
        <w:spacing w:line="240" w:lineRule="auto"/>
        <w:jc w:val="both"/>
        <w:rPr>
          <w:rFonts w:asciiTheme="minorHAnsi" w:eastAsia="Times New Roman"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Calculate how many hours your childcare space is open per week, including time you spend preparing and cleaning up when the children are not present. Multiply this number by the number of weeks you were open for service and add any work hours you performed while you were closed.</w:t>
      </w:r>
    </w:p>
    <w:p w14:paraId="0000000C" w14:textId="77777777" w:rsidR="006802FF" w:rsidRPr="00070C00" w:rsidRDefault="00842E36">
      <w:pPr>
        <w:numPr>
          <w:ilvl w:val="0"/>
          <w:numId w:val="1"/>
        </w:numPr>
        <w:spacing w:after="0"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For example, if your business is open 10 hours per day for childcare, but you spend an hour beforehand preparing and an hour after cleaning up, that’s 12 hours per day, five days per week. </w:t>
      </w:r>
    </w:p>
    <w:p w14:paraId="0000000D" w14:textId="77777777" w:rsidR="006802FF" w:rsidRPr="00070C00" w:rsidRDefault="00842E36">
      <w:pPr>
        <w:numPr>
          <w:ilvl w:val="0"/>
          <w:numId w:val="1"/>
        </w:numPr>
        <w:spacing w:after="0"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Let’s say you closed for four weeks due to the pandemic, but during that time, you spent 10 hours maintaining the childcare space and preparing for re-opening.</w:t>
      </w:r>
    </w:p>
    <w:p w14:paraId="0000000E" w14:textId="77777777" w:rsidR="006802FF" w:rsidRPr="00070C00" w:rsidRDefault="00842E36" w:rsidP="00B0660F">
      <w:pPr>
        <w:numPr>
          <w:ilvl w:val="0"/>
          <w:numId w:val="1"/>
        </w:numPr>
        <w:spacing w:line="240" w:lineRule="auto"/>
        <w:jc w:val="both"/>
        <w:rPr>
          <w:rFonts w:asciiTheme="minorHAnsi" w:eastAsia="Arial"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lastRenderedPageBreak/>
        <w:t>Now, let’s do the math: 12 hours per day x 5 days per week x 48 weeks open + 10 hours when you were closed = 2,890 hours.</w:t>
      </w:r>
    </w:p>
    <w:p w14:paraId="0000000F" w14:textId="42FC5981" w:rsidR="006802FF" w:rsidRPr="00F26FD9" w:rsidRDefault="00492DA1" w:rsidP="00F26FD9">
      <w:pPr>
        <w:spacing w:after="0" w:line="240" w:lineRule="auto"/>
        <w:rPr>
          <w:rFonts w:asciiTheme="majorHAnsi" w:eastAsia="Times New Roman" w:hAnsiTheme="majorHAnsi" w:cstheme="majorHAnsi"/>
          <w:b/>
          <w:bCs/>
          <w:color w:val="000000" w:themeColor="text1"/>
          <w:sz w:val="24"/>
          <w:szCs w:val="24"/>
        </w:rPr>
      </w:pPr>
      <w:r w:rsidRPr="00F26FD9">
        <w:rPr>
          <w:rFonts w:asciiTheme="majorHAnsi" w:eastAsia="Arial" w:hAnsiTheme="majorHAnsi" w:cstheme="majorHAnsi"/>
          <w:b/>
          <w:bCs/>
          <w:color w:val="000000" w:themeColor="text1"/>
          <w:sz w:val="24"/>
          <w:szCs w:val="24"/>
        </w:rPr>
        <w:t xml:space="preserve">Step </w:t>
      </w:r>
      <w:r w:rsidR="00842E36" w:rsidRPr="00F26FD9">
        <w:rPr>
          <w:rFonts w:asciiTheme="majorHAnsi" w:eastAsia="Arial" w:hAnsiTheme="majorHAnsi" w:cstheme="majorHAnsi"/>
          <w:b/>
          <w:bCs/>
          <w:color w:val="000000" w:themeColor="text1"/>
          <w:sz w:val="24"/>
          <w:szCs w:val="24"/>
        </w:rPr>
        <w:t>4. Divide the hours your home was used for childcare by the total hours in a year.</w:t>
      </w:r>
    </w:p>
    <w:p w14:paraId="00000010" w14:textId="636E8B04" w:rsidR="006802FF" w:rsidRPr="00070C00" w:rsidRDefault="00842E36" w:rsidP="00B0660F">
      <w:pPr>
        <w:spacing w:line="240" w:lineRule="auto"/>
        <w:jc w:val="both"/>
        <w:rPr>
          <w:rFonts w:asciiTheme="minorHAnsi" w:eastAsia="Times New Roman" w:hAnsiTheme="minorHAnsi" w:cstheme="minorHAnsi"/>
          <w:color w:val="000000" w:themeColor="text1"/>
          <w:sz w:val="24"/>
          <w:szCs w:val="24"/>
        </w:rPr>
      </w:pPr>
      <w:r w:rsidRPr="00070C00">
        <w:rPr>
          <w:rFonts w:asciiTheme="minorHAnsi" w:eastAsia="Arial" w:hAnsiTheme="minorHAnsi" w:cstheme="minorHAnsi"/>
          <w:color w:val="000000" w:themeColor="text1"/>
          <w:sz w:val="24"/>
          <w:szCs w:val="24"/>
        </w:rPr>
        <w:t>For example, let’s divide the 2,890 hours calculated above by 8,760 (the total number of hours in a year). That gets us 0.329 Multiply that by 100 to get the percentage: 32.9%.</w:t>
      </w:r>
    </w:p>
    <w:p w14:paraId="00000011" w14:textId="7B4067BD" w:rsidR="006802FF" w:rsidRPr="00F26FD9" w:rsidRDefault="00492DA1" w:rsidP="00F26FD9">
      <w:pPr>
        <w:spacing w:after="0" w:line="240" w:lineRule="auto"/>
        <w:rPr>
          <w:rFonts w:asciiTheme="majorHAnsi" w:eastAsia="Times New Roman" w:hAnsiTheme="majorHAnsi" w:cstheme="majorHAnsi"/>
          <w:b/>
          <w:bCs/>
          <w:color w:val="000000" w:themeColor="text1"/>
          <w:sz w:val="24"/>
          <w:szCs w:val="24"/>
        </w:rPr>
      </w:pPr>
      <w:r w:rsidRPr="00F26FD9">
        <w:rPr>
          <w:rFonts w:asciiTheme="majorHAnsi" w:eastAsia="Arial" w:hAnsiTheme="majorHAnsi" w:cstheme="majorHAnsi"/>
          <w:b/>
          <w:bCs/>
          <w:color w:val="000000" w:themeColor="text1"/>
          <w:sz w:val="24"/>
          <w:szCs w:val="24"/>
        </w:rPr>
        <w:t xml:space="preserve">Step </w:t>
      </w:r>
      <w:r w:rsidR="00842E36" w:rsidRPr="00F26FD9">
        <w:rPr>
          <w:rFonts w:asciiTheme="majorHAnsi" w:eastAsia="Arial" w:hAnsiTheme="majorHAnsi" w:cstheme="majorHAnsi"/>
          <w:b/>
          <w:bCs/>
          <w:color w:val="000000" w:themeColor="text1"/>
          <w:sz w:val="24"/>
          <w:szCs w:val="24"/>
        </w:rPr>
        <w:t xml:space="preserve">5. Multiply the percentage of the space </w:t>
      </w:r>
      <w:r w:rsidR="00C92B2E" w:rsidRPr="00F26FD9">
        <w:rPr>
          <w:rFonts w:asciiTheme="majorHAnsi" w:eastAsia="Arial" w:hAnsiTheme="majorHAnsi" w:cstheme="majorHAnsi"/>
          <w:b/>
          <w:bCs/>
          <w:color w:val="000000" w:themeColor="text1"/>
          <w:sz w:val="24"/>
          <w:szCs w:val="24"/>
        </w:rPr>
        <w:t xml:space="preserve">regularly </w:t>
      </w:r>
      <w:r w:rsidR="00842E36" w:rsidRPr="00F26FD9">
        <w:rPr>
          <w:rFonts w:asciiTheme="majorHAnsi" w:eastAsia="Arial" w:hAnsiTheme="majorHAnsi" w:cstheme="majorHAnsi"/>
          <w:b/>
          <w:bCs/>
          <w:color w:val="000000" w:themeColor="text1"/>
          <w:sz w:val="24"/>
          <w:szCs w:val="24"/>
        </w:rPr>
        <w:t>used in your home by the percentage of time your home is used for business</w:t>
      </w:r>
      <w:r w:rsidR="00C92B2E" w:rsidRPr="00F26FD9">
        <w:rPr>
          <w:rFonts w:asciiTheme="majorHAnsi" w:eastAsia="Arial" w:hAnsiTheme="majorHAnsi" w:cstheme="majorHAnsi"/>
          <w:b/>
          <w:bCs/>
          <w:color w:val="000000" w:themeColor="text1"/>
          <w:sz w:val="24"/>
          <w:szCs w:val="24"/>
        </w:rPr>
        <w:t>, then add the space percentage of exclusively used space</w:t>
      </w:r>
      <w:r w:rsidR="00842E36" w:rsidRPr="00F26FD9">
        <w:rPr>
          <w:rFonts w:asciiTheme="majorHAnsi" w:eastAsia="Arial" w:hAnsiTheme="majorHAnsi" w:cstheme="majorHAnsi"/>
          <w:b/>
          <w:bCs/>
          <w:color w:val="000000" w:themeColor="text1"/>
          <w:sz w:val="24"/>
          <w:szCs w:val="24"/>
        </w:rPr>
        <w:t xml:space="preserve"> to determine</w:t>
      </w:r>
      <w:r w:rsidRPr="00F26FD9">
        <w:rPr>
          <w:rFonts w:asciiTheme="majorHAnsi" w:eastAsia="Arial" w:hAnsiTheme="majorHAnsi" w:cstheme="majorHAnsi"/>
          <w:b/>
          <w:bCs/>
          <w:color w:val="000000" w:themeColor="text1"/>
          <w:sz w:val="24"/>
          <w:szCs w:val="24"/>
        </w:rPr>
        <w:t xml:space="preserve"> what percent of your in-home expenses are for your business</w:t>
      </w:r>
      <w:r w:rsidR="00842E36" w:rsidRPr="00F26FD9">
        <w:rPr>
          <w:rFonts w:asciiTheme="majorHAnsi" w:eastAsia="Arial" w:hAnsiTheme="majorHAnsi" w:cstheme="majorHAnsi"/>
          <w:b/>
          <w:bCs/>
          <w:color w:val="000000" w:themeColor="text1"/>
          <w:sz w:val="24"/>
          <w:szCs w:val="24"/>
        </w:rPr>
        <w:t>.</w:t>
      </w:r>
    </w:p>
    <w:p w14:paraId="54D943F0" w14:textId="77777777" w:rsidR="00C92B2E" w:rsidRPr="00070C00" w:rsidRDefault="00842E36" w:rsidP="00B0660F">
      <w:pPr>
        <w:spacing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Take your</w:t>
      </w:r>
      <w:r w:rsidR="00C92B2E" w:rsidRPr="00070C00">
        <w:rPr>
          <w:rFonts w:asciiTheme="minorHAnsi" w:eastAsia="Arial" w:hAnsiTheme="minorHAnsi" w:cstheme="minorHAnsi"/>
          <w:color w:val="000000"/>
          <w:sz w:val="24"/>
          <w:szCs w:val="24"/>
        </w:rPr>
        <w:t xml:space="preserve"> regularly used space percentage and multiply it by your hours per year percentage. This gives you, your </w:t>
      </w:r>
      <w:r w:rsidR="00C92B2E" w:rsidRPr="00070C00">
        <w:rPr>
          <w:rFonts w:asciiTheme="minorHAnsi" w:eastAsia="Arial" w:hAnsiTheme="minorHAnsi" w:cstheme="minorHAnsi"/>
          <w:b/>
          <w:bCs/>
          <w:color w:val="000000"/>
          <w:sz w:val="24"/>
          <w:szCs w:val="24"/>
        </w:rPr>
        <w:t>time/space percentage.</w:t>
      </w:r>
      <w:r w:rsidR="00C92B2E" w:rsidRPr="00070C00">
        <w:rPr>
          <w:rFonts w:asciiTheme="minorHAnsi" w:eastAsia="Arial" w:hAnsiTheme="minorHAnsi" w:cstheme="minorHAnsi"/>
          <w:color w:val="000000"/>
          <w:sz w:val="24"/>
          <w:szCs w:val="24"/>
        </w:rPr>
        <w:t xml:space="preserve"> </w:t>
      </w:r>
    </w:p>
    <w:p w14:paraId="7260593C" w14:textId="58872D14" w:rsidR="00C92B2E" w:rsidRPr="00070C00" w:rsidRDefault="00C92B2E">
      <w:pPr>
        <w:spacing w:after="0"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In our example, that’d be 45.4% (or 0.454) by 32.9% (or .0329). 0.454 x 0.329 = 0.149, or 14.9%.</w:t>
      </w:r>
    </w:p>
    <w:p w14:paraId="3CF6450D" w14:textId="77777777" w:rsidR="00C92B2E" w:rsidRPr="00070C00" w:rsidRDefault="00C92B2E">
      <w:pPr>
        <w:spacing w:after="0" w:line="240" w:lineRule="auto"/>
        <w:jc w:val="both"/>
        <w:rPr>
          <w:rFonts w:asciiTheme="minorHAnsi" w:eastAsia="Arial" w:hAnsiTheme="minorHAnsi" w:cstheme="minorHAnsi"/>
          <w:color w:val="000000"/>
          <w:sz w:val="24"/>
          <w:szCs w:val="24"/>
        </w:rPr>
      </w:pPr>
    </w:p>
    <w:p w14:paraId="1AA0DF0B" w14:textId="2E1028B4" w:rsidR="00C92B2E" w:rsidRPr="00070C00" w:rsidRDefault="00C92B2E">
      <w:pPr>
        <w:spacing w:after="0"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However, if you have spaces that you exclusively use, you’ll want to add that separately and your calculation would look like this:</w:t>
      </w:r>
    </w:p>
    <w:p w14:paraId="213AC013" w14:textId="77777777" w:rsidR="00C92B2E" w:rsidRPr="00070C00" w:rsidRDefault="00C92B2E">
      <w:pPr>
        <w:spacing w:after="0" w:line="240" w:lineRule="auto"/>
        <w:jc w:val="both"/>
        <w:rPr>
          <w:rFonts w:asciiTheme="minorHAnsi" w:eastAsia="Arial" w:hAnsiTheme="minorHAnsi" w:cstheme="minorHAnsi"/>
          <w:color w:val="000000"/>
          <w:sz w:val="24"/>
          <w:szCs w:val="24"/>
        </w:rPr>
      </w:pPr>
    </w:p>
    <w:p w14:paraId="0D61AB3D" w14:textId="18604F63" w:rsidR="008F0375" w:rsidRPr="00070C00" w:rsidRDefault="00C92B2E" w:rsidP="00922EB9">
      <w:pPr>
        <w:spacing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 xml:space="preserve">Space percentage </w:t>
      </w:r>
      <w:r w:rsidR="008F0375" w:rsidRPr="00070C00">
        <w:rPr>
          <w:rFonts w:asciiTheme="minorHAnsi" w:eastAsia="Arial" w:hAnsiTheme="minorHAnsi" w:cstheme="minorHAnsi"/>
          <w:color w:val="000000"/>
          <w:sz w:val="24"/>
          <w:szCs w:val="24"/>
        </w:rPr>
        <w:t xml:space="preserve">(%) </w:t>
      </w:r>
      <w:r w:rsidRPr="00070C00">
        <w:rPr>
          <w:rFonts w:asciiTheme="minorHAnsi" w:eastAsia="Arial" w:hAnsiTheme="minorHAnsi" w:cstheme="minorHAnsi"/>
          <w:color w:val="000000"/>
          <w:sz w:val="24"/>
          <w:szCs w:val="24"/>
        </w:rPr>
        <w:t>of exclusive use area</w:t>
      </w:r>
      <w:r w:rsidR="008F0375" w:rsidRPr="00070C00">
        <w:rPr>
          <w:rFonts w:asciiTheme="minorHAnsi" w:eastAsia="Arial" w:hAnsiTheme="minorHAnsi" w:cstheme="minorHAnsi"/>
          <w:color w:val="000000"/>
          <w:sz w:val="24"/>
          <w:szCs w:val="24"/>
        </w:rPr>
        <w:t xml:space="preserve"> + (regular use space percentage (%) * time percentage (%)).</w:t>
      </w:r>
    </w:p>
    <w:p w14:paraId="639EA95B" w14:textId="4143DDF7" w:rsidR="008F0375" w:rsidRPr="00070C00" w:rsidRDefault="008F0375">
      <w:pPr>
        <w:spacing w:after="0" w:line="240" w:lineRule="auto"/>
        <w:jc w:val="both"/>
        <w:rPr>
          <w:rFonts w:asciiTheme="minorHAnsi" w:eastAsia="Arial" w:hAnsiTheme="minorHAnsi" w:cstheme="minorHAnsi"/>
          <w:color w:val="000000"/>
          <w:sz w:val="24"/>
          <w:szCs w:val="24"/>
        </w:rPr>
      </w:pPr>
      <w:r w:rsidRPr="00070C00">
        <w:rPr>
          <w:rFonts w:asciiTheme="minorHAnsi" w:eastAsia="Arial" w:hAnsiTheme="minorHAnsi" w:cstheme="minorHAnsi"/>
          <w:color w:val="000000"/>
          <w:sz w:val="24"/>
          <w:szCs w:val="24"/>
        </w:rPr>
        <w:t>This will weigh your exclusively use areas higher in your time/space percentage.</w:t>
      </w:r>
    </w:p>
    <w:p w14:paraId="763BEF96" w14:textId="77777777" w:rsidR="00842E36" w:rsidRPr="00070C00" w:rsidRDefault="00842E36">
      <w:pPr>
        <w:spacing w:after="0" w:line="240" w:lineRule="auto"/>
        <w:jc w:val="both"/>
        <w:rPr>
          <w:rFonts w:asciiTheme="minorHAnsi" w:eastAsia="Arial" w:hAnsiTheme="minorHAnsi" w:cstheme="minorHAnsi"/>
          <w:color w:val="000000"/>
          <w:sz w:val="24"/>
          <w:szCs w:val="24"/>
        </w:rPr>
      </w:pPr>
    </w:p>
    <w:p w14:paraId="1DFB46AA" w14:textId="11F7CFE0" w:rsidR="008F0375" w:rsidRPr="00922EB9" w:rsidRDefault="00842E36" w:rsidP="00C1501D">
      <w:pPr>
        <w:spacing w:after="0" w:line="240" w:lineRule="auto"/>
        <w:rPr>
          <w:rFonts w:asciiTheme="minorHAnsi" w:eastAsia="Times New Roman" w:hAnsiTheme="minorHAnsi" w:cstheme="minorHAnsi"/>
          <w:sz w:val="24"/>
          <w:szCs w:val="24"/>
        </w:rPr>
      </w:pPr>
      <w:r w:rsidRPr="00070C00">
        <w:rPr>
          <w:rFonts w:asciiTheme="minorHAnsi" w:eastAsia="Arial" w:hAnsiTheme="minorHAnsi" w:cstheme="minorHAnsi"/>
          <w:b/>
          <w:color w:val="000000"/>
          <w:sz w:val="24"/>
          <w:szCs w:val="24"/>
        </w:rPr>
        <w:t>This is the amount you can deduct from your home expenses for your in-home childcare service.</w:t>
      </w:r>
    </w:p>
    <w:p w14:paraId="7F6640CC" w14:textId="0CA2241E" w:rsidR="008F0375" w:rsidRDefault="001A31AA">
      <w:pPr>
        <w:rPr>
          <w:rFonts w:asciiTheme="minorHAnsi" w:hAnsiTheme="minorHAnsi" w:cstheme="minorHAnsi"/>
          <w:sz w:val="24"/>
          <w:szCs w:val="24"/>
        </w:rPr>
      </w:pPr>
      <w:r w:rsidRPr="00070C00">
        <w:rPr>
          <w:rFonts w:asciiTheme="minorHAnsi" w:hAnsiTheme="minorHAnsi" w:cstheme="minorHAnsi"/>
          <w:sz w:val="24"/>
          <w:szCs w:val="24"/>
        </w:rPr>
        <w:t>It’s important to note that the square footage for outdoor areas</w:t>
      </w:r>
      <w:r w:rsidR="00B4294D" w:rsidRPr="00070C00">
        <w:rPr>
          <w:rFonts w:asciiTheme="minorHAnsi" w:hAnsiTheme="minorHAnsi" w:cstheme="minorHAnsi"/>
          <w:sz w:val="24"/>
          <w:szCs w:val="24"/>
        </w:rPr>
        <w:t xml:space="preserve"> </w:t>
      </w:r>
      <w:r w:rsidRPr="00070C00">
        <w:rPr>
          <w:rFonts w:asciiTheme="minorHAnsi" w:hAnsiTheme="minorHAnsi" w:cstheme="minorHAnsi"/>
          <w:sz w:val="24"/>
          <w:szCs w:val="24"/>
        </w:rPr>
        <w:t xml:space="preserve">cannot be included in the time/space calculation. </w:t>
      </w:r>
      <w:r w:rsidR="00C1501D" w:rsidRPr="00070C00">
        <w:rPr>
          <w:rFonts w:asciiTheme="minorHAnsi" w:hAnsiTheme="minorHAnsi" w:cstheme="minorHAnsi"/>
          <w:sz w:val="24"/>
          <w:szCs w:val="24"/>
        </w:rPr>
        <w:t>However, e</w:t>
      </w:r>
      <w:r w:rsidR="00B4294D" w:rsidRPr="00070C00">
        <w:rPr>
          <w:rFonts w:asciiTheme="minorHAnsi" w:hAnsiTheme="minorHAnsi" w:cstheme="minorHAnsi"/>
          <w:sz w:val="24"/>
          <w:szCs w:val="24"/>
        </w:rPr>
        <w:t>xternal spaces that are physically attached to the home that are regularly used for child care (i.e. – a deck</w:t>
      </w:r>
      <w:r w:rsidR="003161C3" w:rsidRPr="00070C00">
        <w:rPr>
          <w:rFonts w:asciiTheme="minorHAnsi" w:hAnsiTheme="minorHAnsi" w:cstheme="minorHAnsi"/>
          <w:sz w:val="24"/>
          <w:szCs w:val="24"/>
        </w:rPr>
        <w:t>) can be included in your space calculation.</w:t>
      </w:r>
    </w:p>
    <w:p w14:paraId="79AB826A" w14:textId="77777777" w:rsidR="00857D35" w:rsidRPr="00857D35" w:rsidRDefault="00857D35">
      <w:pPr>
        <w:rPr>
          <w:rFonts w:asciiTheme="minorHAnsi" w:hAnsiTheme="minorHAnsi" w:cstheme="minorHAnsi"/>
          <w:sz w:val="24"/>
          <w:szCs w:val="24"/>
        </w:rPr>
      </w:pPr>
    </w:p>
    <w:p w14:paraId="35915F47" w14:textId="497410D7" w:rsidR="008F0375" w:rsidRPr="00857D35" w:rsidRDefault="008F0375" w:rsidP="008F0375">
      <w:pPr>
        <w:rPr>
          <w:rFonts w:asciiTheme="minorHAnsi" w:hAnsiTheme="minorHAnsi" w:cstheme="minorHAnsi"/>
          <w:i/>
          <w:iCs/>
          <w:sz w:val="24"/>
          <w:szCs w:val="24"/>
        </w:rPr>
      </w:pPr>
      <w:r w:rsidRPr="00857D35">
        <w:rPr>
          <w:rFonts w:asciiTheme="minorHAnsi" w:hAnsiTheme="minorHAnsi" w:cstheme="minorHAnsi"/>
          <w:i/>
          <w:iCs/>
          <w:sz w:val="24"/>
          <w:szCs w:val="24"/>
        </w:rPr>
        <w:t>Disclaimer</w:t>
      </w:r>
      <w:r w:rsidR="00857D35" w:rsidRPr="00857D35">
        <w:rPr>
          <w:rFonts w:asciiTheme="minorHAnsi" w:hAnsiTheme="minorHAnsi" w:cstheme="minorHAnsi"/>
          <w:i/>
          <w:iCs/>
          <w:sz w:val="24"/>
          <w:szCs w:val="24"/>
        </w:rPr>
        <w:t xml:space="preserve">: </w:t>
      </w:r>
      <w:r w:rsidRPr="00857D35">
        <w:rPr>
          <w:rFonts w:asciiTheme="minorHAnsi" w:hAnsiTheme="minorHAnsi" w:cstheme="minorHAnsi"/>
          <w:i/>
          <w:iCs/>
          <w:sz w:val="24"/>
          <w:szCs w:val="24"/>
        </w:rPr>
        <w:t>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sectPr w:rsidR="008F0375" w:rsidRPr="00857D35">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D5DB" w14:textId="77777777" w:rsidR="00EA66A3" w:rsidRDefault="00EA66A3" w:rsidP="008F45A9">
      <w:pPr>
        <w:spacing w:after="0" w:line="240" w:lineRule="auto"/>
      </w:pPr>
      <w:r>
        <w:separator/>
      </w:r>
    </w:p>
  </w:endnote>
  <w:endnote w:type="continuationSeparator" w:id="0">
    <w:p w14:paraId="6C265AFF" w14:textId="77777777" w:rsidR="00EA66A3" w:rsidRDefault="00EA66A3" w:rsidP="008F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D6F9" w14:textId="31313F8A" w:rsidR="008F45A9" w:rsidRDefault="008F45A9">
    <w:pPr>
      <w:pStyle w:val="Footer"/>
    </w:pPr>
    <w:r>
      <w:t xml:space="preserve">Revised </w:t>
    </w:r>
    <w:proofErr w:type="gramStart"/>
    <w:r>
      <w:t>4/13/2022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B96A" w14:textId="77777777" w:rsidR="00EA66A3" w:rsidRDefault="00EA66A3" w:rsidP="008F45A9">
      <w:pPr>
        <w:spacing w:after="0" w:line="240" w:lineRule="auto"/>
      </w:pPr>
      <w:r>
        <w:separator/>
      </w:r>
    </w:p>
  </w:footnote>
  <w:footnote w:type="continuationSeparator" w:id="0">
    <w:p w14:paraId="591D6211" w14:textId="77777777" w:rsidR="00EA66A3" w:rsidRDefault="00EA66A3" w:rsidP="008F4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CBF"/>
    <w:multiLevelType w:val="multilevel"/>
    <w:tmpl w:val="D026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4348F8"/>
    <w:multiLevelType w:val="hybridMultilevel"/>
    <w:tmpl w:val="44FA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D39EB"/>
    <w:multiLevelType w:val="hybridMultilevel"/>
    <w:tmpl w:val="397A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230365">
    <w:abstractNumId w:val="0"/>
  </w:num>
  <w:num w:numId="2" w16cid:durableId="35662485">
    <w:abstractNumId w:val="2"/>
  </w:num>
  <w:num w:numId="3" w16cid:durableId="98974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FF"/>
    <w:rsid w:val="000411E1"/>
    <w:rsid w:val="00070C00"/>
    <w:rsid w:val="0007672E"/>
    <w:rsid w:val="000875E5"/>
    <w:rsid w:val="000A02A5"/>
    <w:rsid w:val="000B149A"/>
    <w:rsid w:val="000F3BEC"/>
    <w:rsid w:val="000F650A"/>
    <w:rsid w:val="001534DB"/>
    <w:rsid w:val="001A31AA"/>
    <w:rsid w:val="0029258A"/>
    <w:rsid w:val="00295E0A"/>
    <w:rsid w:val="002B3ED0"/>
    <w:rsid w:val="003161C3"/>
    <w:rsid w:val="00453239"/>
    <w:rsid w:val="00461E6E"/>
    <w:rsid w:val="00492DA1"/>
    <w:rsid w:val="005A69B2"/>
    <w:rsid w:val="00604CF9"/>
    <w:rsid w:val="00617C63"/>
    <w:rsid w:val="00622A80"/>
    <w:rsid w:val="00641094"/>
    <w:rsid w:val="006802FF"/>
    <w:rsid w:val="006D0DA0"/>
    <w:rsid w:val="00713D55"/>
    <w:rsid w:val="00715257"/>
    <w:rsid w:val="00774CFC"/>
    <w:rsid w:val="007B59CA"/>
    <w:rsid w:val="00805379"/>
    <w:rsid w:val="00821766"/>
    <w:rsid w:val="008247CB"/>
    <w:rsid w:val="00842E36"/>
    <w:rsid w:val="00857D35"/>
    <w:rsid w:val="00866935"/>
    <w:rsid w:val="00883C4A"/>
    <w:rsid w:val="00897887"/>
    <w:rsid w:val="008F0375"/>
    <w:rsid w:val="008F45A9"/>
    <w:rsid w:val="00922EB9"/>
    <w:rsid w:val="009254AB"/>
    <w:rsid w:val="00963DCE"/>
    <w:rsid w:val="009821B8"/>
    <w:rsid w:val="00993A59"/>
    <w:rsid w:val="009E3F50"/>
    <w:rsid w:val="00A27AF7"/>
    <w:rsid w:val="00A440D7"/>
    <w:rsid w:val="00A46A52"/>
    <w:rsid w:val="00A57711"/>
    <w:rsid w:val="00AD3E77"/>
    <w:rsid w:val="00AF0C15"/>
    <w:rsid w:val="00B0660F"/>
    <w:rsid w:val="00B37BD5"/>
    <w:rsid w:val="00B4294D"/>
    <w:rsid w:val="00C1501D"/>
    <w:rsid w:val="00C27BAA"/>
    <w:rsid w:val="00C452F1"/>
    <w:rsid w:val="00C92B2E"/>
    <w:rsid w:val="00DA22F0"/>
    <w:rsid w:val="00DC5D6E"/>
    <w:rsid w:val="00E26D81"/>
    <w:rsid w:val="00E41960"/>
    <w:rsid w:val="00E76A3D"/>
    <w:rsid w:val="00EA66A3"/>
    <w:rsid w:val="00F2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6436"/>
  <w15:docId w15:val="{A52500E6-FC3D-4CE5-92B2-F824BE26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3208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3208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3208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08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08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65D3"/>
    <w:rPr>
      <w:sz w:val="16"/>
      <w:szCs w:val="16"/>
    </w:rPr>
  </w:style>
  <w:style w:type="paragraph" w:styleId="CommentText">
    <w:name w:val="annotation text"/>
    <w:basedOn w:val="Normal"/>
    <w:link w:val="CommentTextChar"/>
    <w:uiPriority w:val="99"/>
    <w:semiHidden/>
    <w:unhideWhenUsed/>
    <w:rsid w:val="00EF65D3"/>
    <w:pPr>
      <w:spacing w:line="240" w:lineRule="auto"/>
    </w:pPr>
    <w:rPr>
      <w:sz w:val="20"/>
      <w:szCs w:val="20"/>
    </w:rPr>
  </w:style>
  <w:style w:type="character" w:customStyle="1" w:styleId="CommentTextChar">
    <w:name w:val="Comment Text Char"/>
    <w:basedOn w:val="DefaultParagraphFont"/>
    <w:link w:val="CommentText"/>
    <w:uiPriority w:val="99"/>
    <w:semiHidden/>
    <w:rsid w:val="00EF65D3"/>
    <w:rPr>
      <w:sz w:val="20"/>
      <w:szCs w:val="20"/>
    </w:rPr>
  </w:style>
  <w:style w:type="paragraph" w:styleId="CommentSubject">
    <w:name w:val="annotation subject"/>
    <w:basedOn w:val="CommentText"/>
    <w:next w:val="CommentText"/>
    <w:link w:val="CommentSubjectChar"/>
    <w:uiPriority w:val="99"/>
    <w:semiHidden/>
    <w:unhideWhenUsed/>
    <w:rsid w:val="00EF65D3"/>
    <w:rPr>
      <w:b/>
      <w:bCs/>
    </w:rPr>
  </w:style>
  <w:style w:type="character" w:customStyle="1" w:styleId="CommentSubjectChar">
    <w:name w:val="Comment Subject Char"/>
    <w:basedOn w:val="CommentTextChar"/>
    <w:link w:val="CommentSubject"/>
    <w:uiPriority w:val="99"/>
    <w:semiHidden/>
    <w:rsid w:val="00EF65D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4CFC"/>
    <w:pPr>
      <w:ind w:left="720"/>
      <w:contextualSpacing/>
    </w:pPr>
  </w:style>
  <w:style w:type="character" w:styleId="Hyperlink">
    <w:name w:val="Hyperlink"/>
    <w:basedOn w:val="DefaultParagraphFont"/>
    <w:uiPriority w:val="99"/>
    <w:unhideWhenUsed/>
    <w:rsid w:val="00C27BAA"/>
    <w:rPr>
      <w:color w:val="0563C1" w:themeColor="hyperlink"/>
      <w:u w:val="single"/>
    </w:rPr>
  </w:style>
  <w:style w:type="character" w:styleId="UnresolvedMention">
    <w:name w:val="Unresolved Mention"/>
    <w:basedOn w:val="DefaultParagraphFont"/>
    <w:uiPriority w:val="99"/>
    <w:semiHidden/>
    <w:unhideWhenUsed/>
    <w:rsid w:val="00C27BAA"/>
    <w:rPr>
      <w:color w:val="605E5C"/>
      <w:shd w:val="clear" w:color="auto" w:fill="E1DFDD"/>
    </w:rPr>
  </w:style>
  <w:style w:type="paragraph" w:styleId="Header">
    <w:name w:val="header"/>
    <w:basedOn w:val="Normal"/>
    <w:link w:val="HeaderChar"/>
    <w:uiPriority w:val="99"/>
    <w:unhideWhenUsed/>
    <w:rsid w:val="008F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5A9"/>
  </w:style>
  <w:style w:type="paragraph" w:styleId="Footer">
    <w:name w:val="footer"/>
    <w:basedOn w:val="Normal"/>
    <w:link w:val="FooterChar"/>
    <w:uiPriority w:val="99"/>
    <w:unhideWhenUsed/>
    <w:rsid w:val="008F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ZQcBZPtVE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gbFqrCe/Nb980AHWzWIPR7ZhVIw==">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2D6EB-F201-4ABB-B9F5-B7B6E9230983}">
  <ds:schemaRefs>
    <ds:schemaRef ds:uri="http://schemas.microsoft.com/sharepoint/v3/contenttype/forms"/>
  </ds:schemaRefs>
</ds:datastoreItem>
</file>

<file path=customXml/itemProps2.xml><?xml version="1.0" encoding="utf-8"?>
<ds:datastoreItem xmlns:ds="http://schemas.openxmlformats.org/officeDocument/2006/customXml" ds:itemID="{182BDB81-E248-4E51-BF79-344D613C9D97}">
  <ds:schemaRefs>
    <ds:schemaRef ds:uri="http://schemas.microsoft.com/office/2006/metadata/properties"/>
    <ds:schemaRef ds:uri="http://schemas.microsoft.com/office/2006/documentManagement/types"/>
    <ds:schemaRef ds:uri="http://purl.org/dc/elements/1.1/"/>
    <ds:schemaRef ds:uri="d75cc3ea-6d34-48b9-955f-209672471296"/>
    <ds:schemaRef ds:uri="http://purl.org/dc/dcmitype/"/>
    <ds:schemaRef ds:uri="http://schemas.openxmlformats.org/package/2006/metadata/core-properties"/>
    <ds:schemaRef ds:uri="http://purl.org/dc/terms/"/>
    <ds:schemaRef ds:uri="474a6763-ac05-4e28-9ae1-4058cad3e94b"/>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79B7C1A-50DC-429E-9AFA-917C612B4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Walsh</dc:creator>
  <cp:lastModifiedBy>Warner,Philip</cp:lastModifiedBy>
  <cp:revision>26</cp:revision>
  <dcterms:created xsi:type="dcterms:W3CDTF">2024-05-21T14:07:00Z</dcterms:created>
  <dcterms:modified xsi:type="dcterms:W3CDTF">2024-05-28T16:22:00Z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10400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