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40C1" w14:textId="52795119" w:rsidR="001C0A1D" w:rsidRPr="00E936E5" w:rsidRDefault="009E008E" w:rsidP="007330B2">
      <w:pPr>
        <w:pStyle w:val="Title"/>
        <w:jc w:val="center"/>
        <w:rPr>
          <w:rFonts w:asciiTheme="minorHAnsi" w:hAnsiTheme="minorHAnsi" w:cstheme="minorHAnsi"/>
          <w:b/>
          <w:bCs/>
          <w:sz w:val="32"/>
          <w:szCs w:val="32"/>
        </w:rPr>
      </w:pPr>
      <w:bookmarkStart w:id="0" w:name="_Hlk165991692"/>
      <w:bookmarkStart w:id="1" w:name="_Hlk165988732"/>
      <w:r w:rsidRPr="00E936E5">
        <w:rPr>
          <w:rFonts w:asciiTheme="minorHAnsi" w:hAnsiTheme="minorHAnsi" w:cstheme="minorHAnsi"/>
          <w:b/>
          <w:bCs/>
          <w:sz w:val="32"/>
          <w:szCs w:val="32"/>
        </w:rPr>
        <w:t>Desk Aid -</w:t>
      </w:r>
      <w:r w:rsidR="001C0A1D" w:rsidRPr="00E936E5">
        <w:rPr>
          <w:rFonts w:asciiTheme="minorHAnsi" w:hAnsiTheme="minorHAnsi" w:cstheme="minorHAnsi"/>
          <w:b/>
          <w:bCs/>
          <w:sz w:val="32"/>
          <w:szCs w:val="32"/>
        </w:rPr>
        <w:t xml:space="preserve"> Metrix Statewide Initiative</w:t>
      </w:r>
    </w:p>
    <w:p w14:paraId="251A1EAF" w14:textId="0216C562" w:rsidR="00C63613" w:rsidRPr="00902F16" w:rsidRDefault="00C63613" w:rsidP="00B253CC">
      <w:pPr>
        <w:pStyle w:val="Heading1"/>
        <w:rPr>
          <w:rFonts w:cstheme="minorHAnsi"/>
          <w:szCs w:val="28"/>
        </w:rPr>
      </w:pPr>
      <w:r w:rsidRPr="00902F16">
        <w:rPr>
          <w:rFonts w:cstheme="minorHAnsi"/>
          <w:szCs w:val="28"/>
        </w:rPr>
        <w:t>Boards must ensure that for each individual enrolled in Metrix services, appropriate staff documents the following in a WorkInTexas.com WIOA Program Application:</w:t>
      </w:r>
    </w:p>
    <w:p w14:paraId="64F25861" w14:textId="2AB22161" w:rsidR="00E936E5" w:rsidRPr="00902F16" w:rsidRDefault="00C63613" w:rsidP="00AE3D8D">
      <w:pPr>
        <w:numPr>
          <w:ilvl w:val="1"/>
          <w:numId w:val="1"/>
        </w:numPr>
        <w:spacing w:after="0" w:line="240" w:lineRule="auto"/>
        <w:ind w:left="1080"/>
        <w:contextualSpacing/>
        <w:rPr>
          <w:rFonts w:cstheme="minorHAnsi"/>
          <w:b/>
          <w:bCs/>
          <w:sz w:val="28"/>
          <w:szCs w:val="28"/>
        </w:rPr>
      </w:pPr>
      <w:r w:rsidRPr="00902F16">
        <w:rPr>
          <w:rFonts w:cstheme="minorHAnsi"/>
          <w:sz w:val="28"/>
          <w:szCs w:val="28"/>
        </w:rPr>
        <w:t>Adult, Dislocated Worker, or Youth program eligibility, as applicable, including all required information.</w:t>
      </w:r>
    </w:p>
    <w:p w14:paraId="7617E807" w14:textId="231E8573" w:rsidR="00C63613" w:rsidRPr="00902F16" w:rsidRDefault="00C63613" w:rsidP="00AE3D8D">
      <w:pPr>
        <w:numPr>
          <w:ilvl w:val="1"/>
          <w:numId w:val="1"/>
        </w:numPr>
        <w:spacing w:after="0" w:line="240" w:lineRule="auto"/>
        <w:ind w:left="1080"/>
        <w:contextualSpacing/>
        <w:rPr>
          <w:rFonts w:cstheme="minorHAnsi"/>
          <w:sz w:val="28"/>
          <w:szCs w:val="28"/>
        </w:rPr>
      </w:pPr>
      <w:r w:rsidRPr="00902F16">
        <w:rPr>
          <w:rFonts w:cstheme="minorHAnsi"/>
          <w:sz w:val="28"/>
          <w:szCs w:val="28"/>
        </w:rPr>
        <w:t xml:space="preserve">For new enrollments </w:t>
      </w:r>
      <w:r w:rsidR="00E936E5" w:rsidRPr="00902F16">
        <w:rPr>
          <w:rFonts w:cstheme="minorHAnsi"/>
          <w:sz w:val="28"/>
          <w:szCs w:val="28"/>
        </w:rPr>
        <w:t>s</w:t>
      </w:r>
      <w:r w:rsidRPr="00902F16">
        <w:rPr>
          <w:rFonts w:cstheme="minorHAnsi"/>
          <w:sz w:val="28"/>
          <w:szCs w:val="28"/>
        </w:rPr>
        <w:t xml:space="preserve">taff must complete the WIOA Application </w:t>
      </w:r>
      <w:r w:rsidR="00750C32" w:rsidRPr="00902F16">
        <w:rPr>
          <w:rFonts w:cstheme="minorHAnsi"/>
          <w:sz w:val="28"/>
          <w:szCs w:val="28"/>
        </w:rPr>
        <w:t xml:space="preserve">Wizard </w:t>
      </w:r>
      <w:r w:rsidRPr="00902F16">
        <w:rPr>
          <w:rFonts w:cstheme="minorHAnsi"/>
          <w:sz w:val="28"/>
          <w:szCs w:val="28"/>
        </w:rPr>
        <w:t xml:space="preserve">in </w:t>
      </w:r>
      <w:r w:rsidR="005951C5" w:rsidRPr="00902F16">
        <w:rPr>
          <w:rFonts w:cstheme="minorHAnsi"/>
          <w:sz w:val="28"/>
          <w:szCs w:val="28"/>
        </w:rPr>
        <w:t>WIT.com</w:t>
      </w:r>
      <w:r w:rsidRPr="00902F16">
        <w:rPr>
          <w:rFonts w:cstheme="minorHAnsi"/>
          <w:sz w:val="28"/>
          <w:szCs w:val="28"/>
        </w:rPr>
        <w:t xml:space="preserve"> before an individual can be provided Metrix Services.</w:t>
      </w:r>
    </w:p>
    <w:p w14:paraId="1D0A4809" w14:textId="77777777" w:rsidR="00CA38C5" w:rsidRPr="00902F16" w:rsidRDefault="00CA38C5" w:rsidP="00CA38C5">
      <w:pPr>
        <w:pStyle w:val="ListParagraph"/>
        <w:autoSpaceDE w:val="0"/>
        <w:autoSpaceDN w:val="0"/>
        <w:adjustRightInd w:val="0"/>
        <w:spacing w:after="0" w:line="240" w:lineRule="auto"/>
        <w:ind w:left="0"/>
        <w:rPr>
          <w:rFonts w:cstheme="minorHAnsi"/>
          <w:b/>
          <w:bCs/>
          <w:color w:val="000000"/>
          <w:kern w:val="0"/>
          <w:sz w:val="28"/>
          <w:szCs w:val="28"/>
          <w:highlight w:val="yellow"/>
        </w:rPr>
      </w:pPr>
    </w:p>
    <w:p w14:paraId="799D5789" w14:textId="77777777" w:rsidR="007330B2" w:rsidRPr="00902F16" w:rsidRDefault="00E13664" w:rsidP="007330B2">
      <w:pPr>
        <w:pStyle w:val="Title"/>
        <w:rPr>
          <w:rFonts w:asciiTheme="minorHAnsi" w:hAnsiTheme="minorHAnsi" w:cstheme="minorHAnsi"/>
          <w:b/>
          <w:bCs/>
          <w:sz w:val="28"/>
          <w:szCs w:val="28"/>
          <w:u w:val="double"/>
        </w:rPr>
      </w:pPr>
      <w:r w:rsidRPr="00902F16">
        <w:rPr>
          <w:rFonts w:asciiTheme="minorHAnsi" w:hAnsiTheme="minorHAnsi" w:cstheme="minorHAnsi"/>
          <w:b/>
          <w:bCs/>
          <w:sz w:val="28"/>
          <w:szCs w:val="28"/>
          <w:u w:val="double"/>
        </w:rPr>
        <w:t>A</w:t>
      </w:r>
      <w:r w:rsidR="00A90E83" w:rsidRPr="00902F16">
        <w:rPr>
          <w:rFonts w:asciiTheme="minorHAnsi" w:hAnsiTheme="minorHAnsi" w:cstheme="minorHAnsi"/>
          <w:b/>
          <w:bCs/>
          <w:sz w:val="28"/>
          <w:szCs w:val="28"/>
          <w:u w:val="double"/>
        </w:rPr>
        <w:t xml:space="preserve">dding Adult/DW Metrix </w:t>
      </w:r>
      <w:r w:rsidR="00465DB6" w:rsidRPr="00902F16">
        <w:rPr>
          <w:rFonts w:asciiTheme="minorHAnsi" w:hAnsiTheme="minorHAnsi" w:cstheme="minorHAnsi"/>
          <w:b/>
          <w:bCs/>
          <w:sz w:val="28"/>
          <w:szCs w:val="28"/>
          <w:u w:val="double"/>
        </w:rPr>
        <w:t>Services</w:t>
      </w:r>
    </w:p>
    <w:p w14:paraId="634EE52A" w14:textId="1F93868B" w:rsidR="0023439B" w:rsidRPr="00902F16" w:rsidRDefault="00A90E83" w:rsidP="007330B2">
      <w:pPr>
        <w:pStyle w:val="Title"/>
        <w:rPr>
          <w:rStyle w:val="SubtleEmphasis"/>
          <w:rFonts w:asciiTheme="minorHAnsi" w:hAnsiTheme="minorHAnsi" w:cstheme="minorHAnsi"/>
          <w:b/>
          <w:bCs/>
          <w:i w:val="0"/>
          <w:iCs w:val="0"/>
          <w:color w:val="auto"/>
          <w:sz w:val="28"/>
          <w:szCs w:val="28"/>
        </w:rPr>
      </w:pPr>
      <w:r w:rsidRPr="00902F16">
        <w:rPr>
          <w:rStyle w:val="SubtleEmphasis"/>
          <w:rFonts w:asciiTheme="minorHAnsi" w:hAnsiTheme="minorHAnsi" w:cstheme="minorHAnsi"/>
          <w:b/>
          <w:bCs/>
          <w:i w:val="0"/>
          <w:iCs w:val="0"/>
          <w:color w:val="auto"/>
          <w:sz w:val="28"/>
          <w:szCs w:val="28"/>
        </w:rPr>
        <w:t xml:space="preserve">Certification Track Training and </w:t>
      </w:r>
      <w:r w:rsidR="001C65C6" w:rsidRPr="00902F16">
        <w:rPr>
          <w:rStyle w:val="SubtleEmphasis"/>
          <w:rFonts w:asciiTheme="minorHAnsi" w:hAnsiTheme="minorHAnsi" w:cstheme="minorHAnsi"/>
          <w:b/>
          <w:bCs/>
          <w:i w:val="0"/>
          <w:iCs w:val="0"/>
          <w:color w:val="auto"/>
          <w:sz w:val="28"/>
          <w:szCs w:val="28"/>
        </w:rPr>
        <w:t>General Online Coursework</w:t>
      </w:r>
    </w:p>
    <w:p w14:paraId="42EA2983" w14:textId="77777777" w:rsidR="007330B2" w:rsidRPr="00902F16" w:rsidRDefault="005050F6" w:rsidP="007330B2">
      <w:pPr>
        <w:pStyle w:val="Heading1"/>
        <w:rPr>
          <w:rFonts w:cstheme="minorHAnsi"/>
          <w:szCs w:val="28"/>
        </w:rPr>
      </w:pPr>
      <w:r w:rsidRPr="00902F16">
        <w:rPr>
          <w:rFonts w:cstheme="minorHAnsi"/>
          <w:szCs w:val="28"/>
        </w:rPr>
        <w:t xml:space="preserve">Before </w:t>
      </w:r>
      <w:r w:rsidR="007330B2" w:rsidRPr="00902F16">
        <w:rPr>
          <w:rFonts w:cstheme="minorHAnsi"/>
          <w:szCs w:val="28"/>
        </w:rPr>
        <w:t>s</w:t>
      </w:r>
      <w:r w:rsidRPr="00902F16">
        <w:rPr>
          <w:rFonts w:cstheme="minorHAnsi"/>
          <w:szCs w:val="28"/>
        </w:rPr>
        <w:t>taff enter</w:t>
      </w:r>
      <w:r w:rsidR="00C31965" w:rsidRPr="00902F16">
        <w:rPr>
          <w:rFonts w:cstheme="minorHAnsi"/>
          <w:szCs w:val="28"/>
        </w:rPr>
        <w:t xml:space="preserve"> the </w:t>
      </w:r>
      <w:r w:rsidR="00CA7A84" w:rsidRPr="00902F16">
        <w:rPr>
          <w:rFonts w:cstheme="minorHAnsi"/>
          <w:szCs w:val="28"/>
        </w:rPr>
        <w:t xml:space="preserve">applicable </w:t>
      </w:r>
      <w:r w:rsidR="00C31965" w:rsidRPr="00902F16">
        <w:rPr>
          <w:rFonts w:cstheme="minorHAnsi"/>
          <w:szCs w:val="28"/>
        </w:rPr>
        <w:t xml:space="preserve">Metrix Service, please look at the </w:t>
      </w:r>
      <w:r w:rsidR="00C31965" w:rsidRPr="00902F16">
        <w:rPr>
          <w:rFonts w:cstheme="minorHAnsi"/>
          <w:noProof/>
          <w:szCs w:val="28"/>
        </w:rPr>
        <w:drawing>
          <wp:inline distT="0" distB="0" distL="0" distR="0" wp14:anchorId="06BE9022" wp14:editId="06527C54">
            <wp:extent cx="2400635" cy="190527"/>
            <wp:effectExtent l="0" t="0" r="0" b="0"/>
            <wp:docPr id="31" name="Picture 31" descr="Activities/Enrollment/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ctivities/Enrollment/ Services tab"/>
                    <pic:cNvPicPr/>
                  </pic:nvPicPr>
                  <pic:blipFill>
                    <a:blip r:embed="rId7"/>
                    <a:stretch>
                      <a:fillRect/>
                    </a:stretch>
                  </pic:blipFill>
                  <pic:spPr>
                    <a:xfrm>
                      <a:off x="0" y="0"/>
                      <a:ext cx="2400635" cy="190527"/>
                    </a:xfrm>
                    <a:prstGeom prst="rect">
                      <a:avLst/>
                    </a:prstGeom>
                  </pic:spPr>
                </pic:pic>
              </a:graphicData>
            </a:graphic>
          </wp:inline>
        </w:drawing>
      </w:r>
      <w:r w:rsidR="00C31965" w:rsidRPr="00902F16">
        <w:rPr>
          <w:rFonts w:cstheme="minorHAnsi"/>
          <w:szCs w:val="28"/>
        </w:rPr>
        <w:t xml:space="preserve"> Tab</w:t>
      </w:r>
      <w:r w:rsidR="007330B2" w:rsidRPr="00902F16">
        <w:rPr>
          <w:rFonts w:cstheme="minorHAnsi"/>
          <w:szCs w:val="28"/>
        </w:rPr>
        <w:t xml:space="preserve"> in WIT</w:t>
      </w:r>
      <w:r w:rsidR="00C31965" w:rsidRPr="00902F16">
        <w:rPr>
          <w:rFonts w:cstheme="minorHAnsi"/>
          <w:szCs w:val="28"/>
        </w:rPr>
        <w:t xml:space="preserve"> to make sure the </w:t>
      </w:r>
      <w:r w:rsidR="007330B2" w:rsidRPr="00902F16">
        <w:rPr>
          <w:rFonts w:cstheme="minorHAnsi"/>
          <w:szCs w:val="28"/>
        </w:rPr>
        <w:t xml:space="preserve">WIOA </w:t>
      </w:r>
      <w:r w:rsidR="00C31965" w:rsidRPr="00902F16">
        <w:rPr>
          <w:rFonts w:cstheme="minorHAnsi"/>
          <w:b/>
          <w:bCs/>
          <w:szCs w:val="28"/>
        </w:rPr>
        <w:t>service sequencing</w:t>
      </w:r>
      <w:r w:rsidR="00C31965" w:rsidRPr="00902F16">
        <w:rPr>
          <w:rFonts w:cstheme="minorHAnsi"/>
          <w:szCs w:val="28"/>
        </w:rPr>
        <w:t xml:space="preserve"> has been entered correctly</w:t>
      </w:r>
      <w:r w:rsidR="00814129" w:rsidRPr="00902F16">
        <w:rPr>
          <w:rFonts w:cstheme="minorHAnsi"/>
          <w:szCs w:val="28"/>
        </w:rPr>
        <w:t xml:space="preserve"> for the</w:t>
      </w:r>
      <w:r w:rsidRPr="00902F16">
        <w:rPr>
          <w:rFonts w:cstheme="minorHAnsi"/>
          <w:szCs w:val="28"/>
        </w:rPr>
        <w:t xml:space="preserve"> Adult or Dislocated Worker.</w:t>
      </w:r>
    </w:p>
    <w:p w14:paraId="58A2A6D3" w14:textId="0EB75F8E" w:rsidR="00C31965" w:rsidRPr="00902F16" w:rsidRDefault="00C31965" w:rsidP="007330B2">
      <w:pPr>
        <w:pStyle w:val="Heading1"/>
        <w:ind w:firstLine="720"/>
        <w:rPr>
          <w:rFonts w:cstheme="minorHAnsi"/>
          <w:szCs w:val="28"/>
        </w:rPr>
      </w:pPr>
      <w:r w:rsidRPr="00902F16">
        <w:rPr>
          <w:rFonts w:cstheme="minorHAnsi"/>
          <w:szCs w:val="28"/>
          <w:u w:val="single"/>
        </w:rPr>
        <w:t xml:space="preserve">WIOA </w:t>
      </w:r>
      <w:r w:rsidRPr="00902F16">
        <w:rPr>
          <w:rFonts w:cstheme="minorHAnsi"/>
          <w:b/>
          <w:bCs/>
          <w:szCs w:val="28"/>
          <w:u w:val="single"/>
        </w:rPr>
        <w:t xml:space="preserve">Adult and Dislocated Worker </w:t>
      </w:r>
      <w:r w:rsidRPr="00902F16">
        <w:rPr>
          <w:rFonts w:cstheme="minorHAnsi"/>
          <w:szCs w:val="28"/>
          <w:u w:val="single"/>
        </w:rPr>
        <w:t>Programs</w:t>
      </w:r>
      <w:r w:rsidR="007330B2" w:rsidRPr="00902F16">
        <w:rPr>
          <w:rFonts w:cstheme="minorHAnsi"/>
          <w:szCs w:val="28"/>
          <w:u w:val="single"/>
        </w:rPr>
        <w:t xml:space="preserve"> Sequence of Se</w:t>
      </w:r>
      <w:r w:rsidR="00057FDD" w:rsidRPr="00902F16">
        <w:rPr>
          <w:rFonts w:cstheme="minorHAnsi"/>
          <w:szCs w:val="28"/>
          <w:u w:val="single"/>
        </w:rPr>
        <w:t>r</w:t>
      </w:r>
      <w:r w:rsidR="007330B2" w:rsidRPr="00902F16">
        <w:rPr>
          <w:rFonts w:cstheme="minorHAnsi"/>
          <w:szCs w:val="28"/>
          <w:u w:val="single"/>
        </w:rPr>
        <w:t>vices</w:t>
      </w:r>
    </w:p>
    <w:p w14:paraId="72E6CC1C" w14:textId="77777777" w:rsidR="00C31965" w:rsidRPr="00902F16" w:rsidRDefault="00C31965" w:rsidP="00AE3D8D">
      <w:pPr>
        <w:pStyle w:val="ListParagraph"/>
        <w:numPr>
          <w:ilvl w:val="0"/>
          <w:numId w:val="7"/>
        </w:numPr>
        <w:ind w:left="1440"/>
        <w:rPr>
          <w:rFonts w:cstheme="minorHAnsi"/>
          <w:color w:val="000000"/>
          <w:kern w:val="0"/>
          <w:sz w:val="28"/>
          <w:szCs w:val="28"/>
        </w:rPr>
      </w:pPr>
      <w:r w:rsidRPr="00902F16">
        <w:rPr>
          <w:rFonts w:cstheme="minorHAnsi"/>
          <w:b/>
          <w:bCs/>
          <w:sz w:val="28"/>
          <w:szCs w:val="28"/>
        </w:rPr>
        <w:t>1st Service must be</w:t>
      </w:r>
      <w:r w:rsidRPr="00902F16">
        <w:rPr>
          <w:rFonts w:cstheme="minorHAnsi"/>
          <w:sz w:val="28"/>
          <w:szCs w:val="28"/>
        </w:rPr>
        <w:t>: 203 - Comprehensive Objective Assessment</w:t>
      </w:r>
    </w:p>
    <w:p w14:paraId="1B3137C0" w14:textId="2BD991D8" w:rsidR="00C31965" w:rsidRPr="00902F16" w:rsidRDefault="00C31965" w:rsidP="00AE3D8D">
      <w:pPr>
        <w:pStyle w:val="ListParagraph"/>
        <w:numPr>
          <w:ilvl w:val="0"/>
          <w:numId w:val="7"/>
        </w:numPr>
        <w:ind w:left="1440"/>
        <w:rPr>
          <w:rFonts w:cstheme="minorHAnsi"/>
          <w:color w:val="000000"/>
          <w:kern w:val="0"/>
          <w:sz w:val="28"/>
          <w:szCs w:val="28"/>
        </w:rPr>
      </w:pPr>
      <w:r w:rsidRPr="00902F16">
        <w:rPr>
          <w:rFonts w:cstheme="minorHAnsi"/>
          <w:b/>
          <w:bCs/>
          <w:sz w:val="28"/>
          <w:szCs w:val="28"/>
        </w:rPr>
        <w:t>2nd Service must be</w:t>
      </w:r>
      <w:r w:rsidRPr="00902F16">
        <w:rPr>
          <w:rFonts w:cstheme="minorHAnsi"/>
          <w:sz w:val="28"/>
          <w:szCs w:val="28"/>
        </w:rPr>
        <w:t>: 205 - Individual Employment Plan (IEP)</w:t>
      </w:r>
    </w:p>
    <w:p w14:paraId="6E4EFC25" w14:textId="54BCDB57" w:rsidR="00F257D5" w:rsidRPr="00902F16" w:rsidRDefault="00C31965" w:rsidP="00AE3D8D">
      <w:pPr>
        <w:pStyle w:val="ListParagraph"/>
        <w:numPr>
          <w:ilvl w:val="0"/>
          <w:numId w:val="7"/>
        </w:numPr>
        <w:ind w:left="1440"/>
        <w:rPr>
          <w:rFonts w:cstheme="minorHAnsi"/>
          <w:color w:val="000000"/>
          <w:kern w:val="0"/>
          <w:sz w:val="28"/>
          <w:szCs w:val="28"/>
        </w:rPr>
      </w:pPr>
      <w:r w:rsidRPr="00902F16">
        <w:rPr>
          <w:rFonts w:cstheme="minorHAnsi"/>
          <w:b/>
          <w:bCs/>
          <w:sz w:val="28"/>
          <w:szCs w:val="28"/>
        </w:rPr>
        <w:t>3rd rule</w:t>
      </w:r>
      <w:r w:rsidRPr="00902F16">
        <w:rPr>
          <w:rFonts w:cstheme="minorHAnsi"/>
          <w:sz w:val="28"/>
          <w:szCs w:val="28"/>
        </w:rPr>
        <w:t>: All remaining services become available except for Follow-up Services.</w:t>
      </w:r>
    </w:p>
    <w:p w14:paraId="438D5D14" w14:textId="127C50D5" w:rsidR="007330B2" w:rsidRPr="00902F16" w:rsidRDefault="00586894" w:rsidP="00D77799">
      <w:pPr>
        <w:pStyle w:val="paragraph"/>
        <w:spacing w:before="0" w:beforeAutospacing="0" w:after="0" w:afterAutospacing="0"/>
        <w:textAlignment w:val="baseline"/>
        <w:rPr>
          <w:rStyle w:val="eop"/>
          <w:rFonts w:asciiTheme="minorHAnsi" w:hAnsiTheme="minorHAnsi" w:cstheme="minorHAnsi"/>
          <w:sz w:val="28"/>
          <w:szCs w:val="28"/>
        </w:rPr>
      </w:pPr>
      <w:r w:rsidRPr="00902F16">
        <w:rPr>
          <w:rStyle w:val="eop"/>
          <w:rFonts w:asciiTheme="minorHAnsi" w:hAnsiTheme="minorHAnsi" w:cstheme="minorHAnsi"/>
          <w:sz w:val="28"/>
          <w:szCs w:val="28"/>
        </w:rPr>
        <w:t xml:space="preserve">If </w:t>
      </w:r>
      <w:r w:rsidR="007330B2" w:rsidRPr="00902F16">
        <w:rPr>
          <w:rStyle w:val="eop"/>
          <w:rFonts w:asciiTheme="minorHAnsi" w:hAnsiTheme="minorHAnsi" w:cstheme="minorHAnsi"/>
          <w:sz w:val="28"/>
          <w:szCs w:val="28"/>
        </w:rPr>
        <w:t>s</w:t>
      </w:r>
      <w:r w:rsidRPr="00902F16">
        <w:rPr>
          <w:rStyle w:val="eop"/>
          <w:rFonts w:asciiTheme="minorHAnsi" w:hAnsiTheme="minorHAnsi" w:cstheme="minorHAnsi"/>
          <w:sz w:val="28"/>
          <w:szCs w:val="28"/>
        </w:rPr>
        <w:t xml:space="preserve">ervices 203 Comprehensive Objective Assessment and 205 Individual Employment Plan (IEP/EDP) </w:t>
      </w:r>
      <w:r w:rsidR="00F07236" w:rsidRPr="00902F16">
        <w:rPr>
          <w:rStyle w:val="eop"/>
          <w:rFonts w:asciiTheme="minorHAnsi" w:hAnsiTheme="minorHAnsi" w:cstheme="minorHAnsi"/>
          <w:sz w:val="28"/>
          <w:szCs w:val="28"/>
        </w:rPr>
        <w:t xml:space="preserve">does not </w:t>
      </w:r>
      <w:r w:rsidRPr="00902F16">
        <w:rPr>
          <w:rStyle w:val="eop"/>
          <w:rFonts w:asciiTheme="minorHAnsi" w:hAnsiTheme="minorHAnsi" w:cstheme="minorHAnsi"/>
          <w:sz w:val="28"/>
          <w:szCs w:val="28"/>
        </w:rPr>
        <w:t>show as a selection</w:t>
      </w:r>
      <w:r w:rsidR="00692806" w:rsidRPr="00902F16">
        <w:rPr>
          <w:rStyle w:val="eop"/>
          <w:rFonts w:asciiTheme="minorHAnsi" w:hAnsiTheme="minorHAnsi" w:cstheme="minorHAnsi"/>
          <w:sz w:val="28"/>
          <w:szCs w:val="28"/>
        </w:rPr>
        <w:t xml:space="preserve"> in the dropdown</w:t>
      </w:r>
      <w:r w:rsidRPr="00902F16">
        <w:rPr>
          <w:rStyle w:val="eop"/>
          <w:rFonts w:asciiTheme="minorHAnsi" w:hAnsiTheme="minorHAnsi" w:cstheme="minorHAnsi"/>
          <w:sz w:val="28"/>
          <w:szCs w:val="28"/>
        </w:rPr>
        <w:t>; this means that one or both services were not entered prior to conversion.</w:t>
      </w:r>
    </w:p>
    <w:p w14:paraId="4B69AB04" w14:textId="6C6A06D5" w:rsidR="00CA2B61" w:rsidRPr="00902F16" w:rsidRDefault="00586894" w:rsidP="007330B2">
      <w:pPr>
        <w:pStyle w:val="paragraph"/>
        <w:spacing w:before="0" w:beforeAutospacing="0" w:after="0" w:afterAutospacing="0"/>
        <w:textAlignment w:val="baseline"/>
        <w:rPr>
          <w:rStyle w:val="eop"/>
          <w:rFonts w:asciiTheme="minorHAnsi" w:hAnsiTheme="minorHAnsi" w:cstheme="minorHAnsi"/>
          <w:sz w:val="28"/>
          <w:szCs w:val="28"/>
        </w:rPr>
      </w:pPr>
      <w:r w:rsidRPr="00902F16">
        <w:rPr>
          <w:rStyle w:val="eop"/>
          <w:rFonts w:asciiTheme="minorHAnsi" w:hAnsiTheme="minorHAnsi" w:cstheme="minorHAnsi"/>
          <w:sz w:val="28"/>
          <w:szCs w:val="28"/>
        </w:rPr>
        <w:t>Staff will need to go back to</w:t>
      </w:r>
      <w:r w:rsidR="00057FDD" w:rsidRPr="00902F16">
        <w:rPr>
          <w:rStyle w:val="eop"/>
          <w:rFonts w:asciiTheme="minorHAnsi" w:hAnsiTheme="minorHAnsi" w:cstheme="minorHAnsi"/>
          <w:sz w:val="28"/>
          <w:szCs w:val="28"/>
        </w:rPr>
        <w:t xml:space="preserve"> Program Ribbon to open</w:t>
      </w:r>
      <w:r w:rsidRPr="00902F16">
        <w:rPr>
          <w:rStyle w:val="eop"/>
          <w:rFonts w:asciiTheme="minorHAnsi" w:hAnsiTheme="minorHAnsi" w:cstheme="minorHAnsi"/>
          <w:sz w:val="28"/>
          <w:szCs w:val="28"/>
        </w:rPr>
        <w:t xml:space="preserve"> </w:t>
      </w:r>
      <w:r w:rsidRPr="00902F16">
        <w:rPr>
          <w:rFonts w:asciiTheme="minorHAnsi" w:hAnsiTheme="minorHAnsi" w:cstheme="minorHAnsi"/>
          <w:noProof/>
          <w:sz w:val="28"/>
          <w:szCs w:val="28"/>
        </w:rPr>
        <w:drawing>
          <wp:inline distT="0" distB="0" distL="0" distR="0" wp14:anchorId="07A34077" wp14:editId="16C988F4">
            <wp:extent cx="1950889" cy="205758"/>
            <wp:effectExtent l="0" t="0" r="0" b="3810"/>
            <wp:docPr id="8" name="Picture 8" descr="Activities/Enrollment/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vities/Enrollment/ Services tab"/>
                    <pic:cNvPicPr/>
                  </pic:nvPicPr>
                  <pic:blipFill>
                    <a:blip r:embed="rId8"/>
                    <a:stretch>
                      <a:fillRect/>
                    </a:stretch>
                  </pic:blipFill>
                  <pic:spPr>
                    <a:xfrm>
                      <a:off x="0" y="0"/>
                      <a:ext cx="1950889" cy="205758"/>
                    </a:xfrm>
                    <a:prstGeom prst="rect">
                      <a:avLst/>
                    </a:prstGeom>
                  </pic:spPr>
                </pic:pic>
              </a:graphicData>
            </a:graphic>
          </wp:inline>
        </w:drawing>
      </w:r>
      <w:r w:rsidRPr="00902F16">
        <w:rPr>
          <w:rStyle w:val="eop"/>
          <w:rFonts w:asciiTheme="minorHAnsi" w:hAnsiTheme="minorHAnsi" w:cstheme="minorHAnsi"/>
          <w:sz w:val="28"/>
          <w:szCs w:val="28"/>
        </w:rPr>
        <w:t xml:space="preserve"> tab to verify if these services have been entered.  If one or both have not been entered; </w:t>
      </w:r>
      <w:r w:rsidRPr="00902F16">
        <w:rPr>
          <w:rStyle w:val="eop"/>
          <w:rFonts w:asciiTheme="minorHAnsi" w:hAnsiTheme="minorHAnsi" w:cstheme="minorHAnsi"/>
          <w:b/>
          <w:bCs/>
          <w:sz w:val="28"/>
          <w:szCs w:val="28"/>
        </w:rPr>
        <w:t>the missing services must be</w:t>
      </w:r>
      <w:r w:rsidR="00190C95" w:rsidRPr="00902F16">
        <w:rPr>
          <w:rStyle w:val="eop"/>
          <w:rFonts w:asciiTheme="minorHAnsi" w:hAnsiTheme="minorHAnsi" w:cstheme="minorHAnsi"/>
          <w:b/>
          <w:bCs/>
          <w:sz w:val="28"/>
          <w:szCs w:val="28"/>
        </w:rPr>
        <w:t xml:space="preserve"> provided </w:t>
      </w:r>
      <w:r w:rsidR="007330B2" w:rsidRPr="00902F16">
        <w:rPr>
          <w:rStyle w:val="eop"/>
          <w:rFonts w:asciiTheme="minorHAnsi" w:hAnsiTheme="minorHAnsi" w:cstheme="minorHAnsi"/>
          <w:b/>
          <w:bCs/>
          <w:sz w:val="28"/>
          <w:szCs w:val="28"/>
        </w:rPr>
        <w:t>and entered</w:t>
      </w:r>
      <w:r w:rsidRPr="00902F16">
        <w:rPr>
          <w:rStyle w:val="eop"/>
          <w:rFonts w:asciiTheme="minorHAnsi" w:hAnsiTheme="minorHAnsi" w:cstheme="minorHAnsi"/>
          <w:sz w:val="28"/>
          <w:szCs w:val="28"/>
        </w:rPr>
        <w:t xml:space="preserve"> before the system will allow any other services to be added. </w:t>
      </w:r>
      <w:r w:rsidR="007330B2" w:rsidRPr="00902F16">
        <w:rPr>
          <w:rStyle w:val="eop"/>
          <w:rFonts w:asciiTheme="minorHAnsi" w:hAnsiTheme="minorHAnsi" w:cstheme="minorHAnsi"/>
          <w:sz w:val="28"/>
          <w:szCs w:val="28"/>
        </w:rPr>
        <w:t xml:space="preserve"> Please note:</w:t>
      </w:r>
    </w:p>
    <w:p w14:paraId="00E6B674" w14:textId="77777777" w:rsidR="007330B2" w:rsidRPr="00902F16" w:rsidRDefault="00F86113" w:rsidP="00AE3D8D">
      <w:pPr>
        <w:pStyle w:val="ListParagraph"/>
        <w:numPr>
          <w:ilvl w:val="0"/>
          <w:numId w:val="13"/>
        </w:numPr>
        <w:rPr>
          <w:rFonts w:cstheme="minorHAnsi"/>
          <w:b/>
          <w:bCs/>
          <w:color w:val="000000"/>
          <w:kern w:val="0"/>
          <w:sz w:val="28"/>
          <w:szCs w:val="28"/>
        </w:rPr>
      </w:pPr>
      <w:r w:rsidRPr="00902F16">
        <w:rPr>
          <w:rFonts w:cstheme="minorHAnsi"/>
          <w:color w:val="000000"/>
          <w:kern w:val="0"/>
          <w:sz w:val="28"/>
          <w:szCs w:val="28"/>
        </w:rPr>
        <w:t xml:space="preserve">Staff may see that the service 68 converted; </w:t>
      </w:r>
      <w:r w:rsidR="00B0108D" w:rsidRPr="00902F16">
        <w:rPr>
          <w:rFonts w:cstheme="minorHAnsi"/>
          <w:b/>
          <w:bCs/>
          <w:color w:val="000000"/>
          <w:kern w:val="0"/>
          <w:sz w:val="28"/>
          <w:szCs w:val="28"/>
        </w:rPr>
        <w:t>however,</w:t>
      </w:r>
      <w:r w:rsidRPr="00902F16">
        <w:rPr>
          <w:rFonts w:cstheme="minorHAnsi"/>
          <w:b/>
          <w:bCs/>
          <w:color w:val="000000"/>
          <w:kern w:val="0"/>
          <w:sz w:val="28"/>
          <w:szCs w:val="28"/>
        </w:rPr>
        <w:t xml:space="preserve"> this will not </w:t>
      </w:r>
      <w:r w:rsidR="00CC19F5" w:rsidRPr="00902F16">
        <w:rPr>
          <w:rFonts w:cstheme="minorHAnsi"/>
          <w:b/>
          <w:bCs/>
          <w:color w:val="000000"/>
          <w:kern w:val="0"/>
          <w:sz w:val="28"/>
          <w:szCs w:val="28"/>
        </w:rPr>
        <w:t xml:space="preserve">suffice for the 205 </w:t>
      </w:r>
      <w:r w:rsidR="009F69FE" w:rsidRPr="00902F16">
        <w:rPr>
          <w:rFonts w:cstheme="minorHAnsi"/>
          <w:b/>
          <w:bCs/>
          <w:color w:val="000000"/>
          <w:kern w:val="0"/>
          <w:sz w:val="28"/>
          <w:szCs w:val="28"/>
        </w:rPr>
        <w:t xml:space="preserve">required </w:t>
      </w:r>
      <w:r w:rsidR="00CC19F5" w:rsidRPr="00902F16">
        <w:rPr>
          <w:rFonts w:cstheme="minorHAnsi"/>
          <w:b/>
          <w:bCs/>
          <w:color w:val="000000"/>
          <w:kern w:val="0"/>
          <w:sz w:val="28"/>
          <w:szCs w:val="28"/>
        </w:rPr>
        <w:t>service</w:t>
      </w:r>
      <w:r w:rsidR="008D1C53" w:rsidRPr="00902F16">
        <w:rPr>
          <w:rFonts w:cstheme="minorHAnsi"/>
          <w:b/>
          <w:bCs/>
          <w:color w:val="000000"/>
          <w:kern w:val="0"/>
          <w:sz w:val="28"/>
          <w:szCs w:val="28"/>
        </w:rPr>
        <w:t xml:space="preserve">; </w:t>
      </w:r>
      <w:r w:rsidR="00B10C79" w:rsidRPr="00902F16">
        <w:rPr>
          <w:rFonts w:cstheme="minorHAnsi"/>
          <w:b/>
          <w:bCs/>
          <w:color w:val="000000"/>
          <w:kern w:val="0"/>
          <w:sz w:val="28"/>
          <w:szCs w:val="28"/>
        </w:rPr>
        <w:t xml:space="preserve">the 205 service </w:t>
      </w:r>
      <w:r w:rsidR="008D1C53" w:rsidRPr="00902F16">
        <w:rPr>
          <w:rFonts w:cstheme="minorHAnsi"/>
          <w:b/>
          <w:bCs/>
          <w:color w:val="000000"/>
          <w:kern w:val="0"/>
          <w:sz w:val="28"/>
          <w:szCs w:val="28"/>
        </w:rPr>
        <w:t>must be entered</w:t>
      </w:r>
      <w:r w:rsidR="003A3876" w:rsidRPr="00902F16">
        <w:rPr>
          <w:rFonts w:cstheme="minorHAnsi"/>
          <w:b/>
          <w:bCs/>
          <w:color w:val="000000"/>
          <w:kern w:val="0"/>
          <w:sz w:val="28"/>
          <w:szCs w:val="28"/>
        </w:rPr>
        <w:t>.</w:t>
      </w:r>
    </w:p>
    <w:p w14:paraId="7F0C4DAE" w14:textId="6233209D" w:rsidR="00057FDD" w:rsidRPr="00902F16" w:rsidRDefault="00057FDD" w:rsidP="00AE3D8D">
      <w:pPr>
        <w:pStyle w:val="Heading1"/>
        <w:numPr>
          <w:ilvl w:val="0"/>
          <w:numId w:val="20"/>
        </w:numPr>
        <w:rPr>
          <w:rFonts w:cstheme="minorHAnsi"/>
          <w:b/>
          <w:bCs/>
          <w:color w:val="000000"/>
          <w:kern w:val="0"/>
          <w:szCs w:val="28"/>
        </w:rPr>
      </w:pPr>
      <w:r w:rsidRPr="00902F16">
        <w:rPr>
          <w:rFonts w:cstheme="minorHAnsi"/>
          <w:szCs w:val="28"/>
        </w:rPr>
        <w:lastRenderedPageBreak/>
        <w:t xml:space="preserve">Staff must confirm that the Metrix </w:t>
      </w:r>
      <w:r w:rsidR="001A04B2" w:rsidRPr="00902F16">
        <w:rPr>
          <w:rFonts w:cstheme="minorHAnsi"/>
          <w:szCs w:val="28"/>
        </w:rPr>
        <w:t>g</w:t>
      </w:r>
      <w:r w:rsidRPr="00902F16">
        <w:rPr>
          <w:rFonts w:cstheme="minorHAnsi"/>
          <w:szCs w:val="28"/>
        </w:rPr>
        <w:t xml:space="preserve">rant has been added to the </w:t>
      </w:r>
      <w:r w:rsidRPr="00902F16">
        <w:rPr>
          <w:rFonts w:cstheme="minorHAnsi"/>
          <w:b/>
          <w:bCs/>
          <w:szCs w:val="28"/>
        </w:rPr>
        <w:t>Grants</w:t>
      </w:r>
      <w:r w:rsidRPr="00902F16">
        <w:rPr>
          <w:rFonts w:cstheme="minorHAnsi"/>
          <w:szCs w:val="28"/>
        </w:rPr>
        <w:t xml:space="preserve"> section of the individual’s eligibility summary, </w:t>
      </w:r>
      <w:r w:rsidRPr="00902F16">
        <w:rPr>
          <w:rFonts w:cstheme="minorHAnsi"/>
          <w:b/>
          <w:bCs/>
          <w:szCs w:val="28"/>
        </w:rPr>
        <w:t>by Board Staff</w:t>
      </w:r>
      <w:r w:rsidRPr="00902F16">
        <w:rPr>
          <w:rFonts w:cstheme="minorHAnsi"/>
          <w:szCs w:val="28"/>
        </w:rPr>
        <w:t>.</w:t>
      </w:r>
      <w:r w:rsidR="001A04B2" w:rsidRPr="00902F16">
        <w:rPr>
          <w:rFonts w:cstheme="minorHAnsi"/>
          <w:szCs w:val="28"/>
        </w:rPr>
        <w:t xml:space="preserve">  To add the Metrix grant to the Grants section in WIT, Board staff must:</w:t>
      </w:r>
    </w:p>
    <w:p w14:paraId="10763CDC" w14:textId="68428213" w:rsidR="003040E8" w:rsidRPr="00902F16" w:rsidRDefault="007330B2" w:rsidP="00057FDD">
      <w:pPr>
        <w:pStyle w:val="ListParagraph"/>
        <w:rPr>
          <w:rFonts w:cstheme="minorHAnsi"/>
          <w:sz w:val="28"/>
          <w:szCs w:val="28"/>
        </w:rPr>
      </w:pPr>
      <w:r w:rsidRPr="00902F16">
        <w:rPr>
          <w:rFonts w:cstheme="minorHAnsi"/>
          <w:b/>
          <w:bCs/>
          <w:sz w:val="28"/>
          <w:szCs w:val="28"/>
        </w:rPr>
        <w:t>PATH</w:t>
      </w:r>
      <w:r w:rsidRPr="00902F16">
        <w:rPr>
          <w:rFonts w:cstheme="minorHAnsi"/>
          <w:sz w:val="28"/>
          <w:szCs w:val="28"/>
        </w:rPr>
        <w:t xml:space="preserve"> &gt;</w:t>
      </w:r>
      <w:r w:rsidR="00C27FA7" w:rsidRPr="00902F16">
        <w:rPr>
          <w:rFonts w:cstheme="minorHAnsi"/>
          <w:sz w:val="28"/>
          <w:szCs w:val="28"/>
        </w:rPr>
        <w:t xml:space="preserve"> Eligibility Summary; </w:t>
      </w:r>
      <w:r w:rsidR="001A04B2" w:rsidRPr="00902F16">
        <w:rPr>
          <w:rFonts w:cstheme="minorHAnsi"/>
          <w:sz w:val="28"/>
          <w:szCs w:val="28"/>
        </w:rPr>
        <w:t xml:space="preserve">Board </w:t>
      </w:r>
      <w:r w:rsidR="00C27FA7" w:rsidRPr="00902F16">
        <w:rPr>
          <w:rFonts w:cstheme="minorHAnsi"/>
          <w:sz w:val="28"/>
          <w:szCs w:val="28"/>
        </w:rPr>
        <w:t>staff must</w:t>
      </w:r>
      <w:r w:rsidR="00356CAF" w:rsidRPr="00902F16">
        <w:rPr>
          <w:rFonts w:cstheme="minorHAnsi"/>
          <w:sz w:val="28"/>
          <w:szCs w:val="28"/>
        </w:rPr>
        <w:t xml:space="preserve"> </w:t>
      </w:r>
      <w:r w:rsidR="004148EF" w:rsidRPr="00902F16">
        <w:rPr>
          <w:rFonts w:cstheme="minorHAnsi"/>
          <w:sz w:val="28"/>
          <w:szCs w:val="28"/>
        </w:rPr>
        <w:t>-</w:t>
      </w:r>
      <w:r w:rsidR="007B390A" w:rsidRPr="00902F16">
        <w:rPr>
          <w:rFonts w:cstheme="minorHAnsi"/>
          <w:sz w:val="28"/>
          <w:szCs w:val="28"/>
        </w:rPr>
        <w:t xml:space="preserve">Select from the </w:t>
      </w:r>
      <w:r w:rsidR="007B390A" w:rsidRPr="00902F16">
        <w:rPr>
          <w:rFonts w:cstheme="minorHAnsi"/>
          <w:b/>
          <w:bCs/>
          <w:sz w:val="28"/>
          <w:szCs w:val="28"/>
        </w:rPr>
        <w:t>Action Column</w:t>
      </w:r>
      <w:r w:rsidR="007B390A" w:rsidRPr="00902F16">
        <w:rPr>
          <w:rFonts w:cstheme="minorHAnsi"/>
          <w:sz w:val="28"/>
          <w:szCs w:val="28"/>
        </w:rPr>
        <w:t>, to add the appropriate Grant</w:t>
      </w:r>
      <w:r w:rsidR="008540A3">
        <w:rPr>
          <w:rFonts w:cstheme="minorHAnsi"/>
          <w:sz w:val="28"/>
          <w:szCs w:val="28"/>
        </w:rPr>
        <w:t>.</w:t>
      </w:r>
      <w:r w:rsidR="00D947FA" w:rsidRPr="00902F16">
        <w:rPr>
          <w:rFonts w:cstheme="minorHAnsi"/>
          <w:noProof/>
          <w:sz w:val="28"/>
          <w:szCs w:val="28"/>
        </w:rPr>
        <w:drawing>
          <wp:inline distT="0" distB="0" distL="0" distR="0" wp14:anchorId="68BF7497" wp14:editId="293487A4">
            <wp:extent cx="6181725" cy="990600"/>
            <wp:effectExtent l="76200" t="76200" r="85725" b="76200"/>
            <wp:docPr id="3" name="Picture 3" descr="Selected Gran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lected Grant screenshot"/>
                    <pic:cNvPicPr/>
                  </pic:nvPicPr>
                  <pic:blipFill>
                    <a:blip r:embed="rId9"/>
                    <a:stretch>
                      <a:fillRect/>
                    </a:stretch>
                  </pic:blipFill>
                  <pic:spPr>
                    <a:xfrm>
                      <a:off x="0" y="0"/>
                      <a:ext cx="6181725" cy="990600"/>
                    </a:xfrm>
                    <a:prstGeom prst="rect">
                      <a:avLst/>
                    </a:prstGeom>
                    <a:effectLst>
                      <a:glow rad="63500">
                        <a:srgbClr val="4472C4">
                          <a:satMod val="175000"/>
                          <a:alpha val="40000"/>
                        </a:srgbClr>
                      </a:glow>
                    </a:effectLst>
                  </pic:spPr>
                </pic:pic>
              </a:graphicData>
            </a:graphic>
          </wp:inline>
        </w:drawing>
      </w:r>
    </w:p>
    <w:p w14:paraId="5AED4EA3" w14:textId="77777777" w:rsidR="001A04B2" w:rsidRPr="00902F16" w:rsidRDefault="001A04B2" w:rsidP="00057FDD">
      <w:pPr>
        <w:pStyle w:val="ListParagraph"/>
        <w:rPr>
          <w:rFonts w:cstheme="minorHAnsi"/>
          <w:sz w:val="28"/>
          <w:szCs w:val="28"/>
        </w:rPr>
      </w:pPr>
    </w:p>
    <w:p w14:paraId="407DA339" w14:textId="678D871D" w:rsidR="00C8343A" w:rsidRPr="00902F16" w:rsidRDefault="00C8343A" w:rsidP="00AE3D8D">
      <w:pPr>
        <w:pStyle w:val="Heading1"/>
        <w:numPr>
          <w:ilvl w:val="0"/>
          <w:numId w:val="20"/>
        </w:numPr>
        <w:rPr>
          <w:rFonts w:cstheme="minorHAnsi"/>
          <w:szCs w:val="28"/>
        </w:rPr>
      </w:pPr>
      <w:r w:rsidRPr="00902F16">
        <w:rPr>
          <w:rFonts w:cstheme="minorHAnsi"/>
          <w:szCs w:val="28"/>
        </w:rPr>
        <w:t xml:space="preserve">Select </w:t>
      </w:r>
      <w:r w:rsidRPr="00902F16">
        <w:rPr>
          <w:rFonts w:cstheme="minorHAnsi"/>
          <w:b/>
          <w:bCs/>
          <w:szCs w:val="28"/>
        </w:rPr>
        <w:t>Add</w:t>
      </w:r>
      <w:r w:rsidRPr="00902F16">
        <w:rPr>
          <w:rFonts w:cstheme="minorHAnsi"/>
          <w:szCs w:val="28"/>
        </w:rPr>
        <w:t xml:space="preserve"> and click </w:t>
      </w:r>
      <w:r w:rsidRPr="00902F16">
        <w:rPr>
          <w:rFonts w:cstheme="minorHAnsi"/>
          <w:b/>
          <w:bCs/>
          <w:szCs w:val="28"/>
        </w:rPr>
        <w:t xml:space="preserve">Finish </w:t>
      </w:r>
      <w:r w:rsidRPr="00902F16">
        <w:rPr>
          <w:rFonts w:cstheme="minorHAnsi"/>
          <w:szCs w:val="28"/>
        </w:rPr>
        <w:t>at the bottom of the page to save changes to the individual’s WIOA grant eligibility summary.</w:t>
      </w:r>
    </w:p>
    <w:p w14:paraId="306C6C4B" w14:textId="3B853FFF" w:rsidR="00B90F91" w:rsidRPr="00902F16" w:rsidRDefault="00B90F91" w:rsidP="00F74459">
      <w:pPr>
        <w:spacing w:after="0" w:line="240" w:lineRule="auto"/>
        <w:ind w:firstLine="360"/>
        <w:rPr>
          <w:rFonts w:eastAsia="Times New Roman" w:cstheme="minorHAnsi"/>
          <w:kern w:val="0"/>
          <w:sz w:val="28"/>
          <w:szCs w:val="28"/>
          <w14:ligatures w14:val="none"/>
        </w:rPr>
      </w:pPr>
      <w:r w:rsidRPr="00902F16">
        <w:rPr>
          <w:rFonts w:eastAsia="Times New Roman" w:cstheme="minorHAnsi"/>
          <w:noProof/>
          <w:kern w:val="0"/>
          <w:sz w:val="28"/>
          <w:szCs w:val="28"/>
          <w14:ligatures w14:val="none"/>
        </w:rPr>
        <w:drawing>
          <wp:inline distT="0" distB="0" distL="0" distR="0" wp14:anchorId="4A8333C4" wp14:editId="7FAAA808">
            <wp:extent cx="2514600" cy="419100"/>
            <wp:effectExtent l="0" t="0" r="0" b="0"/>
            <wp:docPr id="2" name="Picture 2" descr="Program T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gram Tab&#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200BA381" w14:textId="373959B0" w:rsidR="003D4832" w:rsidRPr="00902F16" w:rsidRDefault="003D4832" w:rsidP="007330B2">
      <w:pPr>
        <w:ind w:left="720"/>
        <w:rPr>
          <w:rFonts w:cstheme="minorHAnsi"/>
          <w:sz w:val="28"/>
          <w:szCs w:val="28"/>
        </w:rPr>
      </w:pPr>
    </w:p>
    <w:p w14:paraId="4AD6D34A" w14:textId="12D004CE" w:rsidR="002D399F" w:rsidRPr="00902F16" w:rsidRDefault="002D399F" w:rsidP="00AE3D8D">
      <w:pPr>
        <w:pStyle w:val="Heading1"/>
        <w:numPr>
          <w:ilvl w:val="0"/>
          <w:numId w:val="20"/>
        </w:numPr>
        <w:rPr>
          <w:rFonts w:cstheme="minorHAnsi"/>
          <w:szCs w:val="28"/>
        </w:rPr>
      </w:pPr>
      <w:r w:rsidRPr="00902F16">
        <w:rPr>
          <w:rFonts w:cstheme="minorHAnsi"/>
          <w:szCs w:val="28"/>
        </w:rPr>
        <w:t xml:space="preserve">Click </w:t>
      </w:r>
      <w:r w:rsidRPr="00902F16">
        <w:rPr>
          <w:rFonts w:cstheme="minorHAnsi"/>
          <w:b/>
          <w:bCs/>
          <w:szCs w:val="28"/>
        </w:rPr>
        <w:t>Return to Programs Tab</w:t>
      </w:r>
    </w:p>
    <w:p w14:paraId="1A14E28C" w14:textId="2B365353" w:rsidR="00BA14CD" w:rsidRPr="00902F16" w:rsidRDefault="002D399F" w:rsidP="00B253CC">
      <w:pPr>
        <w:ind w:left="720" w:firstLine="90"/>
        <w:rPr>
          <w:rFonts w:cstheme="minorHAnsi"/>
          <w:sz w:val="28"/>
          <w:szCs w:val="28"/>
        </w:rPr>
      </w:pPr>
      <w:r w:rsidRPr="00902F16">
        <w:rPr>
          <w:rFonts w:cstheme="minorHAnsi"/>
          <w:noProof/>
          <w:sz w:val="28"/>
          <w:szCs w:val="28"/>
        </w:rPr>
        <w:drawing>
          <wp:inline distT="0" distB="0" distL="0" distR="0" wp14:anchorId="4CA50695" wp14:editId="36567358">
            <wp:extent cx="3753374" cy="1590897"/>
            <wp:effectExtent l="76200" t="76200" r="76200" b="85725"/>
            <wp:docPr id="9" name="Picture 9" descr="WIOA successful saved gran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IOA successful saved grant screenshot"/>
                    <pic:cNvPicPr/>
                  </pic:nvPicPr>
                  <pic:blipFill>
                    <a:blip r:embed="rId11"/>
                    <a:stretch>
                      <a:fillRect/>
                    </a:stretch>
                  </pic:blipFill>
                  <pic:spPr>
                    <a:xfrm>
                      <a:off x="0" y="0"/>
                      <a:ext cx="3753374" cy="1590897"/>
                    </a:xfrm>
                    <a:prstGeom prst="rect">
                      <a:avLst/>
                    </a:prstGeom>
                    <a:effectLst>
                      <a:glow rad="63500">
                        <a:srgbClr val="4472C4">
                          <a:satMod val="175000"/>
                          <a:alpha val="40000"/>
                        </a:srgbClr>
                      </a:glow>
                    </a:effectLst>
                  </pic:spPr>
                </pic:pic>
              </a:graphicData>
            </a:graphic>
          </wp:inline>
        </w:drawing>
      </w:r>
    </w:p>
    <w:p w14:paraId="6DFEF80D" w14:textId="30046AB7" w:rsidR="00AF6557" w:rsidRPr="00902F16" w:rsidRDefault="00AF6557" w:rsidP="00AE3D8D">
      <w:pPr>
        <w:pStyle w:val="Heading1"/>
        <w:numPr>
          <w:ilvl w:val="0"/>
          <w:numId w:val="20"/>
        </w:numPr>
        <w:rPr>
          <w:rFonts w:cstheme="minorHAnsi"/>
          <w:b/>
          <w:szCs w:val="28"/>
        </w:rPr>
      </w:pPr>
      <w:r w:rsidRPr="00902F16">
        <w:rPr>
          <w:rFonts w:cstheme="minorHAnsi"/>
          <w:szCs w:val="28"/>
        </w:rPr>
        <w:t>Assist an Individual &gt; Staff Profiles &gt; Case Management Profile &gt; Programs</w:t>
      </w:r>
    </w:p>
    <w:p w14:paraId="697F048E" w14:textId="77777777" w:rsidR="00AF6557" w:rsidRPr="00902F16" w:rsidRDefault="00AF6557" w:rsidP="00AE3D8D">
      <w:pPr>
        <w:pStyle w:val="Default"/>
        <w:numPr>
          <w:ilvl w:val="0"/>
          <w:numId w:val="6"/>
        </w:numPr>
        <w:rPr>
          <w:rFonts w:asciiTheme="minorHAnsi" w:hAnsiTheme="minorHAnsi" w:cstheme="minorHAnsi"/>
          <w:sz w:val="28"/>
          <w:szCs w:val="28"/>
        </w:rPr>
      </w:pPr>
      <w:r w:rsidRPr="00902F16">
        <w:rPr>
          <w:rFonts w:asciiTheme="minorHAnsi" w:hAnsiTheme="minorHAnsi" w:cstheme="minorHAnsi"/>
          <w:sz w:val="28"/>
          <w:szCs w:val="28"/>
        </w:rPr>
        <w:t xml:space="preserve">Scroll down to the </w:t>
      </w:r>
      <w:r w:rsidRPr="00902F16">
        <w:rPr>
          <w:rFonts w:asciiTheme="minorHAnsi" w:hAnsiTheme="minorHAnsi" w:cstheme="minorHAnsi"/>
          <w:b/>
          <w:bCs/>
          <w:sz w:val="28"/>
          <w:szCs w:val="28"/>
        </w:rPr>
        <w:t>WIOA Program Ribbon</w:t>
      </w:r>
    </w:p>
    <w:p w14:paraId="48DEA2E9" w14:textId="77777777" w:rsidR="00AF6557" w:rsidRPr="00902F16" w:rsidRDefault="00AF6557" w:rsidP="00AE3D8D">
      <w:pPr>
        <w:pStyle w:val="Default"/>
        <w:numPr>
          <w:ilvl w:val="0"/>
          <w:numId w:val="6"/>
        </w:numPr>
        <w:rPr>
          <w:rFonts w:asciiTheme="minorHAnsi" w:hAnsiTheme="minorHAnsi" w:cstheme="minorHAnsi"/>
          <w:sz w:val="28"/>
          <w:szCs w:val="28"/>
        </w:rPr>
      </w:pPr>
      <w:r w:rsidRPr="00902F16">
        <w:rPr>
          <w:rFonts w:asciiTheme="minorHAnsi" w:hAnsiTheme="minorHAnsi" w:cstheme="minorHAnsi"/>
          <w:sz w:val="28"/>
          <w:szCs w:val="28"/>
        </w:rPr>
        <w:t xml:space="preserve">Click on </w:t>
      </w:r>
      <w:r w:rsidRPr="00902F16">
        <w:rPr>
          <w:rFonts w:asciiTheme="minorHAnsi" w:hAnsiTheme="minorHAnsi" w:cstheme="minorHAnsi"/>
          <w:noProof/>
          <w:sz w:val="28"/>
          <w:szCs w:val="28"/>
        </w:rPr>
        <w:drawing>
          <wp:inline distT="0" distB="0" distL="0" distR="0" wp14:anchorId="07BECCC7" wp14:editId="185FE229">
            <wp:extent cx="2400635" cy="190527"/>
            <wp:effectExtent l="0" t="0" r="0" b="0"/>
            <wp:docPr id="5" name="Picture 5" descr="Activities/Enrollment/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tivities/Enrollment/ Services tab"/>
                    <pic:cNvPicPr/>
                  </pic:nvPicPr>
                  <pic:blipFill>
                    <a:blip r:embed="rId7"/>
                    <a:stretch>
                      <a:fillRect/>
                    </a:stretch>
                  </pic:blipFill>
                  <pic:spPr>
                    <a:xfrm>
                      <a:off x="0" y="0"/>
                      <a:ext cx="2400635" cy="190527"/>
                    </a:xfrm>
                    <a:prstGeom prst="rect">
                      <a:avLst/>
                    </a:prstGeom>
                  </pic:spPr>
                </pic:pic>
              </a:graphicData>
            </a:graphic>
          </wp:inline>
        </w:drawing>
      </w:r>
      <w:r w:rsidRPr="00902F16">
        <w:rPr>
          <w:rFonts w:asciiTheme="minorHAnsi" w:hAnsiTheme="minorHAnsi" w:cstheme="minorHAnsi"/>
          <w:sz w:val="28"/>
          <w:szCs w:val="28"/>
        </w:rPr>
        <w:t xml:space="preserve"> tab</w:t>
      </w:r>
    </w:p>
    <w:p w14:paraId="29672A84" w14:textId="77777777" w:rsidR="00CA2B61" w:rsidRPr="00902F16" w:rsidRDefault="00AF6557" w:rsidP="00AE3D8D">
      <w:pPr>
        <w:pStyle w:val="Default"/>
        <w:numPr>
          <w:ilvl w:val="0"/>
          <w:numId w:val="6"/>
        </w:numPr>
        <w:rPr>
          <w:rFonts w:asciiTheme="minorHAnsi" w:hAnsiTheme="minorHAnsi" w:cstheme="minorHAnsi"/>
          <w:sz w:val="28"/>
          <w:szCs w:val="28"/>
        </w:rPr>
      </w:pPr>
      <w:r w:rsidRPr="00902F16">
        <w:rPr>
          <w:rFonts w:asciiTheme="minorHAnsi" w:hAnsiTheme="minorHAnsi" w:cstheme="minorHAnsi"/>
          <w:sz w:val="28"/>
          <w:szCs w:val="28"/>
        </w:rPr>
        <w:t xml:space="preserve">Click on </w:t>
      </w:r>
      <w:r w:rsidRPr="00902F16">
        <w:rPr>
          <w:rFonts w:asciiTheme="minorHAnsi" w:hAnsiTheme="minorHAnsi" w:cstheme="minorHAnsi"/>
          <w:noProof/>
          <w:sz w:val="28"/>
          <w:szCs w:val="28"/>
        </w:rPr>
        <w:drawing>
          <wp:inline distT="0" distB="0" distL="0" distR="0" wp14:anchorId="7162961A" wp14:editId="7457E2A6">
            <wp:extent cx="2181529" cy="190527"/>
            <wp:effectExtent l="0" t="0" r="0" b="0"/>
            <wp:docPr id="6" name="Picture 6" descr="Create activity /Enrollment/Servic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reate activity /Enrollment/Service tab"/>
                    <pic:cNvPicPr/>
                  </pic:nvPicPr>
                  <pic:blipFill>
                    <a:blip r:embed="rId12"/>
                    <a:stretch>
                      <a:fillRect/>
                    </a:stretch>
                  </pic:blipFill>
                  <pic:spPr>
                    <a:xfrm>
                      <a:off x="0" y="0"/>
                      <a:ext cx="2181529" cy="190527"/>
                    </a:xfrm>
                    <a:prstGeom prst="rect">
                      <a:avLst/>
                    </a:prstGeom>
                  </pic:spPr>
                </pic:pic>
              </a:graphicData>
            </a:graphic>
          </wp:inline>
        </w:drawing>
      </w:r>
    </w:p>
    <w:p w14:paraId="61F511C9" w14:textId="527EEAFE" w:rsidR="004275E4" w:rsidRPr="00902F16" w:rsidRDefault="004275E4" w:rsidP="00C96A75">
      <w:pPr>
        <w:spacing w:after="0"/>
        <w:ind w:left="1440" w:hanging="720"/>
        <w:rPr>
          <w:rFonts w:cstheme="minorHAnsi"/>
          <w:b/>
          <w:bCs/>
          <w:sz w:val="28"/>
          <w:szCs w:val="28"/>
        </w:rPr>
      </w:pPr>
      <w:r w:rsidRPr="00902F16">
        <w:rPr>
          <w:rFonts w:cstheme="minorHAnsi"/>
          <w:b/>
          <w:bCs/>
          <w:color w:val="000000"/>
          <w:kern w:val="0"/>
          <w:sz w:val="28"/>
          <w:szCs w:val="28"/>
        </w:rPr>
        <w:t xml:space="preserve">Page Displays: </w:t>
      </w:r>
    </w:p>
    <w:p w14:paraId="494AD9A6" w14:textId="77777777" w:rsidR="009F238D" w:rsidRPr="00902F16" w:rsidRDefault="004275E4" w:rsidP="00C96A75">
      <w:pPr>
        <w:pStyle w:val="ListParagraph"/>
        <w:ind w:left="0" w:firstLine="630"/>
        <w:rPr>
          <w:rFonts w:cstheme="minorHAnsi"/>
          <w:color w:val="000000"/>
          <w:kern w:val="0"/>
          <w:sz w:val="28"/>
          <w:szCs w:val="28"/>
        </w:rPr>
      </w:pPr>
      <w:r w:rsidRPr="00902F16">
        <w:rPr>
          <w:rFonts w:cstheme="minorHAnsi"/>
          <w:b/>
          <w:bCs/>
          <w:noProof/>
          <w:color w:val="000000"/>
          <w:kern w:val="0"/>
          <w:sz w:val="28"/>
          <w:szCs w:val="28"/>
        </w:rPr>
        <w:drawing>
          <wp:inline distT="0" distB="0" distL="0" distR="0" wp14:anchorId="1441D43D" wp14:editId="3BA8EBDE">
            <wp:extent cx="5257800" cy="956945"/>
            <wp:effectExtent l="76200" t="76200" r="76200" b="71755"/>
            <wp:docPr id="29" name="Picture 29" descr="General inform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eneral information screenshot"/>
                    <pic:cNvPicPr/>
                  </pic:nvPicPr>
                  <pic:blipFill>
                    <a:blip r:embed="rId13"/>
                    <a:stretch>
                      <a:fillRect/>
                    </a:stretch>
                  </pic:blipFill>
                  <pic:spPr>
                    <a:xfrm>
                      <a:off x="0" y="0"/>
                      <a:ext cx="5327218" cy="969579"/>
                    </a:xfrm>
                    <a:prstGeom prst="rect">
                      <a:avLst/>
                    </a:prstGeom>
                    <a:effectLst>
                      <a:glow rad="63500">
                        <a:srgbClr val="4472C4">
                          <a:satMod val="175000"/>
                          <a:alpha val="40000"/>
                        </a:srgbClr>
                      </a:glow>
                    </a:effectLst>
                  </pic:spPr>
                </pic:pic>
              </a:graphicData>
            </a:graphic>
          </wp:inline>
        </w:drawing>
      </w:r>
    </w:p>
    <w:p w14:paraId="1D8B6B74" w14:textId="1843CAAC" w:rsidR="00EF721D" w:rsidRPr="00902F16" w:rsidRDefault="005320B7" w:rsidP="00AE3D8D">
      <w:pPr>
        <w:pStyle w:val="Heading1"/>
        <w:numPr>
          <w:ilvl w:val="0"/>
          <w:numId w:val="20"/>
        </w:numPr>
        <w:rPr>
          <w:rFonts w:cstheme="minorHAnsi"/>
          <w:szCs w:val="28"/>
        </w:rPr>
      </w:pPr>
      <w:r w:rsidRPr="00902F16">
        <w:rPr>
          <w:rFonts w:cstheme="minorHAnsi"/>
          <w:szCs w:val="28"/>
        </w:rPr>
        <w:lastRenderedPageBreak/>
        <w:t xml:space="preserve">Select the applicable </w:t>
      </w:r>
      <w:r w:rsidR="00EF721D" w:rsidRPr="00902F16">
        <w:rPr>
          <w:rFonts w:cstheme="minorHAnsi"/>
          <w:szCs w:val="28"/>
        </w:rPr>
        <w:t>Program Group</w:t>
      </w:r>
      <w:r w:rsidRPr="00902F16">
        <w:rPr>
          <w:rFonts w:cstheme="minorHAnsi"/>
          <w:szCs w:val="28"/>
        </w:rPr>
        <w:t xml:space="preserve"> </w:t>
      </w:r>
      <w:r w:rsidR="00B94955" w:rsidRPr="00902F16">
        <w:rPr>
          <w:rFonts w:cstheme="minorHAnsi"/>
          <w:szCs w:val="28"/>
        </w:rPr>
        <w:t xml:space="preserve">for the </w:t>
      </w:r>
      <w:r w:rsidR="00A0465E" w:rsidRPr="00902F16">
        <w:rPr>
          <w:rFonts w:cstheme="minorHAnsi"/>
          <w:szCs w:val="28"/>
        </w:rPr>
        <w:t xml:space="preserve">participant </w:t>
      </w:r>
      <w:r w:rsidR="001E5E9E" w:rsidRPr="00902F16">
        <w:rPr>
          <w:rFonts w:cstheme="minorHAnsi"/>
          <w:szCs w:val="28"/>
        </w:rPr>
        <w:t>you are assisting</w:t>
      </w:r>
      <w:r w:rsidR="00C96A75" w:rsidRPr="00902F16">
        <w:rPr>
          <w:rFonts w:cstheme="minorHAnsi"/>
          <w:szCs w:val="28"/>
        </w:rPr>
        <w:t>:</w:t>
      </w:r>
    </w:p>
    <w:p w14:paraId="7E464417" w14:textId="0D29F43C" w:rsidR="00CC5BD7" w:rsidRPr="00902F16" w:rsidRDefault="00E24E7B" w:rsidP="00C96A75">
      <w:pPr>
        <w:widowControl w:val="0"/>
        <w:spacing w:after="0" w:line="240" w:lineRule="auto"/>
        <w:ind w:left="720"/>
        <w:rPr>
          <w:rFonts w:cstheme="minorHAnsi"/>
          <w:i/>
          <w:iCs/>
          <w:sz w:val="28"/>
          <w:szCs w:val="28"/>
        </w:rPr>
      </w:pPr>
      <w:r w:rsidRPr="00902F16">
        <w:rPr>
          <w:rFonts w:cstheme="minorHAnsi"/>
          <w:sz w:val="28"/>
          <w:szCs w:val="28"/>
        </w:rPr>
        <w:t>Examples of</w:t>
      </w:r>
      <w:r w:rsidR="00CC5BD7" w:rsidRPr="00902F16">
        <w:rPr>
          <w:rFonts w:cstheme="minorHAnsi"/>
          <w:sz w:val="28"/>
          <w:szCs w:val="28"/>
        </w:rPr>
        <w:t xml:space="preserve"> </w:t>
      </w:r>
      <w:r w:rsidR="00CC5BD7" w:rsidRPr="00902F16">
        <w:rPr>
          <w:rFonts w:cstheme="minorHAnsi"/>
          <w:b/>
          <w:bCs/>
          <w:sz w:val="28"/>
          <w:szCs w:val="28"/>
        </w:rPr>
        <w:t>Customer Program Group</w:t>
      </w:r>
      <w:r w:rsidR="00F14DB9" w:rsidRPr="00902F16">
        <w:rPr>
          <w:rFonts w:cstheme="minorHAnsi"/>
          <w:b/>
          <w:bCs/>
          <w:sz w:val="28"/>
          <w:szCs w:val="28"/>
        </w:rPr>
        <w:t>s</w:t>
      </w:r>
      <w:r w:rsidR="004D0A4F" w:rsidRPr="00902F16">
        <w:rPr>
          <w:rFonts w:cstheme="minorHAnsi"/>
          <w:b/>
          <w:bCs/>
          <w:sz w:val="28"/>
          <w:szCs w:val="28"/>
        </w:rPr>
        <w:t xml:space="preserve"> – </w:t>
      </w:r>
      <w:r w:rsidR="00401884" w:rsidRPr="00902F16">
        <w:rPr>
          <w:rFonts w:cstheme="minorHAnsi"/>
          <w:sz w:val="28"/>
          <w:szCs w:val="28"/>
        </w:rPr>
        <w:t>(</w:t>
      </w:r>
      <w:r w:rsidR="004D0A4F" w:rsidRPr="00902F16">
        <w:rPr>
          <w:rFonts w:cstheme="minorHAnsi"/>
          <w:i/>
          <w:iCs/>
          <w:sz w:val="28"/>
          <w:szCs w:val="28"/>
        </w:rPr>
        <w:t xml:space="preserve">Select the applicable </w:t>
      </w:r>
      <w:r w:rsidR="00401884" w:rsidRPr="00902F16">
        <w:rPr>
          <w:rFonts w:cstheme="minorHAnsi"/>
          <w:i/>
          <w:iCs/>
          <w:sz w:val="28"/>
          <w:szCs w:val="28"/>
        </w:rPr>
        <w:t>fund)</w:t>
      </w:r>
    </w:p>
    <w:p w14:paraId="68AF1E2A" w14:textId="77777777" w:rsidR="00CC5BD7" w:rsidRPr="00902F16" w:rsidRDefault="00CC5BD7" w:rsidP="00AE3D8D">
      <w:pPr>
        <w:pStyle w:val="ListParagraph"/>
        <w:widowControl w:val="0"/>
        <w:numPr>
          <w:ilvl w:val="0"/>
          <w:numId w:val="2"/>
        </w:numPr>
        <w:spacing w:after="0" w:line="240" w:lineRule="auto"/>
        <w:ind w:firstLine="0"/>
        <w:contextualSpacing w:val="0"/>
        <w:rPr>
          <w:rFonts w:cstheme="minorHAnsi"/>
          <w:sz w:val="28"/>
          <w:szCs w:val="28"/>
        </w:rPr>
      </w:pPr>
      <w:r w:rsidRPr="00902F16">
        <w:rPr>
          <w:rFonts w:cstheme="minorHAnsi"/>
          <w:b/>
          <w:bCs/>
          <w:i/>
          <w:iCs/>
          <w:sz w:val="28"/>
          <w:szCs w:val="28"/>
        </w:rPr>
        <w:t>93 - Statewide Adult</w:t>
      </w:r>
      <w:r w:rsidRPr="00902F16">
        <w:rPr>
          <w:rFonts w:cstheme="minorHAnsi"/>
          <w:noProof/>
          <w:sz w:val="28"/>
          <w:szCs w:val="28"/>
        </w:rPr>
        <w:drawing>
          <wp:inline distT="0" distB="0" distL="0" distR="0" wp14:anchorId="0C4D8510" wp14:editId="00C155AF">
            <wp:extent cx="4695825" cy="752475"/>
            <wp:effectExtent l="76200" t="76200" r="66675" b="66675"/>
            <wp:docPr id="25" name="Picture 25" descr="Customer program Adult group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tomer program Adult group screen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752475"/>
                    </a:xfrm>
                    <a:prstGeom prst="rect">
                      <a:avLst/>
                    </a:prstGeom>
                    <a:noFill/>
                    <a:ln>
                      <a:noFill/>
                    </a:ln>
                    <a:effectLst>
                      <a:glow rad="63500">
                        <a:srgbClr val="4472C4">
                          <a:satMod val="175000"/>
                          <a:alpha val="40000"/>
                        </a:srgbClr>
                      </a:glow>
                    </a:effectLst>
                  </pic:spPr>
                </pic:pic>
              </a:graphicData>
            </a:graphic>
          </wp:inline>
        </w:drawing>
      </w:r>
    </w:p>
    <w:p w14:paraId="10805E21" w14:textId="77777777" w:rsidR="00792227" w:rsidRPr="00902F16" w:rsidRDefault="00792227" w:rsidP="00792227">
      <w:pPr>
        <w:widowControl w:val="0"/>
        <w:spacing w:after="0" w:line="240" w:lineRule="auto"/>
        <w:rPr>
          <w:rFonts w:cstheme="minorHAnsi"/>
          <w:sz w:val="28"/>
          <w:szCs w:val="28"/>
        </w:rPr>
      </w:pPr>
    </w:p>
    <w:p w14:paraId="21251C2F" w14:textId="77777777" w:rsidR="00CC5BD7" w:rsidRPr="00902F16" w:rsidRDefault="00CC5BD7" w:rsidP="00AE3D8D">
      <w:pPr>
        <w:pStyle w:val="ListParagraph"/>
        <w:widowControl w:val="0"/>
        <w:numPr>
          <w:ilvl w:val="0"/>
          <w:numId w:val="2"/>
        </w:numPr>
        <w:spacing w:after="0" w:line="240" w:lineRule="auto"/>
        <w:ind w:left="1800"/>
        <w:contextualSpacing w:val="0"/>
        <w:rPr>
          <w:rFonts w:cstheme="minorHAnsi"/>
          <w:b/>
          <w:bCs/>
          <w:i/>
          <w:iCs/>
          <w:sz w:val="28"/>
          <w:szCs w:val="28"/>
        </w:rPr>
      </w:pPr>
      <w:r w:rsidRPr="00902F16">
        <w:rPr>
          <w:rFonts w:cstheme="minorHAnsi"/>
          <w:b/>
          <w:bCs/>
          <w:i/>
          <w:iCs/>
          <w:sz w:val="28"/>
          <w:szCs w:val="28"/>
        </w:rPr>
        <w:t>96 - Statewide Dislocated Worker</w:t>
      </w:r>
    </w:p>
    <w:p w14:paraId="3418F27D" w14:textId="01F4F906" w:rsidR="00FD7E77" w:rsidRPr="00902F16" w:rsidRDefault="00CC5BD7" w:rsidP="00F74459">
      <w:pPr>
        <w:pStyle w:val="ListParagraph"/>
        <w:widowControl w:val="0"/>
        <w:spacing w:after="0" w:line="240" w:lineRule="auto"/>
        <w:ind w:left="1080" w:firstLine="360"/>
        <w:contextualSpacing w:val="0"/>
        <w:rPr>
          <w:rFonts w:cstheme="minorHAnsi"/>
          <w:sz w:val="28"/>
          <w:szCs w:val="28"/>
        </w:rPr>
      </w:pPr>
      <w:r w:rsidRPr="00902F16">
        <w:rPr>
          <w:rFonts w:cstheme="minorHAnsi"/>
          <w:noProof/>
          <w:sz w:val="28"/>
          <w:szCs w:val="28"/>
        </w:rPr>
        <w:drawing>
          <wp:inline distT="0" distB="0" distL="0" distR="0" wp14:anchorId="4CDF847A" wp14:editId="54B37868">
            <wp:extent cx="4733925" cy="847724"/>
            <wp:effectExtent l="76200" t="76200" r="47625" b="48260"/>
            <wp:docPr id="26" name="Picture 26" descr="Customer program DW group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tomer program DW group screenshot"/>
                    <pic:cNvPicPr/>
                  </pic:nvPicPr>
                  <pic:blipFill>
                    <a:blip r:embed="rId15"/>
                    <a:stretch>
                      <a:fillRect/>
                    </a:stretch>
                  </pic:blipFill>
                  <pic:spPr>
                    <a:xfrm>
                      <a:off x="0" y="0"/>
                      <a:ext cx="4752367" cy="851026"/>
                    </a:xfrm>
                    <a:prstGeom prst="rect">
                      <a:avLst/>
                    </a:prstGeom>
                    <a:effectLst>
                      <a:glow rad="63500">
                        <a:srgbClr val="4472C4">
                          <a:satMod val="175000"/>
                          <a:alpha val="40000"/>
                        </a:srgbClr>
                      </a:glow>
                    </a:effectLst>
                  </pic:spPr>
                </pic:pic>
              </a:graphicData>
            </a:graphic>
          </wp:inline>
        </w:drawing>
      </w:r>
    </w:p>
    <w:p w14:paraId="74E3FC9C" w14:textId="77777777" w:rsidR="001E5E9E" w:rsidRPr="00902F16" w:rsidRDefault="001E5E9E" w:rsidP="00FD7E77">
      <w:pPr>
        <w:pStyle w:val="ListParagraph"/>
        <w:widowControl w:val="0"/>
        <w:spacing w:after="0" w:line="240" w:lineRule="auto"/>
        <w:ind w:left="0"/>
        <w:contextualSpacing w:val="0"/>
        <w:rPr>
          <w:rFonts w:cstheme="minorHAnsi"/>
          <w:sz w:val="28"/>
          <w:szCs w:val="28"/>
        </w:rPr>
      </w:pPr>
    </w:p>
    <w:p w14:paraId="508CE033" w14:textId="0C1E6F05" w:rsidR="00C96A75" w:rsidRPr="00902F16" w:rsidRDefault="00285460" w:rsidP="00110E51">
      <w:pPr>
        <w:rPr>
          <w:rFonts w:cstheme="minorHAnsi"/>
          <w:sz w:val="28"/>
          <w:szCs w:val="28"/>
        </w:rPr>
      </w:pPr>
      <w:r w:rsidRPr="00902F16">
        <w:rPr>
          <w:rFonts w:cstheme="minorHAnsi"/>
          <w:b/>
          <w:bCs/>
          <w:sz w:val="28"/>
          <w:szCs w:val="28"/>
        </w:rPr>
        <w:t>LWDB</w:t>
      </w:r>
      <w:r w:rsidR="005A7DD5" w:rsidRPr="00902F16">
        <w:rPr>
          <w:rFonts w:cstheme="minorHAnsi"/>
          <w:sz w:val="28"/>
          <w:szCs w:val="28"/>
        </w:rPr>
        <w:t xml:space="preserve"> – </w:t>
      </w:r>
      <w:r w:rsidR="00B42BAB" w:rsidRPr="00902F16">
        <w:rPr>
          <w:rFonts w:cstheme="minorHAnsi"/>
          <w:sz w:val="28"/>
          <w:szCs w:val="28"/>
        </w:rPr>
        <w:t xml:space="preserve">Board area auto-populates; verify correct Board </w:t>
      </w:r>
      <w:r w:rsidR="00C96A75" w:rsidRPr="00902F16">
        <w:rPr>
          <w:rFonts w:cstheme="minorHAnsi"/>
          <w:sz w:val="28"/>
          <w:szCs w:val="28"/>
        </w:rPr>
        <w:t>is displaying.</w:t>
      </w:r>
    </w:p>
    <w:p w14:paraId="47ABF5CF" w14:textId="4A4B04BE" w:rsidR="00FD7E77" w:rsidRPr="00902F16" w:rsidRDefault="00285460" w:rsidP="00AE3D8D">
      <w:pPr>
        <w:pStyle w:val="Heading1"/>
        <w:numPr>
          <w:ilvl w:val="0"/>
          <w:numId w:val="20"/>
        </w:numPr>
        <w:rPr>
          <w:rFonts w:cstheme="minorHAnsi"/>
          <w:szCs w:val="28"/>
        </w:rPr>
      </w:pPr>
      <w:r w:rsidRPr="00902F16">
        <w:rPr>
          <w:rFonts w:cstheme="minorHAnsi"/>
          <w:b/>
          <w:bCs/>
          <w:szCs w:val="28"/>
        </w:rPr>
        <w:t>Office Location</w:t>
      </w:r>
      <w:r w:rsidR="005A7DD5" w:rsidRPr="00902F16">
        <w:rPr>
          <w:rFonts w:cstheme="minorHAnsi"/>
          <w:szCs w:val="28"/>
        </w:rPr>
        <w:t xml:space="preserve"> – </w:t>
      </w:r>
      <w:r w:rsidR="00B42BAB" w:rsidRPr="00902F16">
        <w:rPr>
          <w:rFonts w:cstheme="minorHAnsi"/>
          <w:szCs w:val="28"/>
        </w:rPr>
        <w:t xml:space="preserve">Select from the dropdown your office </w:t>
      </w:r>
      <w:r w:rsidR="002A2D62" w:rsidRPr="00902F16">
        <w:rPr>
          <w:rFonts w:cstheme="minorHAnsi"/>
          <w:szCs w:val="28"/>
        </w:rPr>
        <w:t>location.</w:t>
      </w:r>
    </w:p>
    <w:p w14:paraId="278BE59D" w14:textId="2E02176C" w:rsidR="00B90F91" w:rsidRPr="00902F16" w:rsidRDefault="00B90F91" w:rsidP="00F74459">
      <w:pPr>
        <w:spacing w:after="0" w:line="240" w:lineRule="auto"/>
        <w:ind w:left="720" w:firstLine="720"/>
        <w:rPr>
          <w:rFonts w:eastAsia="Times New Roman" w:cstheme="minorHAnsi"/>
          <w:kern w:val="0"/>
          <w:sz w:val="28"/>
          <w:szCs w:val="28"/>
          <w14:ligatures w14:val="none"/>
        </w:rPr>
      </w:pPr>
      <w:r w:rsidRPr="00902F16">
        <w:rPr>
          <w:rFonts w:cstheme="minorHAnsi"/>
          <w:i/>
          <w:iCs/>
          <w:noProof/>
          <w:sz w:val="28"/>
          <w:szCs w:val="28"/>
        </w:rPr>
        <w:drawing>
          <wp:inline distT="0" distB="0" distL="0" distR="0" wp14:anchorId="3CF4928D" wp14:editId="0D8FAA2D">
            <wp:extent cx="4981575" cy="971550"/>
            <wp:effectExtent l="76200" t="76200" r="85725" b="76200"/>
            <wp:docPr id="19" name="Picture 19" descr="Office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ffice Lo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971550"/>
                    </a:xfrm>
                    <a:prstGeom prst="rect">
                      <a:avLst/>
                    </a:prstGeom>
                    <a:noFill/>
                    <a:ln>
                      <a:noFill/>
                    </a:ln>
                    <a:effectLst>
                      <a:glow rad="63500">
                        <a:schemeClr val="accent1">
                          <a:satMod val="175000"/>
                          <a:alpha val="40000"/>
                        </a:schemeClr>
                      </a:glow>
                    </a:effectLst>
                  </pic:spPr>
                </pic:pic>
              </a:graphicData>
            </a:graphic>
          </wp:inline>
        </w:drawing>
      </w:r>
    </w:p>
    <w:p w14:paraId="1209FF29" w14:textId="77777777" w:rsidR="00DA4E6C" w:rsidRPr="00902F16" w:rsidRDefault="00DA4E6C" w:rsidP="00DA4E6C">
      <w:pPr>
        <w:pStyle w:val="ListParagraph"/>
        <w:widowControl w:val="0"/>
        <w:spacing w:after="0" w:line="240" w:lineRule="auto"/>
        <w:contextualSpacing w:val="0"/>
        <w:rPr>
          <w:rFonts w:cstheme="minorHAnsi"/>
          <w:i/>
          <w:iCs/>
          <w:sz w:val="28"/>
          <w:szCs w:val="28"/>
        </w:rPr>
      </w:pPr>
    </w:p>
    <w:p w14:paraId="30BC58A5" w14:textId="6C1DC763" w:rsidR="00C96A75" w:rsidRPr="00902F16" w:rsidRDefault="00F70AD9" w:rsidP="00AE3D8D">
      <w:pPr>
        <w:pStyle w:val="Heading1"/>
        <w:numPr>
          <w:ilvl w:val="0"/>
          <w:numId w:val="20"/>
        </w:numPr>
        <w:rPr>
          <w:rFonts w:cstheme="minorHAnsi"/>
          <w:i/>
          <w:iCs/>
          <w:szCs w:val="28"/>
        </w:rPr>
      </w:pPr>
      <w:r w:rsidRPr="00902F16">
        <w:rPr>
          <w:rFonts w:cstheme="minorHAnsi"/>
          <w:szCs w:val="28"/>
        </w:rPr>
        <w:t xml:space="preserve">Select </w:t>
      </w:r>
      <w:r w:rsidRPr="00902F16">
        <w:rPr>
          <w:rFonts w:cstheme="minorHAnsi"/>
          <w:b/>
          <w:bCs/>
          <w:szCs w:val="28"/>
        </w:rPr>
        <w:t xml:space="preserve">Grant </w:t>
      </w:r>
      <w:r w:rsidRPr="00902F16">
        <w:rPr>
          <w:rFonts w:cstheme="minorHAnsi"/>
          <w:szCs w:val="28"/>
        </w:rPr>
        <w:t>– Add the applicable WIOA Grant Name:</w:t>
      </w:r>
    </w:p>
    <w:p w14:paraId="6062DFCB" w14:textId="79BE3FC6" w:rsidR="00F70AD9" w:rsidRPr="00902F16" w:rsidRDefault="008F0C09" w:rsidP="00AE3D8D">
      <w:pPr>
        <w:pStyle w:val="ListParagraph"/>
        <w:widowControl w:val="0"/>
        <w:numPr>
          <w:ilvl w:val="0"/>
          <w:numId w:val="14"/>
        </w:numPr>
        <w:spacing w:after="0" w:line="240" w:lineRule="auto"/>
        <w:rPr>
          <w:rFonts w:cstheme="minorHAnsi"/>
          <w:sz w:val="28"/>
          <w:szCs w:val="28"/>
        </w:rPr>
      </w:pPr>
      <w:r w:rsidRPr="00902F16">
        <w:rPr>
          <w:rFonts w:cstheme="minorHAnsi"/>
          <w:sz w:val="28"/>
          <w:szCs w:val="28"/>
        </w:rPr>
        <w:t xml:space="preserve">WIOA </w:t>
      </w:r>
      <w:r w:rsidR="00F70AD9" w:rsidRPr="00902F16">
        <w:rPr>
          <w:rFonts w:cstheme="minorHAnsi"/>
          <w:sz w:val="28"/>
          <w:szCs w:val="28"/>
        </w:rPr>
        <w:t xml:space="preserve">Statewide Dislocated Worker </w:t>
      </w:r>
      <w:r w:rsidR="00F70AD9" w:rsidRPr="00902F16">
        <w:rPr>
          <w:rFonts w:cstheme="minorHAnsi"/>
          <w:b/>
          <w:bCs/>
          <w:sz w:val="28"/>
          <w:szCs w:val="28"/>
        </w:rPr>
        <w:t>METXDW – Metrix – WIOA DW Grant</w:t>
      </w:r>
    </w:p>
    <w:p w14:paraId="6F78940B" w14:textId="21496594" w:rsidR="00815F78" w:rsidRPr="00902F16" w:rsidRDefault="00815F78" w:rsidP="00F74459">
      <w:pPr>
        <w:pStyle w:val="ListParagraph"/>
        <w:widowControl w:val="0"/>
        <w:spacing w:after="0" w:line="240" w:lineRule="auto"/>
        <w:ind w:left="360" w:firstLine="720"/>
        <w:contextualSpacing w:val="0"/>
        <w:rPr>
          <w:rFonts w:cstheme="minorHAnsi"/>
          <w:sz w:val="28"/>
          <w:szCs w:val="28"/>
        </w:rPr>
      </w:pPr>
      <w:r w:rsidRPr="00902F16">
        <w:rPr>
          <w:rFonts w:cstheme="minorHAnsi"/>
          <w:noProof/>
          <w:sz w:val="28"/>
          <w:szCs w:val="28"/>
        </w:rPr>
        <w:drawing>
          <wp:inline distT="0" distB="0" distL="0" distR="0" wp14:anchorId="0D8EB49C" wp14:editId="7F90DB36">
            <wp:extent cx="5059070" cy="729187"/>
            <wp:effectExtent l="76200" t="76200" r="65405" b="71120"/>
            <wp:docPr id="11" name="Picture 11" descr="WDA Grant Name DW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DA Grant Name DW screenshot"/>
                    <pic:cNvPicPr/>
                  </pic:nvPicPr>
                  <pic:blipFill>
                    <a:blip r:embed="rId17"/>
                    <a:stretch>
                      <a:fillRect/>
                    </a:stretch>
                  </pic:blipFill>
                  <pic:spPr>
                    <a:xfrm>
                      <a:off x="0" y="0"/>
                      <a:ext cx="5089675" cy="733598"/>
                    </a:xfrm>
                    <a:prstGeom prst="rect">
                      <a:avLst/>
                    </a:prstGeom>
                    <a:effectLst>
                      <a:glow rad="63500">
                        <a:srgbClr val="4472C4">
                          <a:satMod val="175000"/>
                          <a:alpha val="40000"/>
                        </a:srgbClr>
                      </a:glow>
                    </a:effectLst>
                  </pic:spPr>
                </pic:pic>
              </a:graphicData>
            </a:graphic>
          </wp:inline>
        </w:drawing>
      </w:r>
    </w:p>
    <w:p w14:paraId="0D6272A9" w14:textId="77777777" w:rsidR="00FA37D1" w:rsidRPr="00902F16" w:rsidRDefault="00FA37D1" w:rsidP="00815F78">
      <w:pPr>
        <w:pStyle w:val="ListParagraph"/>
        <w:widowControl w:val="0"/>
        <w:spacing w:after="0" w:line="240" w:lineRule="auto"/>
        <w:ind w:left="0"/>
        <w:contextualSpacing w:val="0"/>
        <w:rPr>
          <w:rFonts w:cstheme="minorHAnsi"/>
          <w:sz w:val="28"/>
          <w:szCs w:val="28"/>
        </w:rPr>
      </w:pPr>
    </w:p>
    <w:p w14:paraId="776565BC" w14:textId="2A05EFA3" w:rsidR="00F70AD9" w:rsidRPr="00902F16" w:rsidRDefault="008F0C09" w:rsidP="00AE3D8D">
      <w:pPr>
        <w:pStyle w:val="ListParagraph"/>
        <w:widowControl w:val="0"/>
        <w:numPr>
          <w:ilvl w:val="0"/>
          <w:numId w:val="14"/>
        </w:numPr>
        <w:spacing w:after="0" w:line="240" w:lineRule="auto"/>
        <w:rPr>
          <w:rFonts w:cstheme="minorHAnsi"/>
          <w:i/>
          <w:iCs/>
          <w:sz w:val="28"/>
          <w:szCs w:val="28"/>
        </w:rPr>
      </w:pPr>
      <w:r w:rsidRPr="00902F16">
        <w:rPr>
          <w:rFonts w:cstheme="minorHAnsi"/>
          <w:sz w:val="28"/>
          <w:szCs w:val="28"/>
        </w:rPr>
        <w:t xml:space="preserve">WIOA </w:t>
      </w:r>
      <w:r w:rsidR="00F70AD9" w:rsidRPr="00902F16">
        <w:rPr>
          <w:rFonts w:cstheme="minorHAnsi"/>
          <w:sz w:val="28"/>
          <w:szCs w:val="28"/>
        </w:rPr>
        <w:t>Statewide Adult</w:t>
      </w:r>
      <w:r w:rsidR="00F70AD9" w:rsidRPr="00902F16">
        <w:rPr>
          <w:rFonts w:cstheme="minorHAnsi"/>
          <w:b/>
          <w:bCs/>
          <w:sz w:val="28"/>
          <w:szCs w:val="28"/>
        </w:rPr>
        <w:t xml:space="preserve"> METXA – Metrix – WIOA Adult Grant</w:t>
      </w:r>
    </w:p>
    <w:p w14:paraId="1831BE13" w14:textId="17CA92FE" w:rsidR="00B71453" w:rsidRPr="00902F16" w:rsidRDefault="00B71453" w:rsidP="00F74459">
      <w:pPr>
        <w:spacing w:after="0" w:line="240" w:lineRule="auto"/>
        <w:ind w:left="360" w:firstLine="720"/>
        <w:rPr>
          <w:rFonts w:eastAsia="Times New Roman" w:cstheme="minorHAnsi"/>
          <w:kern w:val="0"/>
          <w:sz w:val="28"/>
          <w:szCs w:val="28"/>
          <w14:ligatures w14:val="none"/>
        </w:rPr>
      </w:pPr>
      <w:r w:rsidRPr="00902F16">
        <w:rPr>
          <w:rFonts w:cstheme="minorHAnsi"/>
          <w:noProof/>
          <w:sz w:val="28"/>
          <w:szCs w:val="28"/>
        </w:rPr>
        <w:drawing>
          <wp:inline distT="0" distB="0" distL="0" distR="0" wp14:anchorId="47558C4F" wp14:editId="68BB17C1">
            <wp:extent cx="5044415" cy="842427"/>
            <wp:effectExtent l="76200" t="76200" r="80645" b="72390"/>
            <wp:docPr id="12" name="Picture 12" descr="WDA Grant Name Adul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DA Grant Name Adult screensh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2794" cy="847166"/>
                    </a:xfrm>
                    <a:prstGeom prst="rect">
                      <a:avLst/>
                    </a:prstGeom>
                    <a:noFill/>
                    <a:ln>
                      <a:noFill/>
                    </a:ln>
                    <a:effectLst>
                      <a:glow rad="63500">
                        <a:schemeClr val="accent1">
                          <a:satMod val="175000"/>
                          <a:alpha val="40000"/>
                        </a:schemeClr>
                      </a:glow>
                    </a:effectLst>
                  </pic:spPr>
                </pic:pic>
              </a:graphicData>
            </a:graphic>
          </wp:inline>
        </w:drawing>
      </w:r>
    </w:p>
    <w:p w14:paraId="6685FD4A" w14:textId="4DDB3723" w:rsidR="00E14B1D" w:rsidRPr="00902F16" w:rsidRDefault="00CC5BD7" w:rsidP="00AE3D8D">
      <w:pPr>
        <w:pStyle w:val="Heading1"/>
        <w:numPr>
          <w:ilvl w:val="0"/>
          <w:numId w:val="20"/>
        </w:numPr>
        <w:rPr>
          <w:rFonts w:cstheme="minorHAnsi"/>
          <w:szCs w:val="28"/>
        </w:rPr>
      </w:pPr>
      <w:bookmarkStart w:id="2" w:name="_Hlk164868121"/>
      <w:r w:rsidRPr="00902F16">
        <w:rPr>
          <w:rFonts w:cstheme="minorHAnsi"/>
          <w:szCs w:val="28"/>
        </w:rPr>
        <w:lastRenderedPageBreak/>
        <w:t xml:space="preserve">Select </w:t>
      </w:r>
      <w:r w:rsidRPr="00902F16">
        <w:rPr>
          <w:rFonts w:cstheme="minorHAnsi"/>
          <w:b/>
          <w:bCs/>
          <w:szCs w:val="28"/>
        </w:rPr>
        <w:t>Activity Code</w:t>
      </w:r>
      <w:r w:rsidR="009F77CA" w:rsidRPr="00902F16">
        <w:rPr>
          <w:rFonts w:cstheme="minorHAnsi"/>
          <w:szCs w:val="28"/>
        </w:rPr>
        <w:t>:</w:t>
      </w:r>
      <w:r w:rsidRPr="00902F16">
        <w:rPr>
          <w:rFonts w:cstheme="minorHAnsi"/>
          <w:szCs w:val="28"/>
        </w:rPr>
        <w:t xml:space="preserve"> </w:t>
      </w:r>
      <w:r w:rsidR="00893EDD" w:rsidRPr="00902F16">
        <w:rPr>
          <w:rFonts w:cstheme="minorHAnsi"/>
          <w:szCs w:val="28"/>
        </w:rPr>
        <w:t>328 - Occupational Vocational Training (Non-ITA) for Metrix Industry</w:t>
      </w:r>
      <w:r w:rsidR="00EC62A8" w:rsidRPr="00902F16">
        <w:rPr>
          <w:rFonts w:cstheme="minorHAnsi"/>
          <w:szCs w:val="28"/>
        </w:rPr>
        <w:t xml:space="preserve"> </w:t>
      </w:r>
      <w:r w:rsidR="00893EDD" w:rsidRPr="00902F16">
        <w:rPr>
          <w:rFonts w:cstheme="minorHAnsi"/>
          <w:szCs w:val="28"/>
        </w:rPr>
        <w:t>Certification Track Training and Assistance</w:t>
      </w:r>
      <w:bookmarkEnd w:id="2"/>
      <w:r w:rsidR="002E4944" w:rsidRPr="00902F16">
        <w:rPr>
          <w:rFonts w:cstheme="minorHAnsi"/>
          <w:szCs w:val="28"/>
        </w:rPr>
        <w:t xml:space="preserve"> </w:t>
      </w:r>
      <w:r w:rsidR="002E4944" w:rsidRPr="00902F16">
        <w:rPr>
          <w:rFonts w:cstheme="minorHAnsi"/>
          <w:b/>
          <w:bCs/>
          <w:szCs w:val="28"/>
        </w:rPr>
        <w:t>or</w:t>
      </w:r>
    </w:p>
    <w:p w14:paraId="6886592C" w14:textId="73503173" w:rsidR="00B70D45" w:rsidRPr="00902F16" w:rsidRDefault="00CC5BD7" w:rsidP="00E755E2">
      <w:pPr>
        <w:pStyle w:val="ListParagraph"/>
        <w:widowControl w:val="0"/>
        <w:spacing w:after="0" w:line="240" w:lineRule="auto"/>
        <w:contextualSpacing w:val="0"/>
        <w:rPr>
          <w:rFonts w:cstheme="minorHAnsi"/>
          <w:sz w:val="28"/>
          <w:szCs w:val="28"/>
        </w:rPr>
      </w:pPr>
      <w:r w:rsidRPr="00902F16">
        <w:rPr>
          <w:rFonts w:cstheme="minorHAnsi"/>
          <w:noProof/>
          <w:sz w:val="28"/>
          <w:szCs w:val="28"/>
        </w:rPr>
        <w:drawing>
          <wp:inline distT="0" distB="0" distL="0" distR="0" wp14:anchorId="7007D893" wp14:editId="6EEE5269">
            <wp:extent cx="5131121" cy="794309"/>
            <wp:effectExtent l="76200" t="76200" r="69850" b="82550"/>
            <wp:docPr id="27" name="Picture 27" descr="Select activity code 328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elect activity code 328 screenshot"/>
                    <pic:cNvPicPr/>
                  </pic:nvPicPr>
                  <pic:blipFill>
                    <a:blip r:embed="rId19"/>
                    <a:stretch>
                      <a:fillRect/>
                    </a:stretch>
                  </pic:blipFill>
                  <pic:spPr>
                    <a:xfrm>
                      <a:off x="0" y="0"/>
                      <a:ext cx="5237047" cy="810707"/>
                    </a:xfrm>
                    <a:prstGeom prst="rect">
                      <a:avLst/>
                    </a:prstGeom>
                    <a:effectLst>
                      <a:glow rad="63500">
                        <a:srgbClr val="4472C4">
                          <a:satMod val="175000"/>
                          <a:alpha val="40000"/>
                        </a:srgbClr>
                      </a:glow>
                    </a:effectLst>
                  </pic:spPr>
                </pic:pic>
              </a:graphicData>
            </a:graphic>
          </wp:inline>
        </w:drawing>
      </w:r>
    </w:p>
    <w:p w14:paraId="65059853" w14:textId="77777777" w:rsidR="00FA37D1" w:rsidRPr="00902F16" w:rsidRDefault="00FA37D1" w:rsidP="00B253CC">
      <w:pPr>
        <w:pStyle w:val="ListParagraph"/>
        <w:widowControl w:val="0"/>
        <w:spacing w:after="0" w:line="240" w:lineRule="auto"/>
        <w:ind w:firstLine="270"/>
        <w:contextualSpacing w:val="0"/>
        <w:rPr>
          <w:rFonts w:cstheme="minorHAnsi"/>
          <w:sz w:val="28"/>
          <w:szCs w:val="28"/>
        </w:rPr>
      </w:pPr>
    </w:p>
    <w:p w14:paraId="47299845" w14:textId="0024E611" w:rsidR="00FA37D1" w:rsidRPr="00902F16" w:rsidRDefault="00256549" w:rsidP="002E4944">
      <w:pPr>
        <w:pStyle w:val="NoSpacing"/>
        <w:ind w:left="720"/>
        <w:rPr>
          <w:rFonts w:cstheme="minorHAnsi"/>
          <w:sz w:val="28"/>
          <w:szCs w:val="28"/>
        </w:rPr>
      </w:pPr>
      <w:r w:rsidRPr="00902F16">
        <w:rPr>
          <w:rFonts w:cstheme="minorHAnsi"/>
          <w:sz w:val="28"/>
          <w:szCs w:val="28"/>
        </w:rPr>
        <w:t xml:space="preserve">Select </w:t>
      </w:r>
      <w:r w:rsidRPr="00902F16">
        <w:rPr>
          <w:rFonts w:cstheme="minorHAnsi"/>
          <w:b/>
          <w:bCs/>
          <w:sz w:val="28"/>
          <w:szCs w:val="28"/>
        </w:rPr>
        <w:t>Activity Code</w:t>
      </w:r>
      <w:r w:rsidR="009F77CA" w:rsidRPr="00902F16">
        <w:rPr>
          <w:rFonts w:cstheme="minorHAnsi"/>
          <w:sz w:val="28"/>
          <w:szCs w:val="28"/>
        </w:rPr>
        <w:t>:</w:t>
      </w:r>
      <w:r w:rsidRPr="00902F16">
        <w:rPr>
          <w:rFonts w:cstheme="minorHAnsi"/>
          <w:sz w:val="28"/>
          <w:szCs w:val="28"/>
        </w:rPr>
        <w:t xml:space="preserve"> </w:t>
      </w:r>
      <w:r w:rsidR="00FA37D1" w:rsidRPr="00902F16">
        <w:rPr>
          <w:rFonts w:cstheme="minorHAnsi"/>
          <w:sz w:val="28"/>
          <w:szCs w:val="28"/>
        </w:rPr>
        <w:t>269 - Short-term Work Readiness Services for General Online Coursework, including job readiness courses or other online courses not intended to lead to Metrix Industry Certification</w:t>
      </w:r>
    </w:p>
    <w:p w14:paraId="73414D89" w14:textId="77777777" w:rsidR="00E755E2" w:rsidRPr="00902F16" w:rsidRDefault="00E755E2" w:rsidP="002E4944">
      <w:pPr>
        <w:pStyle w:val="NoSpacing"/>
        <w:ind w:left="720"/>
        <w:rPr>
          <w:rFonts w:cstheme="minorHAnsi"/>
          <w:b/>
          <w:bCs/>
          <w:sz w:val="28"/>
          <w:szCs w:val="28"/>
        </w:rPr>
      </w:pPr>
    </w:p>
    <w:p w14:paraId="7401780A" w14:textId="095AE25C" w:rsidR="00F70DE9" w:rsidRPr="00902F16" w:rsidRDefault="007A01B4" w:rsidP="00F74459">
      <w:pPr>
        <w:ind w:firstLine="360"/>
        <w:rPr>
          <w:rFonts w:eastAsia="Times New Roman" w:cstheme="minorHAnsi"/>
          <w:kern w:val="0"/>
          <w:sz w:val="28"/>
          <w:szCs w:val="28"/>
          <w14:ligatures w14:val="none"/>
        </w:rPr>
      </w:pPr>
      <w:r w:rsidRPr="00902F16">
        <w:rPr>
          <w:rFonts w:cstheme="minorHAnsi"/>
          <w:noProof/>
          <w:sz w:val="28"/>
          <w:szCs w:val="28"/>
        </w:rPr>
        <w:drawing>
          <wp:inline distT="0" distB="0" distL="0" distR="0" wp14:anchorId="00F429B8" wp14:editId="3AB91125">
            <wp:extent cx="5146782" cy="810142"/>
            <wp:effectExtent l="0" t="0" r="0" b="9525"/>
            <wp:docPr id="16" name="Picture 16" descr="Activity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tivity Co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5565" cy="819395"/>
                    </a:xfrm>
                    <a:prstGeom prst="rect">
                      <a:avLst/>
                    </a:prstGeom>
                    <a:noFill/>
                    <a:ln>
                      <a:noFill/>
                    </a:ln>
                  </pic:spPr>
                </pic:pic>
              </a:graphicData>
            </a:graphic>
          </wp:inline>
        </w:drawing>
      </w:r>
    </w:p>
    <w:p w14:paraId="219E87E2" w14:textId="5F15667D" w:rsidR="00244FE6" w:rsidRPr="00902F16" w:rsidRDefault="009F2836" w:rsidP="00AE3D8D">
      <w:pPr>
        <w:pStyle w:val="Heading1"/>
        <w:numPr>
          <w:ilvl w:val="0"/>
          <w:numId w:val="20"/>
        </w:numPr>
        <w:rPr>
          <w:rFonts w:cstheme="minorHAnsi"/>
          <w:szCs w:val="28"/>
        </w:rPr>
      </w:pPr>
      <w:r w:rsidRPr="00902F16">
        <w:rPr>
          <w:rFonts w:cstheme="minorHAnsi"/>
          <w:szCs w:val="28"/>
        </w:rPr>
        <w:t>Enter the following dates as the Actual Begin Date</w:t>
      </w:r>
      <w:r w:rsidR="00E14B1D" w:rsidRPr="00902F16">
        <w:rPr>
          <w:rFonts w:cstheme="minorHAnsi"/>
          <w:szCs w:val="28"/>
        </w:rPr>
        <w:t xml:space="preserve"> and Projected End Dates</w:t>
      </w:r>
      <w:r w:rsidRPr="00902F16">
        <w:rPr>
          <w:rFonts w:cstheme="minorHAnsi"/>
          <w:szCs w:val="28"/>
        </w:rPr>
        <w:t xml:space="preserve">: </w:t>
      </w:r>
    </w:p>
    <w:p w14:paraId="0B0915D5" w14:textId="70BA9FDE" w:rsidR="00D46007" w:rsidRPr="00902F16" w:rsidRDefault="00EF721D" w:rsidP="00AE3D8D">
      <w:pPr>
        <w:pStyle w:val="ListParagraph"/>
        <w:widowControl w:val="0"/>
        <w:numPr>
          <w:ilvl w:val="0"/>
          <w:numId w:val="14"/>
        </w:numPr>
        <w:spacing w:after="0" w:line="240" w:lineRule="auto"/>
        <w:contextualSpacing w:val="0"/>
        <w:rPr>
          <w:rFonts w:cstheme="minorHAnsi"/>
          <w:b/>
          <w:bCs/>
          <w:sz w:val="28"/>
          <w:szCs w:val="28"/>
        </w:rPr>
      </w:pPr>
      <w:r w:rsidRPr="00902F16">
        <w:rPr>
          <w:rFonts w:cstheme="minorHAnsi"/>
          <w:b/>
          <w:bCs/>
          <w:sz w:val="28"/>
          <w:szCs w:val="28"/>
        </w:rPr>
        <w:t>Actual Begin date</w:t>
      </w:r>
      <w:r w:rsidRPr="00902F16">
        <w:rPr>
          <w:rFonts w:cstheme="minorHAnsi"/>
          <w:sz w:val="28"/>
          <w:szCs w:val="28"/>
        </w:rPr>
        <w:t xml:space="preserve">: </w:t>
      </w:r>
      <w:r w:rsidR="00773CBF" w:rsidRPr="00902F16">
        <w:rPr>
          <w:rFonts w:cstheme="minorHAnsi"/>
          <w:sz w:val="28"/>
          <w:szCs w:val="28"/>
        </w:rPr>
        <w:t>The date the participant begins receiving Metrix Industry Certification</w:t>
      </w:r>
      <w:r w:rsidR="00D46007" w:rsidRPr="00902F16">
        <w:rPr>
          <w:rFonts w:cstheme="minorHAnsi"/>
          <w:b/>
          <w:bCs/>
          <w:sz w:val="28"/>
          <w:szCs w:val="28"/>
        </w:rPr>
        <w:t xml:space="preserve"> </w:t>
      </w:r>
      <w:r w:rsidR="00773CBF" w:rsidRPr="00902F16">
        <w:rPr>
          <w:rFonts w:cstheme="minorHAnsi"/>
          <w:sz w:val="28"/>
          <w:szCs w:val="28"/>
        </w:rPr>
        <w:t>Assistance</w:t>
      </w:r>
    </w:p>
    <w:p w14:paraId="43163B81" w14:textId="77777777" w:rsidR="007319D7" w:rsidRPr="00902F16" w:rsidRDefault="00EF721D" w:rsidP="00AE3D8D">
      <w:pPr>
        <w:pStyle w:val="ListParagraph"/>
        <w:widowControl w:val="0"/>
        <w:numPr>
          <w:ilvl w:val="0"/>
          <w:numId w:val="14"/>
        </w:numPr>
        <w:spacing w:after="0" w:line="240" w:lineRule="auto"/>
        <w:rPr>
          <w:rFonts w:cstheme="minorHAnsi"/>
          <w:sz w:val="28"/>
          <w:szCs w:val="28"/>
        </w:rPr>
      </w:pPr>
      <w:r w:rsidRPr="00902F16">
        <w:rPr>
          <w:rFonts w:cstheme="minorHAnsi"/>
          <w:b/>
          <w:bCs/>
          <w:sz w:val="28"/>
          <w:szCs w:val="28"/>
        </w:rPr>
        <w:t>Projected End Date</w:t>
      </w:r>
      <w:r w:rsidRPr="00902F16">
        <w:rPr>
          <w:rFonts w:cstheme="minorHAnsi"/>
          <w:sz w:val="28"/>
          <w:szCs w:val="28"/>
        </w:rPr>
        <w:t xml:space="preserve">: </w:t>
      </w:r>
      <w:r w:rsidR="00961113" w:rsidRPr="00902F16">
        <w:rPr>
          <w:rFonts w:cstheme="minorHAnsi"/>
          <w:sz w:val="28"/>
          <w:szCs w:val="28"/>
        </w:rPr>
        <w:t>Enter the estimated date of completion for Projected End Date (</w:t>
      </w:r>
      <w:r w:rsidR="000B0F30" w:rsidRPr="00902F16">
        <w:rPr>
          <w:rFonts w:cstheme="minorHAnsi"/>
          <w:sz w:val="28"/>
          <w:szCs w:val="28"/>
        </w:rPr>
        <w:t xml:space="preserve">this date cannot be more that </w:t>
      </w:r>
      <w:r w:rsidR="00961113" w:rsidRPr="00902F16">
        <w:rPr>
          <w:rFonts w:cstheme="minorHAnsi"/>
          <w:sz w:val="28"/>
          <w:szCs w:val="28"/>
        </w:rPr>
        <w:t>31 days)</w:t>
      </w:r>
      <w:r w:rsidR="000B0F30" w:rsidRPr="00902F16">
        <w:rPr>
          <w:rFonts w:cstheme="minorHAnsi"/>
          <w:sz w:val="28"/>
          <w:szCs w:val="28"/>
        </w:rPr>
        <w:t>.</w:t>
      </w:r>
    </w:p>
    <w:p w14:paraId="55514F59" w14:textId="77777777" w:rsidR="007319D7" w:rsidRPr="00902F16" w:rsidRDefault="007319D7" w:rsidP="007319D7">
      <w:pPr>
        <w:pStyle w:val="ListParagraph"/>
        <w:widowControl w:val="0"/>
        <w:spacing w:after="0" w:line="240" w:lineRule="auto"/>
        <w:ind w:left="1080"/>
        <w:rPr>
          <w:rFonts w:cstheme="minorHAnsi"/>
          <w:sz w:val="28"/>
          <w:szCs w:val="28"/>
        </w:rPr>
      </w:pPr>
    </w:p>
    <w:p w14:paraId="2222E381" w14:textId="5BFE3A7A" w:rsidR="00E14B1D" w:rsidRPr="00902F16" w:rsidRDefault="00E14B1D" w:rsidP="007319D7">
      <w:pPr>
        <w:pStyle w:val="ListParagraph"/>
        <w:widowControl w:val="0"/>
        <w:spacing w:line="240" w:lineRule="auto"/>
        <w:rPr>
          <w:rFonts w:cstheme="minorHAnsi"/>
          <w:sz w:val="28"/>
          <w:szCs w:val="28"/>
        </w:rPr>
      </w:pPr>
      <w:r w:rsidRPr="00902F16">
        <w:rPr>
          <w:rFonts w:cstheme="minorHAnsi"/>
          <w:noProof/>
          <w:sz w:val="28"/>
          <w:szCs w:val="28"/>
        </w:rPr>
        <w:drawing>
          <wp:inline distT="0" distB="0" distL="0" distR="0" wp14:anchorId="2F7E954B" wp14:editId="02F37F45">
            <wp:extent cx="5097780" cy="1486032"/>
            <wp:effectExtent l="76200" t="76200" r="83820" b="76200"/>
            <wp:docPr id="20" name="Picture 20" descr="Add actual and Projecte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dd actual and Projected da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1207" cy="1516182"/>
                    </a:xfrm>
                    <a:prstGeom prst="rect">
                      <a:avLst/>
                    </a:prstGeom>
                    <a:noFill/>
                    <a:ln>
                      <a:noFill/>
                    </a:ln>
                    <a:effectLst>
                      <a:glow rad="63500">
                        <a:schemeClr val="accent1">
                          <a:satMod val="175000"/>
                          <a:alpha val="40000"/>
                        </a:schemeClr>
                      </a:glow>
                    </a:effectLst>
                  </pic:spPr>
                </pic:pic>
              </a:graphicData>
            </a:graphic>
          </wp:inline>
        </w:drawing>
      </w:r>
    </w:p>
    <w:p w14:paraId="46CF86CA" w14:textId="2B8CDD97" w:rsidR="00F74459" w:rsidRDefault="00F74459" w:rsidP="00D01067">
      <w:pPr>
        <w:pStyle w:val="ListParagraph"/>
        <w:widowControl w:val="0"/>
        <w:spacing w:after="0" w:line="240" w:lineRule="auto"/>
        <w:rPr>
          <w:rFonts w:cstheme="minorHAnsi"/>
          <w:sz w:val="28"/>
          <w:szCs w:val="28"/>
        </w:rPr>
      </w:pPr>
      <w:r>
        <w:rPr>
          <w:rFonts w:cstheme="minorHAnsi"/>
          <w:b/>
          <w:bCs/>
          <w:sz w:val="28"/>
          <w:szCs w:val="28"/>
        </w:rPr>
        <w:br/>
      </w:r>
      <w:r w:rsidR="00D01067" w:rsidRPr="00902F16">
        <w:rPr>
          <w:rFonts w:cstheme="minorHAnsi"/>
          <w:b/>
          <w:bCs/>
          <w:sz w:val="28"/>
          <w:szCs w:val="28"/>
        </w:rPr>
        <w:t>Recommendation</w:t>
      </w:r>
      <w:r w:rsidR="00EF721D" w:rsidRPr="00902F16">
        <w:rPr>
          <w:rFonts w:cstheme="minorHAnsi"/>
          <w:b/>
          <w:bCs/>
          <w:sz w:val="28"/>
          <w:szCs w:val="28"/>
        </w:rPr>
        <w:t>:</w:t>
      </w:r>
      <w:r w:rsidR="00EF721D" w:rsidRPr="00902F16">
        <w:rPr>
          <w:rFonts w:cstheme="minorHAnsi"/>
          <w:sz w:val="28"/>
          <w:szCs w:val="28"/>
        </w:rPr>
        <w:t xml:space="preserve"> </w:t>
      </w:r>
      <w:r w:rsidR="003C2D4E" w:rsidRPr="00902F16">
        <w:rPr>
          <w:rFonts w:cstheme="minorHAnsi"/>
          <w:sz w:val="28"/>
          <w:szCs w:val="28"/>
        </w:rPr>
        <w:t>BSS TA</w:t>
      </w:r>
      <w:r w:rsidR="00A81093" w:rsidRPr="00902F16">
        <w:rPr>
          <w:rFonts w:cstheme="minorHAnsi"/>
          <w:sz w:val="28"/>
          <w:szCs w:val="28"/>
        </w:rPr>
        <w:t xml:space="preserve"> recomme</w:t>
      </w:r>
      <w:r w:rsidR="006F27BC" w:rsidRPr="00902F16">
        <w:rPr>
          <w:rFonts w:cstheme="minorHAnsi"/>
          <w:sz w:val="28"/>
          <w:szCs w:val="28"/>
        </w:rPr>
        <w:t>nds</w:t>
      </w:r>
      <w:r w:rsidR="00A81093" w:rsidRPr="00902F16">
        <w:rPr>
          <w:rFonts w:cstheme="minorHAnsi"/>
          <w:sz w:val="28"/>
          <w:szCs w:val="28"/>
        </w:rPr>
        <w:t xml:space="preserve"> that staff enter the projected end date as the last day of the month and for the next month’s entry staff can extend the projected end date for the end of the following month.</w:t>
      </w:r>
    </w:p>
    <w:p w14:paraId="18DE8479" w14:textId="2DC99110" w:rsidR="00CA2B61" w:rsidRPr="00F74459" w:rsidRDefault="00F74459" w:rsidP="00F74459">
      <w:pPr>
        <w:rPr>
          <w:rFonts w:cstheme="minorHAnsi"/>
          <w:sz w:val="28"/>
          <w:szCs w:val="28"/>
        </w:rPr>
      </w:pPr>
      <w:r>
        <w:rPr>
          <w:rFonts w:cstheme="minorHAnsi"/>
          <w:sz w:val="28"/>
          <w:szCs w:val="28"/>
        </w:rPr>
        <w:br w:type="page"/>
      </w:r>
    </w:p>
    <w:p w14:paraId="17D0A7E2" w14:textId="6F1E81BC" w:rsidR="00057862" w:rsidRPr="00902F16" w:rsidRDefault="00F35E90" w:rsidP="00AE3D8D">
      <w:pPr>
        <w:pStyle w:val="Heading1"/>
        <w:numPr>
          <w:ilvl w:val="0"/>
          <w:numId w:val="20"/>
        </w:numPr>
        <w:rPr>
          <w:rFonts w:cstheme="minorHAnsi"/>
          <w:b/>
          <w:bCs/>
          <w:szCs w:val="28"/>
        </w:rPr>
      </w:pPr>
      <w:r w:rsidRPr="00902F16">
        <w:rPr>
          <w:rFonts w:cstheme="minorHAnsi"/>
          <w:szCs w:val="28"/>
        </w:rPr>
        <w:lastRenderedPageBreak/>
        <w:t>If staff select the service 328</w:t>
      </w:r>
      <w:r w:rsidR="0055227C" w:rsidRPr="00902F16">
        <w:rPr>
          <w:rFonts w:cstheme="minorHAnsi"/>
          <w:szCs w:val="28"/>
        </w:rPr>
        <w:t xml:space="preserve"> Occupational/Vocational Training (Non-ITA)</w:t>
      </w:r>
      <w:r w:rsidR="001C0EA0" w:rsidRPr="00902F16">
        <w:rPr>
          <w:rFonts w:cstheme="minorHAnsi"/>
          <w:szCs w:val="28"/>
        </w:rPr>
        <w:t>, the system will add the required question below</w:t>
      </w:r>
      <w:r w:rsidR="004202AA" w:rsidRPr="00902F16">
        <w:rPr>
          <w:rFonts w:cstheme="minorHAnsi"/>
          <w:szCs w:val="28"/>
        </w:rPr>
        <w:t>:</w:t>
      </w:r>
    </w:p>
    <w:p w14:paraId="24787BC5" w14:textId="3B13E270" w:rsidR="000D19D9" w:rsidRPr="00902F16" w:rsidRDefault="00D96BB9" w:rsidP="00AE3D8D">
      <w:pPr>
        <w:pStyle w:val="ListParagraph"/>
        <w:widowControl w:val="0"/>
        <w:numPr>
          <w:ilvl w:val="0"/>
          <w:numId w:val="15"/>
        </w:numPr>
        <w:spacing w:after="0" w:line="240" w:lineRule="auto"/>
        <w:ind w:left="1080"/>
        <w:contextualSpacing w:val="0"/>
        <w:rPr>
          <w:rFonts w:cstheme="minorHAnsi"/>
          <w:i/>
          <w:iCs/>
          <w:sz w:val="28"/>
          <w:szCs w:val="28"/>
        </w:rPr>
      </w:pPr>
      <w:r w:rsidRPr="00902F16">
        <w:rPr>
          <w:rFonts w:cstheme="minorHAnsi"/>
          <w:sz w:val="28"/>
          <w:szCs w:val="28"/>
        </w:rPr>
        <w:t>Participant has been issued an ITA and the ITA will pay for this service.</w:t>
      </w:r>
      <w:r w:rsidR="00057862" w:rsidRPr="00902F16">
        <w:rPr>
          <w:rFonts w:cstheme="minorHAnsi"/>
          <w:sz w:val="28"/>
          <w:szCs w:val="28"/>
        </w:rPr>
        <w:t xml:space="preserve"> </w:t>
      </w:r>
      <w:r w:rsidR="00057862" w:rsidRPr="00902F16">
        <w:rPr>
          <w:rFonts w:cstheme="minorHAnsi"/>
          <w:i/>
          <w:iCs/>
          <w:sz w:val="28"/>
          <w:szCs w:val="28"/>
        </w:rPr>
        <w:t xml:space="preserve">Select </w:t>
      </w:r>
      <w:r w:rsidR="00057862" w:rsidRPr="00902F16">
        <w:rPr>
          <w:rFonts w:cstheme="minorHAnsi"/>
          <w:b/>
          <w:bCs/>
          <w:i/>
          <w:iCs/>
          <w:sz w:val="28"/>
          <w:szCs w:val="28"/>
        </w:rPr>
        <w:t>No</w:t>
      </w:r>
      <w:r w:rsidR="00F74459">
        <w:rPr>
          <w:rFonts w:cstheme="minorHAnsi"/>
          <w:b/>
          <w:bCs/>
          <w:i/>
          <w:iCs/>
          <w:sz w:val="28"/>
          <w:szCs w:val="28"/>
        </w:rPr>
        <w:br/>
      </w:r>
    </w:p>
    <w:p w14:paraId="17E7C796" w14:textId="169A5DF9" w:rsidR="00AF45EB" w:rsidRPr="00902F16" w:rsidRDefault="00AF45EB" w:rsidP="00F74459">
      <w:pPr>
        <w:widowControl w:val="0"/>
        <w:spacing w:after="0" w:line="240" w:lineRule="auto"/>
        <w:ind w:firstLine="720"/>
        <w:rPr>
          <w:rFonts w:cstheme="minorHAnsi"/>
          <w:sz w:val="28"/>
          <w:szCs w:val="28"/>
        </w:rPr>
      </w:pPr>
      <w:r w:rsidRPr="00902F16">
        <w:rPr>
          <w:rFonts w:cstheme="minorHAnsi"/>
          <w:noProof/>
          <w:sz w:val="28"/>
          <w:szCs w:val="28"/>
        </w:rPr>
        <w:drawing>
          <wp:inline distT="0" distB="0" distL="0" distR="0" wp14:anchorId="19D79D3D" wp14:editId="56117B93">
            <wp:extent cx="3559703" cy="944860"/>
            <wp:effectExtent l="0" t="0" r="3175" b="8255"/>
            <wp:docPr id="33" name="Picture 33" descr="ITA Drop dow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TA Drop down Screenshot"/>
                    <pic:cNvPicPr/>
                  </pic:nvPicPr>
                  <pic:blipFill>
                    <a:blip r:embed="rId22"/>
                    <a:stretch>
                      <a:fillRect/>
                    </a:stretch>
                  </pic:blipFill>
                  <pic:spPr>
                    <a:xfrm>
                      <a:off x="0" y="0"/>
                      <a:ext cx="3585267" cy="951645"/>
                    </a:xfrm>
                    <a:prstGeom prst="rect">
                      <a:avLst/>
                    </a:prstGeom>
                  </pic:spPr>
                </pic:pic>
              </a:graphicData>
            </a:graphic>
          </wp:inline>
        </w:drawing>
      </w:r>
    </w:p>
    <w:p w14:paraId="218A7814" w14:textId="77777777" w:rsidR="00697518" w:rsidRPr="00902F16" w:rsidRDefault="00697518" w:rsidP="00AF45EB">
      <w:pPr>
        <w:pStyle w:val="ListParagraph"/>
        <w:widowControl w:val="0"/>
        <w:spacing w:after="0" w:line="240" w:lineRule="auto"/>
        <w:contextualSpacing w:val="0"/>
        <w:rPr>
          <w:rFonts w:cstheme="minorHAnsi"/>
          <w:i/>
          <w:iCs/>
          <w:sz w:val="28"/>
          <w:szCs w:val="28"/>
        </w:rPr>
      </w:pPr>
    </w:p>
    <w:p w14:paraId="4C6E9097" w14:textId="04E2B962" w:rsidR="00FD7E77" w:rsidRPr="00902F16" w:rsidRDefault="00040407" w:rsidP="00AE3D8D">
      <w:pPr>
        <w:pStyle w:val="Heading1"/>
        <w:numPr>
          <w:ilvl w:val="0"/>
          <w:numId w:val="20"/>
        </w:numPr>
        <w:rPr>
          <w:rFonts w:cstheme="minorHAnsi"/>
          <w:szCs w:val="28"/>
        </w:rPr>
      </w:pPr>
      <w:r w:rsidRPr="00902F16">
        <w:rPr>
          <w:rFonts w:cstheme="minorHAnsi"/>
          <w:szCs w:val="28"/>
        </w:rPr>
        <w:t xml:space="preserve"> </w:t>
      </w:r>
      <w:r w:rsidR="004133FA" w:rsidRPr="00902F16">
        <w:rPr>
          <w:rFonts w:cstheme="minorHAnsi"/>
          <w:szCs w:val="28"/>
        </w:rPr>
        <w:t>Add a Case Note</w:t>
      </w:r>
    </w:p>
    <w:p w14:paraId="0A2479F1" w14:textId="3EA439B9" w:rsidR="00E14B1D" w:rsidRPr="00902F16" w:rsidRDefault="00E14B1D" w:rsidP="005C1D01">
      <w:pPr>
        <w:spacing w:line="240" w:lineRule="auto"/>
        <w:ind w:left="360"/>
        <w:jc w:val="both"/>
        <w:rPr>
          <w:rFonts w:cstheme="minorHAnsi"/>
          <w:noProof/>
          <w:sz w:val="28"/>
          <w:szCs w:val="28"/>
        </w:rPr>
      </w:pPr>
      <w:r w:rsidRPr="00902F16">
        <w:rPr>
          <w:rFonts w:cstheme="minorHAnsi"/>
          <w:noProof/>
          <w:sz w:val="28"/>
          <w:szCs w:val="28"/>
        </w:rPr>
        <w:drawing>
          <wp:inline distT="0" distB="0" distL="0" distR="0" wp14:anchorId="4F79AE67" wp14:editId="7A58D971">
            <wp:extent cx="5438775" cy="800100"/>
            <wp:effectExtent l="76200" t="76200" r="85725" b="76200"/>
            <wp:docPr id="22" name="Picture 22" descr="Add case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dd case no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8775" cy="800100"/>
                    </a:xfrm>
                    <a:prstGeom prst="rect">
                      <a:avLst/>
                    </a:prstGeom>
                    <a:noFill/>
                    <a:ln>
                      <a:noFill/>
                    </a:ln>
                    <a:effectLst>
                      <a:glow rad="63500">
                        <a:schemeClr val="accent1">
                          <a:satMod val="175000"/>
                          <a:alpha val="40000"/>
                        </a:schemeClr>
                      </a:glow>
                    </a:effectLst>
                  </pic:spPr>
                </pic:pic>
              </a:graphicData>
            </a:graphic>
          </wp:inline>
        </w:drawing>
      </w:r>
    </w:p>
    <w:p w14:paraId="1B881371" w14:textId="3D47346A" w:rsidR="004133FA" w:rsidRPr="00902F16" w:rsidRDefault="004133FA" w:rsidP="00AE3D8D">
      <w:pPr>
        <w:pStyle w:val="Heading1"/>
        <w:numPr>
          <w:ilvl w:val="0"/>
          <w:numId w:val="20"/>
        </w:numPr>
        <w:rPr>
          <w:rFonts w:cstheme="minorHAnsi"/>
          <w:szCs w:val="28"/>
        </w:rPr>
      </w:pPr>
      <w:bookmarkStart w:id="3" w:name="_Hlk165015790"/>
      <w:r w:rsidRPr="00902F16">
        <w:rPr>
          <w:rFonts w:cstheme="minorHAnsi"/>
          <w:szCs w:val="28"/>
        </w:rPr>
        <w:t>Click</w:t>
      </w:r>
      <w:bookmarkEnd w:id="3"/>
      <w:r w:rsidRPr="00902F16">
        <w:rPr>
          <w:rFonts w:cstheme="minorHAnsi"/>
          <w:szCs w:val="28"/>
        </w:rPr>
        <w:t xml:space="preserve"> </w:t>
      </w:r>
      <w:r w:rsidRPr="00902F16">
        <w:rPr>
          <w:rFonts w:cstheme="minorHAnsi"/>
          <w:noProof/>
          <w:szCs w:val="28"/>
        </w:rPr>
        <w:drawing>
          <wp:inline distT="0" distB="0" distL="0" distR="0" wp14:anchorId="4E5E8A80" wp14:editId="42081E19">
            <wp:extent cx="815411" cy="350550"/>
            <wp:effectExtent l="0" t="0" r="3810" b="0"/>
            <wp:docPr id="30" name="Picture 30" descr="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Next button"/>
                    <pic:cNvPicPr/>
                  </pic:nvPicPr>
                  <pic:blipFill>
                    <a:blip r:embed="rId24"/>
                    <a:stretch>
                      <a:fillRect/>
                    </a:stretch>
                  </pic:blipFill>
                  <pic:spPr>
                    <a:xfrm>
                      <a:off x="0" y="0"/>
                      <a:ext cx="815411" cy="350550"/>
                    </a:xfrm>
                    <a:prstGeom prst="rect">
                      <a:avLst/>
                    </a:prstGeom>
                  </pic:spPr>
                </pic:pic>
              </a:graphicData>
            </a:graphic>
          </wp:inline>
        </w:drawing>
      </w:r>
      <w:r w:rsidR="00931CD9" w:rsidRPr="00902F16">
        <w:rPr>
          <w:rFonts w:cstheme="minorHAnsi"/>
          <w:szCs w:val="28"/>
        </w:rPr>
        <w:t xml:space="preserve">to continue </w:t>
      </w:r>
      <w:r w:rsidR="00BE2000" w:rsidRPr="00902F16">
        <w:rPr>
          <w:rFonts w:cstheme="minorHAnsi"/>
          <w:szCs w:val="28"/>
        </w:rPr>
        <w:t>through the Activity</w:t>
      </w:r>
      <w:r w:rsidR="0050024D" w:rsidRPr="00902F16">
        <w:rPr>
          <w:rFonts w:cstheme="minorHAnsi"/>
          <w:szCs w:val="28"/>
        </w:rPr>
        <w:t xml:space="preserve"> Enrollment – General Information Tabs</w:t>
      </w:r>
      <w:r w:rsidR="004245C3" w:rsidRPr="00902F16">
        <w:rPr>
          <w:rFonts w:cstheme="minorHAnsi"/>
          <w:szCs w:val="28"/>
        </w:rPr>
        <w:t>:</w:t>
      </w:r>
    </w:p>
    <w:p w14:paraId="2869EDAD" w14:textId="77777777" w:rsidR="006C3731" w:rsidRPr="00902F16" w:rsidRDefault="006C3731" w:rsidP="006C3731">
      <w:pPr>
        <w:pStyle w:val="ListParagraph"/>
        <w:widowControl w:val="0"/>
        <w:spacing w:after="0" w:line="240" w:lineRule="auto"/>
        <w:ind w:left="360"/>
        <w:rPr>
          <w:rFonts w:cstheme="minorHAnsi"/>
          <w:b/>
          <w:bCs/>
          <w:sz w:val="28"/>
          <w:szCs w:val="28"/>
        </w:rPr>
      </w:pPr>
    </w:p>
    <w:p w14:paraId="597F46BE" w14:textId="2B711701" w:rsidR="006C3731" w:rsidRPr="00902F16" w:rsidRDefault="006C3731" w:rsidP="006C3731">
      <w:pPr>
        <w:pStyle w:val="ListParagraph"/>
        <w:widowControl w:val="0"/>
        <w:spacing w:after="0" w:line="240" w:lineRule="auto"/>
        <w:ind w:left="360"/>
        <w:rPr>
          <w:rFonts w:cstheme="minorHAnsi"/>
          <w:b/>
          <w:bCs/>
          <w:sz w:val="28"/>
          <w:szCs w:val="28"/>
        </w:rPr>
      </w:pPr>
      <w:r w:rsidRPr="00902F16">
        <w:rPr>
          <w:rFonts w:cstheme="minorHAnsi"/>
          <w:b/>
          <w:bCs/>
          <w:color w:val="000000"/>
          <w:kern w:val="0"/>
          <w:sz w:val="28"/>
          <w:szCs w:val="28"/>
        </w:rPr>
        <w:tab/>
      </w:r>
      <w:r w:rsidRPr="00902F16">
        <w:rPr>
          <w:rFonts w:cstheme="minorHAnsi"/>
          <w:b/>
          <w:bCs/>
          <w:noProof/>
          <w:color w:val="000000"/>
          <w:kern w:val="0"/>
          <w:sz w:val="28"/>
          <w:szCs w:val="28"/>
        </w:rPr>
        <w:drawing>
          <wp:inline distT="0" distB="0" distL="0" distR="0" wp14:anchorId="2C8C5BE1" wp14:editId="5FB53880">
            <wp:extent cx="5257800" cy="742950"/>
            <wp:effectExtent l="76200" t="76200" r="76200" b="76200"/>
            <wp:docPr id="23" name="Picture 23" descr="General inform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eneral information screenshot"/>
                    <pic:cNvPicPr/>
                  </pic:nvPicPr>
                  <pic:blipFill>
                    <a:blip r:embed="rId13"/>
                    <a:stretch>
                      <a:fillRect/>
                    </a:stretch>
                  </pic:blipFill>
                  <pic:spPr>
                    <a:xfrm>
                      <a:off x="0" y="0"/>
                      <a:ext cx="5327232" cy="752761"/>
                    </a:xfrm>
                    <a:prstGeom prst="rect">
                      <a:avLst/>
                    </a:prstGeom>
                    <a:effectLst>
                      <a:glow rad="63500">
                        <a:srgbClr val="4472C4">
                          <a:satMod val="175000"/>
                          <a:alpha val="40000"/>
                        </a:srgbClr>
                      </a:glow>
                    </a:effectLst>
                  </pic:spPr>
                </pic:pic>
              </a:graphicData>
            </a:graphic>
          </wp:inline>
        </w:drawing>
      </w:r>
    </w:p>
    <w:p w14:paraId="7018C7E7" w14:textId="77777777" w:rsidR="0080126D" w:rsidRPr="00902F16" w:rsidRDefault="0080126D" w:rsidP="0080126D">
      <w:pPr>
        <w:pStyle w:val="ListParagraph"/>
        <w:widowControl w:val="0"/>
        <w:spacing w:after="0" w:line="240" w:lineRule="auto"/>
        <w:contextualSpacing w:val="0"/>
        <w:rPr>
          <w:rFonts w:cstheme="minorHAnsi"/>
          <w:sz w:val="28"/>
          <w:szCs w:val="28"/>
        </w:rPr>
      </w:pPr>
    </w:p>
    <w:p w14:paraId="30D02BDB" w14:textId="5582310F" w:rsidR="002F30F7" w:rsidRPr="00902F16" w:rsidRDefault="00C54783" w:rsidP="0051083E">
      <w:pPr>
        <w:pStyle w:val="ListParagraph"/>
        <w:widowControl w:val="0"/>
        <w:spacing w:after="0" w:line="240" w:lineRule="auto"/>
        <w:ind w:left="540"/>
        <w:contextualSpacing w:val="0"/>
        <w:rPr>
          <w:rFonts w:cstheme="minorHAnsi"/>
          <w:sz w:val="28"/>
          <w:szCs w:val="28"/>
        </w:rPr>
      </w:pPr>
      <w:r w:rsidRPr="00902F16">
        <w:rPr>
          <w:rFonts w:cstheme="minorHAnsi"/>
          <w:b/>
          <w:bCs/>
          <w:sz w:val="28"/>
          <w:szCs w:val="28"/>
        </w:rPr>
        <w:t>Service Provider Tab</w:t>
      </w:r>
      <w:r w:rsidR="00673541" w:rsidRPr="00902F16">
        <w:rPr>
          <w:rFonts w:cstheme="minorHAnsi"/>
          <w:b/>
          <w:bCs/>
          <w:sz w:val="28"/>
          <w:szCs w:val="28"/>
        </w:rPr>
        <w:t xml:space="preserve"> </w:t>
      </w:r>
      <w:r w:rsidR="00660836" w:rsidRPr="00902F16">
        <w:rPr>
          <w:rFonts w:cstheme="minorHAnsi"/>
          <w:b/>
          <w:bCs/>
          <w:sz w:val="28"/>
          <w:szCs w:val="28"/>
        </w:rPr>
        <w:t>–</w:t>
      </w:r>
      <w:r w:rsidR="00673541" w:rsidRPr="00902F16">
        <w:rPr>
          <w:rFonts w:cstheme="minorHAnsi"/>
          <w:b/>
          <w:bCs/>
          <w:sz w:val="28"/>
          <w:szCs w:val="28"/>
        </w:rPr>
        <w:t xml:space="preserve"> </w:t>
      </w:r>
      <w:r w:rsidR="00660836" w:rsidRPr="00902F16">
        <w:rPr>
          <w:rFonts w:cstheme="minorHAnsi"/>
          <w:sz w:val="28"/>
          <w:szCs w:val="28"/>
        </w:rPr>
        <w:t xml:space="preserve">this tab </w:t>
      </w:r>
      <w:r w:rsidR="00A875BD" w:rsidRPr="00902F16">
        <w:rPr>
          <w:rFonts w:cstheme="minorHAnsi"/>
          <w:sz w:val="28"/>
          <w:szCs w:val="28"/>
        </w:rPr>
        <w:t>will</w:t>
      </w:r>
      <w:r w:rsidR="00660836" w:rsidRPr="00902F16">
        <w:rPr>
          <w:rFonts w:cstheme="minorHAnsi"/>
          <w:sz w:val="28"/>
          <w:szCs w:val="28"/>
        </w:rPr>
        <w:t xml:space="preserve"> auto-populat</w:t>
      </w:r>
      <w:r w:rsidR="00217E7B" w:rsidRPr="00902F16">
        <w:rPr>
          <w:rFonts w:cstheme="minorHAnsi"/>
          <w:sz w:val="28"/>
          <w:szCs w:val="28"/>
        </w:rPr>
        <w:t>e</w:t>
      </w:r>
      <w:r w:rsidR="00B51A1C" w:rsidRPr="00902F16">
        <w:rPr>
          <w:rFonts w:cstheme="minorHAnsi"/>
          <w:sz w:val="28"/>
          <w:szCs w:val="28"/>
        </w:rPr>
        <w:t>.</w:t>
      </w:r>
    </w:p>
    <w:p w14:paraId="7DF0D87D" w14:textId="77777777" w:rsidR="00CC5BD7" w:rsidRPr="00902F16" w:rsidRDefault="00CC5BD7" w:rsidP="00AE3D8D">
      <w:pPr>
        <w:pStyle w:val="ListParagraph"/>
        <w:widowControl w:val="0"/>
        <w:numPr>
          <w:ilvl w:val="0"/>
          <w:numId w:val="3"/>
        </w:numPr>
        <w:spacing w:after="0" w:line="240" w:lineRule="auto"/>
        <w:ind w:left="1080"/>
        <w:contextualSpacing w:val="0"/>
        <w:rPr>
          <w:rFonts w:cstheme="minorHAnsi"/>
          <w:i/>
          <w:iCs/>
          <w:sz w:val="28"/>
          <w:szCs w:val="28"/>
        </w:rPr>
      </w:pPr>
      <w:r w:rsidRPr="00902F16">
        <w:rPr>
          <w:rFonts w:cstheme="minorHAnsi"/>
          <w:i/>
          <w:iCs/>
          <w:sz w:val="28"/>
          <w:szCs w:val="28"/>
        </w:rPr>
        <w:t>Service Provider</w:t>
      </w:r>
    </w:p>
    <w:p w14:paraId="1BAE254E" w14:textId="77777777" w:rsidR="00CC5BD7" w:rsidRPr="00902F16" w:rsidRDefault="00CC5BD7" w:rsidP="00AE3D8D">
      <w:pPr>
        <w:pStyle w:val="ListParagraph"/>
        <w:widowControl w:val="0"/>
        <w:numPr>
          <w:ilvl w:val="0"/>
          <w:numId w:val="4"/>
        </w:numPr>
        <w:spacing w:after="0" w:line="240" w:lineRule="auto"/>
        <w:ind w:left="1800"/>
        <w:contextualSpacing w:val="0"/>
        <w:rPr>
          <w:rFonts w:cstheme="minorHAnsi"/>
          <w:sz w:val="28"/>
          <w:szCs w:val="28"/>
        </w:rPr>
      </w:pPr>
      <w:r w:rsidRPr="00902F16">
        <w:rPr>
          <w:rFonts w:cstheme="minorHAnsi"/>
          <w:sz w:val="28"/>
          <w:szCs w:val="28"/>
        </w:rPr>
        <w:t>Select Provider</w:t>
      </w:r>
    </w:p>
    <w:p w14:paraId="02D9D86A" w14:textId="77777777" w:rsidR="00CC5BD7" w:rsidRPr="00902F16" w:rsidRDefault="00CC5BD7" w:rsidP="00AE3D8D">
      <w:pPr>
        <w:pStyle w:val="ListParagraph"/>
        <w:widowControl w:val="0"/>
        <w:numPr>
          <w:ilvl w:val="0"/>
          <w:numId w:val="4"/>
        </w:numPr>
        <w:spacing w:after="0" w:line="240" w:lineRule="auto"/>
        <w:ind w:left="1800"/>
        <w:contextualSpacing w:val="0"/>
        <w:rPr>
          <w:rFonts w:cstheme="minorHAnsi"/>
          <w:sz w:val="28"/>
          <w:szCs w:val="28"/>
        </w:rPr>
      </w:pPr>
      <w:r w:rsidRPr="00902F16">
        <w:rPr>
          <w:rFonts w:cstheme="minorHAnsi"/>
          <w:sz w:val="28"/>
          <w:szCs w:val="28"/>
        </w:rPr>
        <w:t>Select Service, Course, or Contract</w:t>
      </w:r>
    </w:p>
    <w:p w14:paraId="65CF0788" w14:textId="12FC1A33" w:rsidR="001C7B9F" w:rsidRPr="00902F16" w:rsidRDefault="00CC5BD7" w:rsidP="00AE3D8D">
      <w:pPr>
        <w:pStyle w:val="ListParagraph"/>
        <w:widowControl w:val="0"/>
        <w:numPr>
          <w:ilvl w:val="0"/>
          <w:numId w:val="4"/>
        </w:numPr>
        <w:spacing w:after="0" w:line="240" w:lineRule="auto"/>
        <w:ind w:left="1800"/>
        <w:contextualSpacing w:val="0"/>
        <w:rPr>
          <w:rFonts w:cstheme="minorHAnsi"/>
          <w:sz w:val="28"/>
          <w:szCs w:val="28"/>
        </w:rPr>
      </w:pPr>
      <w:r w:rsidRPr="00902F16">
        <w:rPr>
          <w:rFonts w:cstheme="minorHAnsi"/>
          <w:sz w:val="28"/>
          <w:szCs w:val="28"/>
        </w:rPr>
        <w:t>Occupational Training Code</w:t>
      </w:r>
    </w:p>
    <w:p w14:paraId="3E4D4A9D" w14:textId="3AF76D73" w:rsidR="00F74459" w:rsidRDefault="006C3731" w:rsidP="00F74459">
      <w:pPr>
        <w:spacing w:after="0" w:line="240" w:lineRule="auto"/>
        <w:ind w:firstLine="540"/>
        <w:rPr>
          <w:rFonts w:eastAsia="Times New Roman" w:cstheme="minorHAnsi"/>
          <w:kern w:val="0"/>
          <w:sz w:val="28"/>
          <w:szCs w:val="28"/>
          <w14:ligatures w14:val="none"/>
        </w:rPr>
      </w:pPr>
      <w:r w:rsidRPr="00902F16">
        <w:rPr>
          <w:rFonts w:cstheme="minorHAnsi"/>
          <w:b/>
          <w:bCs/>
          <w:noProof/>
          <w:sz w:val="28"/>
          <w:szCs w:val="28"/>
        </w:rPr>
        <w:drawing>
          <wp:inline distT="0" distB="0" distL="0" distR="0" wp14:anchorId="36343A8F" wp14:editId="62D6E643">
            <wp:extent cx="5267325" cy="923925"/>
            <wp:effectExtent l="76200" t="76200" r="85725" b="85725"/>
            <wp:docPr id="24" name="Picture 24" descr="Add activity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 activity co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7325" cy="923925"/>
                    </a:xfrm>
                    <a:prstGeom prst="rect">
                      <a:avLst/>
                    </a:prstGeom>
                    <a:noFill/>
                    <a:ln>
                      <a:noFill/>
                    </a:ln>
                    <a:effectLst>
                      <a:glow rad="63500">
                        <a:schemeClr val="accent1">
                          <a:satMod val="175000"/>
                          <a:alpha val="40000"/>
                        </a:schemeClr>
                      </a:glow>
                    </a:effectLst>
                  </pic:spPr>
                </pic:pic>
              </a:graphicData>
            </a:graphic>
          </wp:inline>
        </w:drawing>
      </w:r>
    </w:p>
    <w:p w14:paraId="7D4EEC5A" w14:textId="5C887F8F" w:rsidR="0012094F" w:rsidRPr="00F74459" w:rsidRDefault="00F74459" w:rsidP="00F74459">
      <w:pPr>
        <w:rPr>
          <w:rFonts w:eastAsia="Times New Roman" w:cstheme="minorHAnsi"/>
          <w:kern w:val="0"/>
          <w:sz w:val="28"/>
          <w:szCs w:val="28"/>
          <w14:ligatures w14:val="none"/>
        </w:rPr>
      </w:pPr>
      <w:r>
        <w:rPr>
          <w:rFonts w:eastAsia="Times New Roman" w:cstheme="minorHAnsi"/>
          <w:kern w:val="0"/>
          <w:sz w:val="28"/>
          <w:szCs w:val="28"/>
          <w14:ligatures w14:val="none"/>
        </w:rPr>
        <w:br w:type="page"/>
      </w:r>
    </w:p>
    <w:p w14:paraId="6466D13D" w14:textId="7B927D71" w:rsidR="001C7B9F" w:rsidRPr="00902F16" w:rsidRDefault="002F3AD5" w:rsidP="0051083E">
      <w:pPr>
        <w:pStyle w:val="ListParagraph"/>
        <w:widowControl w:val="0"/>
        <w:spacing w:after="0" w:line="240" w:lineRule="auto"/>
        <w:ind w:left="540"/>
        <w:contextualSpacing w:val="0"/>
        <w:rPr>
          <w:rFonts w:cstheme="minorHAnsi"/>
          <w:b/>
          <w:bCs/>
          <w:sz w:val="28"/>
          <w:szCs w:val="28"/>
        </w:rPr>
      </w:pPr>
      <w:r w:rsidRPr="00902F16">
        <w:rPr>
          <w:rFonts w:cstheme="minorHAnsi"/>
          <w:b/>
          <w:bCs/>
          <w:sz w:val="28"/>
          <w:szCs w:val="28"/>
        </w:rPr>
        <w:lastRenderedPageBreak/>
        <w:t>Enrollment Cost Tab</w:t>
      </w:r>
    </w:p>
    <w:p w14:paraId="695E0EF0" w14:textId="77777777" w:rsidR="00CC5BD7" w:rsidRPr="00902F16" w:rsidRDefault="00CC5BD7" w:rsidP="00AE3D8D">
      <w:pPr>
        <w:pStyle w:val="ListParagraph"/>
        <w:widowControl w:val="0"/>
        <w:numPr>
          <w:ilvl w:val="0"/>
          <w:numId w:val="3"/>
        </w:numPr>
        <w:spacing w:after="0" w:line="240" w:lineRule="auto"/>
        <w:ind w:left="1080"/>
        <w:contextualSpacing w:val="0"/>
        <w:rPr>
          <w:rFonts w:cstheme="minorHAnsi"/>
          <w:i/>
          <w:iCs/>
          <w:sz w:val="28"/>
          <w:szCs w:val="28"/>
        </w:rPr>
      </w:pPr>
      <w:r w:rsidRPr="00902F16">
        <w:rPr>
          <w:rFonts w:cstheme="minorHAnsi"/>
          <w:i/>
          <w:iCs/>
          <w:sz w:val="28"/>
          <w:szCs w:val="28"/>
        </w:rPr>
        <w:t>Enrollment Cost</w:t>
      </w:r>
    </w:p>
    <w:p w14:paraId="58700466" w14:textId="5B828C10" w:rsidR="00CC5BD7" w:rsidRPr="00902F16" w:rsidRDefault="00536DD1" w:rsidP="00AE3D8D">
      <w:pPr>
        <w:pStyle w:val="ListParagraph"/>
        <w:widowControl w:val="0"/>
        <w:numPr>
          <w:ilvl w:val="0"/>
          <w:numId w:val="5"/>
        </w:numPr>
        <w:spacing w:after="0" w:line="240" w:lineRule="auto"/>
        <w:ind w:left="1800"/>
        <w:contextualSpacing w:val="0"/>
        <w:rPr>
          <w:rFonts w:cstheme="minorHAnsi"/>
          <w:sz w:val="28"/>
          <w:szCs w:val="28"/>
        </w:rPr>
      </w:pPr>
      <w:r w:rsidRPr="00902F16">
        <w:rPr>
          <w:rFonts w:cstheme="minorHAnsi"/>
          <w:sz w:val="28"/>
          <w:szCs w:val="28"/>
        </w:rPr>
        <w:t>Metrix will not have any</w:t>
      </w:r>
      <w:r w:rsidR="0009211F" w:rsidRPr="00902F16">
        <w:rPr>
          <w:rFonts w:cstheme="minorHAnsi"/>
          <w:sz w:val="28"/>
          <w:szCs w:val="28"/>
        </w:rPr>
        <w:t xml:space="preserve"> activity costs</w:t>
      </w:r>
      <w:r w:rsidR="00CC5BD7" w:rsidRPr="00902F16">
        <w:rPr>
          <w:rFonts w:cstheme="minorHAnsi"/>
          <w:sz w:val="28"/>
          <w:szCs w:val="28"/>
        </w:rPr>
        <w:t>.</w:t>
      </w:r>
      <w:r w:rsidR="00370844" w:rsidRPr="00902F16">
        <w:rPr>
          <w:rFonts w:cstheme="minorHAnsi"/>
          <w:sz w:val="28"/>
          <w:szCs w:val="28"/>
        </w:rPr>
        <w:t xml:space="preserve"> </w:t>
      </w:r>
      <w:r w:rsidR="005B1BF3" w:rsidRPr="00902F16">
        <w:rPr>
          <w:rFonts w:cstheme="minorHAnsi"/>
          <w:sz w:val="28"/>
          <w:szCs w:val="28"/>
        </w:rPr>
        <w:t xml:space="preserve"> All cost fields should be set to zero.</w:t>
      </w:r>
    </w:p>
    <w:p w14:paraId="005D9FDD" w14:textId="0E4D4E05" w:rsidR="006C3731" w:rsidRPr="00902F16" w:rsidRDefault="006C3731" w:rsidP="00F74459">
      <w:pPr>
        <w:spacing w:after="0" w:line="240" w:lineRule="auto"/>
        <w:ind w:firstLine="720"/>
        <w:rPr>
          <w:rFonts w:eastAsia="Times New Roman" w:cstheme="minorHAnsi"/>
          <w:kern w:val="0"/>
          <w:sz w:val="28"/>
          <w:szCs w:val="28"/>
          <w14:ligatures w14:val="none"/>
        </w:rPr>
      </w:pPr>
      <w:r w:rsidRPr="00902F16">
        <w:rPr>
          <w:rFonts w:cstheme="minorHAnsi"/>
          <w:b/>
          <w:bCs/>
          <w:noProof/>
          <w:sz w:val="28"/>
          <w:szCs w:val="28"/>
        </w:rPr>
        <w:drawing>
          <wp:inline distT="0" distB="0" distL="0" distR="0" wp14:anchorId="22CA91EA" wp14:editId="7537DD4E">
            <wp:extent cx="5312229" cy="777159"/>
            <wp:effectExtent l="76200" t="76200" r="79375" b="80645"/>
            <wp:docPr id="28" name="Picture 28" descr="Enrollmen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Enrollment ta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2973" cy="790434"/>
                    </a:xfrm>
                    <a:prstGeom prst="rect">
                      <a:avLst/>
                    </a:prstGeom>
                    <a:noFill/>
                    <a:ln>
                      <a:noFill/>
                    </a:ln>
                    <a:effectLst>
                      <a:glow rad="63500">
                        <a:schemeClr val="accent1">
                          <a:satMod val="175000"/>
                          <a:alpha val="40000"/>
                        </a:schemeClr>
                      </a:glow>
                    </a:effectLst>
                  </pic:spPr>
                </pic:pic>
              </a:graphicData>
            </a:graphic>
          </wp:inline>
        </w:drawing>
      </w:r>
    </w:p>
    <w:p w14:paraId="6AFE95C4" w14:textId="77777777" w:rsidR="00840665" w:rsidRPr="00902F16" w:rsidRDefault="00840665" w:rsidP="0051083E">
      <w:pPr>
        <w:pStyle w:val="ListParagraph"/>
        <w:widowControl w:val="0"/>
        <w:spacing w:after="0" w:line="240" w:lineRule="auto"/>
        <w:ind w:left="540"/>
        <w:contextualSpacing w:val="0"/>
        <w:rPr>
          <w:rFonts w:cstheme="minorHAnsi"/>
          <w:b/>
          <w:bCs/>
          <w:sz w:val="28"/>
          <w:szCs w:val="28"/>
        </w:rPr>
      </w:pPr>
    </w:p>
    <w:p w14:paraId="2AEA5784" w14:textId="26F39DEF" w:rsidR="002F3AD5" w:rsidRPr="00902F16" w:rsidRDefault="002F3AD5" w:rsidP="0051083E">
      <w:pPr>
        <w:pStyle w:val="ListParagraph"/>
        <w:widowControl w:val="0"/>
        <w:spacing w:after="0" w:line="240" w:lineRule="auto"/>
        <w:ind w:left="540"/>
        <w:contextualSpacing w:val="0"/>
        <w:rPr>
          <w:rFonts w:cstheme="minorHAnsi"/>
          <w:b/>
          <w:bCs/>
          <w:sz w:val="28"/>
          <w:szCs w:val="28"/>
        </w:rPr>
      </w:pPr>
      <w:bookmarkStart w:id="4" w:name="_Hlk166051287"/>
      <w:r w:rsidRPr="00902F16">
        <w:rPr>
          <w:rFonts w:cstheme="minorHAnsi"/>
          <w:b/>
          <w:bCs/>
          <w:sz w:val="28"/>
          <w:szCs w:val="28"/>
        </w:rPr>
        <w:t>Closure Information Tab</w:t>
      </w:r>
    </w:p>
    <w:p w14:paraId="090F412F" w14:textId="79B6BA32" w:rsidR="008B4B23" w:rsidRPr="00902F16" w:rsidRDefault="00CC5BD7" w:rsidP="00AE3D8D">
      <w:pPr>
        <w:pStyle w:val="ListParagraph"/>
        <w:widowControl w:val="0"/>
        <w:numPr>
          <w:ilvl w:val="0"/>
          <w:numId w:val="3"/>
        </w:numPr>
        <w:spacing w:after="0" w:line="240" w:lineRule="auto"/>
        <w:ind w:left="1080"/>
        <w:contextualSpacing w:val="0"/>
        <w:rPr>
          <w:rFonts w:cstheme="minorHAnsi"/>
          <w:sz w:val="28"/>
          <w:szCs w:val="28"/>
        </w:rPr>
      </w:pPr>
      <w:r w:rsidRPr="00902F16">
        <w:rPr>
          <w:rFonts w:cstheme="minorHAnsi"/>
          <w:sz w:val="28"/>
          <w:szCs w:val="28"/>
        </w:rPr>
        <w:t>Closure Information (once training and assistance services are completed)</w:t>
      </w:r>
      <w:r w:rsidR="008B4B23" w:rsidRPr="00902F16">
        <w:rPr>
          <w:rFonts w:cstheme="minorHAnsi"/>
          <w:sz w:val="28"/>
          <w:szCs w:val="28"/>
        </w:rPr>
        <w:t xml:space="preserve"> – This is </w:t>
      </w:r>
      <w:r w:rsidR="008B4B23" w:rsidRPr="00902F16">
        <w:rPr>
          <w:rFonts w:cstheme="minorHAnsi"/>
          <w:b/>
          <w:bCs/>
          <w:sz w:val="28"/>
          <w:szCs w:val="28"/>
        </w:rPr>
        <w:t>only required for the Certification Track</w:t>
      </w:r>
      <w:r w:rsidR="008B4B23" w:rsidRPr="00902F16">
        <w:rPr>
          <w:rFonts w:cstheme="minorHAnsi"/>
          <w:sz w:val="28"/>
          <w:szCs w:val="28"/>
        </w:rPr>
        <w:t xml:space="preserve"> training; this is not required for the General Online courses.</w:t>
      </w:r>
    </w:p>
    <w:p w14:paraId="404C4183" w14:textId="77777777" w:rsidR="00CC5BD7" w:rsidRPr="00902F16" w:rsidRDefault="00CC5BD7" w:rsidP="00AE3D8D">
      <w:pPr>
        <w:pStyle w:val="ListParagraph"/>
        <w:widowControl w:val="0"/>
        <w:numPr>
          <w:ilvl w:val="0"/>
          <w:numId w:val="5"/>
        </w:numPr>
        <w:spacing w:after="0" w:line="240" w:lineRule="auto"/>
        <w:ind w:left="1800"/>
        <w:contextualSpacing w:val="0"/>
        <w:rPr>
          <w:rFonts w:cstheme="minorHAnsi"/>
          <w:sz w:val="28"/>
          <w:szCs w:val="28"/>
        </w:rPr>
      </w:pPr>
      <w:r w:rsidRPr="00902F16">
        <w:rPr>
          <w:rFonts w:cstheme="minorHAnsi"/>
          <w:sz w:val="28"/>
          <w:szCs w:val="28"/>
        </w:rPr>
        <w:t xml:space="preserve">Enter the final date of certification assistance </w:t>
      </w:r>
      <w:r w:rsidRPr="00F74459">
        <w:rPr>
          <w:rFonts w:cstheme="minorHAnsi"/>
          <w:b/>
          <w:bCs/>
          <w:sz w:val="28"/>
          <w:szCs w:val="28"/>
        </w:rPr>
        <w:t>(which may be the date of certification testing)</w:t>
      </w:r>
      <w:r w:rsidRPr="00902F16">
        <w:rPr>
          <w:rFonts w:cstheme="minorHAnsi"/>
          <w:sz w:val="28"/>
          <w:szCs w:val="28"/>
        </w:rPr>
        <w:t xml:space="preserve"> for the Last Activity Date of the service.</w:t>
      </w:r>
    </w:p>
    <w:p w14:paraId="0292C933" w14:textId="46B6C505" w:rsidR="000A65FA" w:rsidRPr="00902F16" w:rsidRDefault="00CC5BD7" w:rsidP="00AE3D8D">
      <w:pPr>
        <w:pStyle w:val="ListParagraph"/>
        <w:widowControl w:val="0"/>
        <w:numPr>
          <w:ilvl w:val="0"/>
          <w:numId w:val="5"/>
        </w:numPr>
        <w:spacing w:after="0" w:line="240" w:lineRule="auto"/>
        <w:ind w:left="1800"/>
        <w:contextualSpacing w:val="0"/>
        <w:rPr>
          <w:rFonts w:cstheme="minorHAnsi"/>
          <w:sz w:val="28"/>
          <w:szCs w:val="28"/>
        </w:rPr>
      </w:pPr>
      <w:r w:rsidRPr="00902F16">
        <w:rPr>
          <w:rFonts w:cstheme="minorHAnsi"/>
          <w:sz w:val="28"/>
          <w:szCs w:val="28"/>
        </w:rPr>
        <w:t>Select appropriate Completion Code.</w:t>
      </w:r>
    </w:p>
    <w:p w14:paraId="3B4CA969" w14:textId="77777777" w:rsidR="008B4B23" w:rsidRPr="00902F16" w:rsidRDefault="008B4B23" w:rsidP="008B4B23">
      <w:pPr>
        <w:pStyle w:val="ListParagraph"/>
        <w:widowControl w:val="0"/>
        <w:spacing w:after="0" w:line="240" w:lineRule="auto"/>
        <w:ind w:left="1800"/>
        <w:contextualSpacing w:val="0"/>
        <w:rPr>
          <w:rFonts w:cstheme="minorHAnsi"/>
          <w:sz w:val="28"/>
          <w:szCs w:val="28"/>
        </w:rPr>
      </w:pPr>
    </w:p>
    <w:bookmarkEnd w:id="4"/>
    <w:p w14:paraId="44203FF2" w14:textId="77777777" w:rsidR="006C3731" w:rsidRPr="00902F16" w:rsidRDefault="006C3731" w:rsidP="00F05069">
      <w:pPr>
        <w:spacing w:after="0" w:line="240" w:lineRule="auto"/>
        <w:ind w:left="720"/>
        <w:rPr>
          <w:rFonts w:eastAsia="Times New Roman" w:cstheme="minorHAnsi"/>
          <w:kern w:val="0"/>
          <w:sz w:val="28"/>
          <w:szCs w:val="28"/>
          <w14:ligatures w14:val="none"/>
        </w:rPr>
      </w:pPr>
      <w:r w:rsidRPr="00902F16">
        <w:rPr>
          <w:rFonts w:cstheme="minorHAnsi"/>
          <w:noProof/>
          <w:sz w:val="28"/>
          <w:szCs w:val="28"/>
        </w:rPr>
        <w:drawing>
          <wp:inline distT="0" distB="0" distL="0" distR="0" wp14:anchorId="24420BFF" wp14:editId="7F5746EA">
            <wp:extent cx="5271407" cy="662566"/>
            <wp:effectExtent l="76200" t="76200" r="81915" b="80645"/>
            <wp:docPr id="32" name="Picture 32" descr="Add 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dd Clos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3493" cy="677911"/>
                    </a:xfrm>
                    <a:prstGeom prst="rect">
                      <a:avLst/>
                    </a:prstGeom>
                    <a:noFill/>
                    <a:ln>
                      <a:noFill/>
                    </a:ln>
                    <a:effectLst>
                      <a:glow rad="63500">
                        <a:schemeClr val="accent1">
                          <a:satMod val="175000"/>
                          <a:alpha val="40000"/>
                        </a:schemeClr>
                      </a:glow>
                    </a:effectLst>
                  </pic:spPr>
                </pic:pic>
              </a:graphicData>
            </a:graphic>
          </wp:inline>
        </w:drawing>
      </w:r>
    </w:p>
    <w:p w14:paraId="50621B26" w14:textId="77777777" w:rsidR="006C3731" w:rsidRPr="00902F16" w:rsidRDefault="006C3731" w:rsidP="006C3731">
      <w:pPr>
        <w:pStyle w:val="ListParagraph"/>
        <w:widowControl w:val="0"/>
        <w:spacing w:after="0" w:line="240" w:lineRule="auto"/>
        <w:contextualSpacing w:val="0"/>
        <w:rPr>
          <w:rFonts w:cstheme="minorHAnsi"/>
          <w:sz w:val="28"/>
          <w:szCs w:val="28"/>
        </w:rPr>
      </w:pPr>
    </w:p>
    <w:p w14:paraId="7DFE56E4" w14:textId="50CEB163" w:rsidR="003D3E58" w:rsidRPr="00902F16" w:rsidRDefault="00040407" w:rsidP="00AE3D8D">
      <w:pPr>
        <w:pStyle w:val="Heading1"/>
        <w:numPr>
          <w:ilvl w:val="0"/>
          <w:numId w:val="20"/>
        </w:numPr>
        <w:rPr>
          <w:rFonts w:cstheme="minorHAnsi"/>
          <w:szCs w:val="28"/>
        </w:rPr>
      </w:pPr>
      <w:bookmarkStart w:id="5" w:name="_Hlk169792261"/>
      <w:r w:rsidRPr="00902F16">
        <w:rPr>
          <w:rFonts w:cstheme="minorHAnsi"/>
          <w:b/>
          <w:bCs/>
          <w:szCs w:val="28"/>
        </w:rPr>
        <w:t xml:space="preserve"> </w:t>
      </w:r>
      <w:r w:rsidR="00382A6C" w:rsidRPr="00902F16">
        <w:rPr>
          <w:rFonts w:cstheme="minorHAnsi"/>
          <w:szCs w:val="28"/>
        </w:rPr>
        <w:t>Metrix Tracking Process After Enrollment</w:t>
      </w:r>
    </w:p>
    <w:p w14:paraId="67E91A20" w14:textId="166A1041" w:rsidR="00382A6C" w:rsidRPr="00902F16" w:rsidRDefault="00382A6C"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color w:val="auto"/>
          <w:sz w:val="28"/>
          <w:szCs w:val="28"/>
        </w:rPr>
        <w:t xml:space="preserve">After staff have determined eligibility and opened the </w:t>
      </w:r>
      <w:r w:rsidRPr="00902F16">
        <w:rPr>
          <w:rFonts w:asciiTheme="minorHAnsi" w:hAnsiTheme="minorHAnsi" w:cstheme="minorHAnsi"/>
          <w:b/>
          <w:bCs/>
          <w:color w:val="auto"/>
          <w:sz w:val="28"/>
          <w:szCs w:val="28"/>
        </w:rPr>
        <w:t>service 328</w:t>
      </w:r>
      <w:r w:rsidRPr="00902F16">
        <w:rPr>
          <w:rFonts w:asciiTheme="minorHAnsi" w:hAnsiTheme="minorHAnsi" w:cstheme="minorHAnsi"/>
          <w:color w:val="auto"/>
          <w:sz w:val="28"/>
          <w:szCs w:val="28"/>
        </w:rPr>
        <w:t xml:space="preserve"> in WIT, the Board’s </w:t>
      </w:r>
      <w:r w:rsidR="0059432B" w:rsidRPr="00902F16">
        <w:rPr>
          <w:rFonts w:asciiTheme="minorHAnsi" w:hAnsiTheme="minorHAnsi" w:cstheme="minorHAnsi"/>
          <w:color w:val="auto"/>
          <w:sz w:val="28"/>
          <w:szCs w:val="28"/>
        </w:rPr>
        <w:t xml:space="preserve">Metrix </w:t>
      </w:r>
      <w:r w:rsidRPr="00902F16">
        <w:rPr>
          <w:rFonts w:asciiTheme="minorHAnsi" w:hAnsiTheme="minorHAnsi" w:cstheme="minorHAnsi"/>
          <w:color w:val="auto"/>
          <w:sz w:val="28"/>
          <w:szCs w:val="28"/>
        </w:rPr>
        <w:t>Admin</w:t>
      </w:r>
      <w:r w:rsidR="00462F61" w:rsidRPr="00902F16">
        <w:rPr>
          <w:rFonts w:asciiTheme="minorHAnsi" w:hAnsiTheme="minorHAnsi" w:cstheme="minorHAnsi"/>
          <w:color w:val="auto"/>
          <w:sz w:val="28"/>
          <w:szCs w:val="28"/>
        </w:rPr>
        <w:t>istrator</w:t>
      </w:r>
      <w:r w:rsidRPr="00902F16">
        <w:rPr>
          <w:rFonts w:asciiTheme="minorHAnsi" w:hAnsiTheme="minorHAnsi" w:cstheme="minorHAnsi"/>
          <w:color w:val="auto"/>
          <w:sz w:val="28"/>
          <w:szCs w:val="28"/>
        </w:rPr>
        <w:t xml:space="preserve"> must</w:t>
      </w:r>
      <w:r w:rsidR="008B4B23" w:rsidRPr="00902F16">
        <w:rPr>
          <w:rFonts w:asciiTheme="minorHAnsi" w:hAnsiTheme="minorHAnsi" w:cstheme="minorHAnsi"/>
          <w:color w:val="auto"/>
          <w:sz w:val="28"/>
          <w:szCs w:val="28"/>
        </w:rPr>
        <w:t xml:space="preserve"> also</w:t>
      </w:r>
      <w:r w:rsidRPr="00902F16">
        <w:rPr>
          <w:rFonts w:asciiTheme="minorHAnsi" w:hAnsiTheme="minorHAnsi" w:cstheme="minorHAnsi"/>
          <w:color w:val="auto"/>
          <w:sz w:val="28"/>
          <w:szCs w:val="28"/>
        </w:rPr>
        <w:t xml:space="preserve"> add the </w:t>
      </w:r>
      <w:r w:rsidR="00A0465E" w:rsidRPr="00902F16">
        <w:rPr>
          <w:rFonts w:asciiTheme="minorHAnsi" w:hAnsiTheme="minorHAnsi" w:cstheme="minorHAnsi"/>
          <w:color w:val="auto"/>
          <w:sz w:val="28"/>
          <w:szCs w:val="28"/>
        </w:rPr>
        <w:t>participant’s</w:t>
      </w:r>
      <w:r w:rsidRPr="00902F16">
        <w:rPr>
          <w:rFonts w:asciiTheme="minorHAnsi" w:hAnsiTheme="minorHAnsi" w:cstheme="minorHAnsi"/>
          <w:color w:val="auto"/>
          <w:sz w:val="28"/>
          <w:szCs w:val="28"/>
        </w:rPr>
        <w:t xml:space="preserve"> information to the Board’s SharePoint list </w:t>
      </w:r>
      <w:r w:rsidR="00462F61" w:rsidRPr="00902F16">
        <w:rPr>
          <w:rFonts w:asciiTheme="minorHAnsi" w:hAnsiTheme="minorHAnsi" w:cstheme="minorHAnsi"/>
          <w:color w:val="auto"/>
          <w:sz w:val="28"/>
          <w:szCs w:val="28"/>
        </w:rPr>
        <w:t xml:space="preserve">PRIOR </w:t>
      </w:r>
      <w:r w:rsidRPr="00902F16">
        <w:rPr>
          <w:rFonts w:asciiTheme="minorHAnsi" w:hAnsiTheme="minorHAnsi" w:cstheme="minorHAnsi"/>
          <w:color w:val="auto"/>
          <w:sz w:val="28"/>
          <w:szCs w:val="28"/>
        </w:rPr>
        <w:t>to notifying Metrix through email.</w:t>
      </w:r>
    </w:p>
    <w:p w14:paraId="749C3655" w14:textId="0B94CCC1" w:rsidR="00382A6C" w:rsidRPr="00902F16" w:rsidRDefault="00462F61" w:rsidP="00AE3D8D">
      <w:pPr>
        <w:pStyle w:val="Default"/>
        <w:numPr>
          <w:ilvl w:val="0"/>
          <w:numId w:val="15"/>
        </w:numPr>
        <w:rPr>
          <w:rFonts w:asciiTheme="minorHAnsi" w:hAnsiTheme="minorHAnsi" w:cstheme="minorHAnsi"/>
          <w:color w:val="auto"/>
          <w:sz w:val="28"/>
          <w:szCs w:val="28"/>
        </w:rPr>
      </w:pPr>
      <w:r w:rsidRPr="00902F16">
        <w:rPr>
          <w:rFonts w:asciiTheme="minorHAnsi" w:hAnsiTheme="minorHAnsi" w:cstheme="minorHAnsi"/>
          <w:color w:val="auto"/>
          <w:sz w:val="28"/>
          <w:szCs w:val="28"/>
        </w:rPr>
        <w:t>Board</w:t>
      </w:r>
      <w:r w:rsidR="000A65FA" w:rsidRPr="00902F16">
        <w:rPr>
          <w:rFonts w:asciiTheme="minorHAnsi" w:hAnsiTheme="minorHAnsi" w:cstheme="minorHAnsi"/>
          <w:color w:val="auto"/>
          <w:sz w:val="28"/>
          <w:szCs w:val="28"/>
        </w:rPr>
        <w:t>’s</w:t>
      </w:r>
      <w:r w:rsidR="00DA304E" w:rsidRPr="00902F16">
        <w:rPr>
          <w:rFonts w:asciiTheme="minorHAnsi" w:hAnsiTheme="minorHAnsi" w:cstheme="minorHAnsi"/>
          <w:color w:val="auto"/>
          <w:sz w:val="28"/>
          <w:szCs w:val="28"/>
        </w:rPr>
        <w:t xml:space="preserve"> </w:t>
      </w:r>
      <w:r w:rsidRPr="00902F16">
        <w:rPr>
          <w:rFonts w:asciiTheme="minorHAnsi" w:hAnsiTheme="minorHAnsi" w:cstheme="minorHAnsi"/>
          <w:color w:val="auto"/>
          <w:sz w:val="28"/>
          <w:szCs w:val="28"/>
        </w:rPr>
        <w:t xml:space="preserve">Metrix </w:t>
      </w:r>
      <w:r w:rsidR="00382A6C" w:rsidRPr="00902F16">
        <w:rPr>
          <w:rFonts w:asciiTheme="minorHAnsi" w:hAnsiTheme="minorHAnsi" w:cstheme="minorHAnsi"/>
          <w:color w:val="auto"/>
          <w:sz w:val="28"/>
          <w:szCs w:val="28"/>
        </w:rPr>
        <w:t>admin</w:t>
      </w:r>
      <w:r w:rsidR="00DA304E" w:rsidRPr="00902F16">
        <w:rPr>
          <w:rFonts w:asciiTheme="minorHAnsi" w:hAnsiTheme="minorHAnsi" w:cstheme="minorHAnsi"/>
          <w:color w:val="auto"/>
          <w:sz w:val="28"/>
          <w:szCs w:val="28"/>
        </w:rPr>
        <w:t>istrator</w:t>
      </w:r>
      <w:r w:rsidR="00382A6C" w:rsidRPr="00902F16">
        <w:rPr>
          <w:rFonts w:asciiTheme="minorHAnsi" w:hAnsiTheme="minorHAnsi" w:cstheme="minorHAnsi"/>
          <w:color w:val="auto"/>
          <w:sz w:val="28"/>
          <w:szCs w:val="28"/>
        </w:rPr>
        <w:t xml:space="preserve"> </w:t>
      </w:r>
      <w:r w:rsidR="000A65FA" w:rsidRPr="00902F16">
        <w:rPr>
          <w:rFonts w:asciiTheme="minorHAnsi" w:hAnsiTheme="minorHAnsi" w:cstheme="minorHAnsi"/>
          <w:color w:val="auto"/>
          <w:sz w:val="28"/>
          <w:szCs w:val="28"/>
        </w:rPr>
        <w:t xml:space="preserve">will </w:t>
      </w:r>
      <w:r w:rsidR="00382A6C" w:rsidRPr="00902F16">
        <w:rPr>
          <w:rFonts w:asciiTheme="minorHAnsi" w:hAnsiTheme="minorHAnsi" w:cstheme="minorHAnsi"/>
          <w:color w:val="auto"/>
          <w:sz w:val="28"/>
          <w:szCs w:val="28"/>
        </w:rPr>
        <w:t>email</w:t>
      </w:r>
      <w:r w:rsidR="000A65FA" w:rsidRPr="00902F16">
        <w:rPr>
          <w:rFonts w:asciiTheme="minorHAnsi" w:hAnsiTheme="minorHAnsi" w:cstheme="minorHAnsi"/>
          <w:color w:val="auto"/>
          <w:sz w:val="28"/>
          <w:szCs w:val="28"/>
        </w:rPr>
        <w:t xml:space="preserve"> Metrix the customer’s name and Certification training </w:t>
      </w:r>
      <w:r w:rsidR="008B4B23" w:rsidRPr="00902F16">
        <w:rPr>
          <w:rFonts w:asciiTheme="minorHAnsi" w:hAnsiTheme="minorHAnsi" w:cstheme="minorHAnsi"/>
          <w:color w:val="auto"/>
          <w:sz w:val="28"/>
          <w:szCs w:val="28"/>
        </w:rPr>
        <w:t>track</w:t>
      </w:r>
      <w:r w:rsidR="003D3E58" w:rsidRPr="00902F16">
        <w:rPr>
          <w:rFonts w:asciiTheme="minorHAnsi" w:hAnsiTheme="minorHAnsi" w:cstheme="minorHAnsi"/>
          <w:color w:val="auto"/>
          <w:sz w:val="28"/>
          <w:szCs w:val="28"/>
        </w:rPr>
        <w:t xml:space="preserve"> to </w:t>
      </w:r>
      <w:hyperlink r:id="rId28" w:history="1">
        <w:r w:rsidR="003D3E58" w:rsidRPr="00902F16">
          <w:rPr>
            <w:rStyle w:val="Hyperlink"/>
            <w:rFonts w:asciiTheme="minorHAnsi" w:hAnsiTheme="minorHAnsi" w:cstheme="minorHAnsi"/>
            <w:sz w:val="28"/>
            <w:szCs w:val="28"/>
          </w:rPr>
          <w:t>certifications@metrixlearning.com</w:t>
        </w:r>
      </w:hyperlink>
      <w:r w:rsidR="003D3E58" w:rsidRPr="00902F16">
        <w:rPr>
          <w:rStyle w:val="Hyperlink"/>
          <w:rFonts w:asciiTheme="minorHAnsi" w:hAnsiTheme="minorHAnsi" w:cstheme="minorHAnsi"/>
          <w:sz w:val="28"/>
          <w:szCs w:val="28"/>
        </w:rPr>
        <w:t xml:space="preserve">, </w:t>
      </w:r>
      <w:r w:rsidR="00382A6C" w:rsidRPr="00902F16">
        <w:rPr>
          <w:rFonts w:asciiTheme="minorHAnsi" w:hAnsiTheme="minorHAnsi" w:cstheme="minorHAnsi"/>
          <w:color w:val="auto"/>
          <w:sz w:val="28"/>
          <w:szCs w:val="28"/>
        </w:rPr>
        <w:t xml:space="preserve">which will trigger Metrix </w:t>
      </w:r>
      <w:r w:rsidR="008B4B23" w:rsidRPr="00902F16">
        <w:rPr>
          <w:rFonts w:asciiTheme="minorHAnsi" w:hAnsiTheme="minorHAnsi" w:cstheme="minorHAnsi"/>
          <w:color w:val="auto"/>
          <w:sz w:val="28"/>
          <w:szCs w:val="28"/>
        </w:rPr>
        <w:t xml:space="preserve">staff, </w:t>
      </w:r>
      <w:r w:rsidR="00382A6C" w:rsidRPr="00902F16">
        <w:rPr>
          <w:rFonts w:asciiTheme="minorHAnsi" w:hAnsiTheme="minorHAnsi" w:cstheme="minorHAnsi"/>
          <w:color w:val="auto"/>
          <w:sz w:val="28"/>
          <w:szCs w:val="28"/>
        </w:rPr>
        <w:t>to reach out to BSS to confirm</w:t>
      </w:r>
      <w:r w:rsidR="008E4B4E" w:rsidRPr="00902F16">
        <w:rPr>
          <w:rFonts w:asciiTheme="minorHAnsi" w:hAnsiTheme="minorHAnsi" w:cstheme="minorHAnsi"/>
          <w:color w:val="auto"/>
          <w:sz w:val="28"/>
          <w:szCs w:val="28"/>
        </w:rPr>
        <w:t xml:space="preserve"> </w:t>
      </w:r>
      <w:r w:rsidR="009234DC" w:rsidRPr="00902F16">
        <w:rPr>
          <w:rFonts w:asciiTheme="minorHAnsi" w:hAnsiTheme="minorHAnsi" w:cstheme="minorHAnsi"/>
          <w:color w:val="auto"/>
          <w:sz w:val="28"/>
          <w:szCs w:val="28"/>
        </w:rPr>
        <w:t>participant’s eligibility</w:t>
      </w:r>
      <w:r w:rsidR="00470E1F" w:rsidRPr="00902F16">
        <w:rPr>
          <w:rFonts w:asciiTheme="minorHAnsi" w:hAnsiTheme="minorHAnsi" w:cstheme="minorHAnsi"/>
          <w:color w:val="auto"/>
          <w:sz w:val="28"/>
          <w:szCs w:val="28"/>
        </w:rPr>
        <w:t xml:space="preserve"> and </w:t>
      </w:r>
      <w:r w:rsidR="00382A6C" w:rsidRPr="00902F16">
        <w:rPr>
          <w:rFonts w:asciiTheme="minorHAnsi" w:hAnsiTheme="minorHAnsi" w:cstheme="minorHAnsi"/>
          <w:color w:val="auto"/>
          <w:sz w:val="28"/>
          <w:szCs w:val="28"/>
        </w:rPr>
        <w:t xml:space="preserve">data entry in </w:t>
      </w:r>
      <w:r w:rsidR="008B4B23" w:rsidRPr="00902F16">
        <w:rPr>
          <w:rFonts w:asciiTheme="minorHAnsi" w:hAnsiTheme="minorHAnsi" w:cstheme="minorHAnsi"/>
          <w:color w:val="auto"/>
          <w:sz w:val="28"/>
          <w:szCs w:val="28"/>
        </w:rPr>
        <w:t xml:space="preserve">both </w:t>
      </w:r>
      <w:r w:rsidR="00382A6C" w:rsidRPr="00902F16">
        <w:rPr>
          <w:rFonts w:asciiTheme="minorHAnsi" w:hAnsiTheme="minorHAnsi" w:cstheme="minorHAnsi"/>
          <w:color w:val="auto"/>
          <w:sz w:val="28"/>
          <w:szCs w:val="28"/>
        </w:rPr>
        <w:t xml:space="preserve">WIT and </w:t>
      </w:r>
      <w:r w:rsidR="008B4B23" w:rsidRPr="00902F16">
        <w:rPr>
          <w:rFonts w:asciiTheme="minorHAnsi" w:hAnsiTheme="minorHAnsi" w:cstheme="minorHAnsi"/>
          <w:color w:val="auto"/>
          <w:sz w:val="28"/>
          <w:szCs w:val="28"/>
        </w:rPr>
        <w:t xml:space="preserve">the </w:t>
      </w:r>
      <w:r w:rsidR="00470E1F" w:rsidRPr="00902F16">
        <w:rPr>
          <w:rFonts w:asciiTheme="minorHAnsi" w:hAnsiTheme="minorHAnsi" w:cstheme="minorHAnsi"/>
          <w:color w:val="auto"/>
          <w:sz w:val="28"/>
          <w:szCs w:val="28"/>
        </w:rPr>
        <w:t xml:space="preserve">Metrix </w:t>
      </w:r>
      <w:r w:rsidR="00382A6C" w:rsidRPr="00902F16">
        <w:rPr>
          <w:rFonts w:asciiTheme="minorHAnsi" w:hAnsiTheme="minorHAnsi" w:cstheme="minorHAnsi"/>
          <w:color w:val="auto"/>
          <w:sz w:val="28"/>
          <w:szCs w:val="28"/>
        </w:rPr>
        <w:t>SharePoint</w:t>
      </w:r>
      <w:r w:rsidR="00A23397" w:rsidRPr="00902F16">
        <w:rPr>
          <w:rFonts w:asciiTheme="minorHAnsi" w:hAnsiTheme="minorHAnsi" w:cstheme="minorHAnsi"/>
          <w:color w:val="auto"/>
          <w:sz w:val="28"/>
          <w:szCs w:val="28"/>
        </w:rPr>
        <w:t xml:space="preserve"> document</w:t>
      </w:r>
      <w:r w:rsidR="00382A6C" w:rsidRPr="00902F16">
        <w:rPr>
          <w:rFonts w:asciiTheme="minorHAnsi" w:hAnsiTheme="minorHAnsi" w:cstheme="minorHAnsi"/>
          <w:color w:val="auto"/>
          <w:sz w:val="28"/>
          <w:szCs w:val="28"/>
        </w:rPr>
        <w:t>.</w:t>
      </w:r>
    </w:p>
    <w:p w14:paraId="2561D369" w14:textId="77777777" w:rsidR="003D3E58" w:rsidRPr="00902F16" w:rsidRDefault="00382A6C" w:rsidP="00AE3D8D">
      <w:pPr>
        <w:pStyle w:val="Default"/>
        <w:numPr>
          <w:ilvl w:val="0"/>
          <w:numId w:val="15"/>
        </w:numPr>
        <w:rPr>
          <w:rFonts w:asciiTheme="minorHAnsi" w:hAnsiTheme="minorHAnsi" w:cstheme="minorHAnsi"/>
          <w:color w:val="auto"/>
          <w:sz w:val="28"/>
          <w:szCs w:val="28"/>
        </w:rPr>
      </w:pPr>
      <w:r w:rsidRPr="00902F16">
        <w:rPr>
          <w:rFonts w:asciiTheme="minorHAnsi" w:hAnsiTheme="minorHAnsi" w:cstheme="minorHAnsi"/>
          <w:color w:val="auto"/>
          <w:sz w:val="28"/>
          <w:szCs w:val="28"/>
        </w:rPr>
        <w:t xml:space="preserve">Once this has been verified, Metrix </w:t>
      </w:r>
      <w:r w:rsidR="008B4B23" w:rsidRPr="00902F16">
        <w:rPr>
          <w:rFonts w:asciiTheme="minorHAnsi" w:hAnsiTheme="minorHAnsi" w:cstheme="minorHAnsi"/>
          <w:color w:val="auto"/>
          <w:sz w:val="28"/>
          <w:szCs w:val="28"/>
        </w:rPr>
        <w:t xml:space="preserve">staff </w:t>
      </w:r>
      <w:r w:rsidRPr="00902F16">
        <w:rPr>
          <w:rFonts w:asciiTheme="minorHAnsi" w:hAnsiTheme="minorHAnsi" w:cstheme="minorHAnsi"/>
          <w:color w:val="auto"/>
          <w:sz w:val="28"/>
          <w:szCs w:val="28"/>
        </w:rPr>
        <w:t xml:space="preserve">will reach out to the </w:t>
      </w:r>
      <w:r w:rsidR="00A23397" w:rsidRPr="00902F16">
        <w:rPr>
          <w:rFonts w:asciiTheme="minorHAnsi" w:hAnsiTheme="minorHAnsi" w:cstheme="minorHAnsi"/>
          <w:color w:val="auto"/>
          <w:sz w:val="28"/>
          <w:szCs w:val="28"/>
        </w:rPr>
        <w:t xml:space="preserve">participant </w:t>
      </w:r>
      <w:r w:rsidRPr="00902F16">
        <w:rPr>
          <w:rFonts w:asciiTheme="minorHAnsi" w:hAnsiTheme="minorHAnsi" w:cstheme="minorHAnsi"/>
          <w:color w:val="auto"/>
          <w:sz w:val="28"/>
          <w:szCs w:val="28"/>
        </w:rPr>
        <w:t xml:space="preserve">to </w:t>
      </w:r>
      <w:r w:rsidR="00DE2BDB" w:rsidRPr="00902F16">
        <w:rPr>
          <w:rFonts w:asciiTheme="minorHAnsi" w:hAnsiTheme="minorHAnsi" w:cstheme="minorHAnsi"/>
          <w:color w:val="auto"/>
          <w:sz w:val="28"/>
          <w:szCs w:val="28"/>
        </w:rPr>
        <w:t>provide the</w:t>
      </w:r>
      <w:r w:rsidR="008B4B23" w:rsidRPr="00902F16">
        <w:rPr>
          <w:rFonts w:asciiTheme="minorHAnsi" w:hAnsiTheme="minorHAnsi" w:cstheme="minorHAnsi"/>
          <w:color w:val="auto"/>
          <w:sz w:val="28"/>
          <w:szCs w:val="28"/>
        </w:rPr>
        <w:t>m</w:t>
      </w:r>
      <w:r w:rsidR="00DE2BDB" w:rsidRPr="00902F16">
        <w:rPr>
          <w:rFonts w:asciiTheme="minorHAnsi" w:hAnsiTheme="minorHAnsi" w:cstheme="minorHAnsi"/>
          <w:color w:val="auto"/>
          <w:sz w:val="28"/>
          <w:szCs w:val="28"/>
        </w:rPr>
        <w:t xml:space="preserve"> access to the Metrix courses</w:t>
      </w:r>
      <w:r w:rsidRPr="00902F16">
        <w:rPr>
          <w:rFonts w:asciiTheme="minorHAnsi" w:hAnsiTheme="minorHAnsi" w:cstheme="minorHAnsi"/>
          <w:color w:val="auto"/>
          <w:sz w:val="28"/>
          <w:szCs w:val="28"/>
        </w:rPr>
        <w:t>.</w:t>
      </w:r>
    </w:p>
    <w:p w14:paraId="7D8C5D50" w14:textId="02416F1D" w:rsidR="00BC361F" w:rsidRPr="00902F16" w:rsidRDefault="000A65FA"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b/>
          <w:bCs/>
          <w:sz w:val="28"/>
          <w:szCs w:val="28"/>
        </w:rPr>
        <w:t>For</w:t>
      </w:r>
      <w:r w:rsidR="00F20F30" w:rsidRPr="00902F16">
        <w:rPr>
          <w:rFonts w:asciiTheme="minorHAnsi" w:hAnsiTheme="minorHAnsi" w:cstheme="minorHAnsi"/>
          <w:b/>
          <w:bCs/>
          <w:sz w:val="28"/>
          <w:szCs w:val="28"/>
        </w:rPr>
        <w:t xml:space="preserve"> the Service 269 only</w:t>
      </w:r>
      <w:r w:rsidR="00F20F30" w:rsidRPr="00902F16">
        <w:rPr>
          <w:rFonts w:asciiTheme="minorHAnsi" w:hAnsiTheme="minorHAnsi" w:cstheme="minorHAnsi"/>
          <w:sz w:val="28"/>
          <w:szCs w:val="28"/>
        </w:rPr>
        <w:t xml:space="preserve"> - </w:t>
      </w:r>
      <w:r w:rsidR="00F20F30" w:rsidRPr="00902F16">
        <w:rPr>
          <w:rFonts w:asciiTheme="minorHAnsi" w:hAnsiTheme="minorHAnsi" w:cstheme="minorHAnsi"/>
          <w:color w:val="auto"/>
          <w:sz w:val="28"/>
          <w:szCs w:val="28"/>
        </w:rPr>
        <w:t xml:space="preserve">The Board’s Metrix administrator will </w:t>
      </w:r>
      <w:r w:rsidR="003D3E58" w:rsidRPr="00902F16">
        <w:rPr>
          <w:rFonts w:asciiTheme="minorHAnsi" w:hAnsiTheme="minorHAnsi" w:cstheme="minorHAnsi"/>
          <w:color w:val="auto"/>
          <w:sz w:val="28"/>
          <w:szCs w:val="28"/>
        </w:rPr>
        <w:t>enroll the customer in the</w:t>
      </w:r>
      <w:r w:rsidR="00F20F30" w:rsidRPr="00902F16">
        <w:rPr>
          <w:rFonts w:asciiTheme="minorHAnsi" w:hAnsiTheme="minorHAnsi" w:cstheme="minorHAnsi"/>
          <w:color w:val="auto"/>
          <w:sz w:val="28"/>
          <w:szCs w:val="28"/>
        </w:rPr>
        <w:t xml:space="preserve"> Metrix</w:t>
      </w:r>
      <w:r w:rsidR="008B4B23" w:rsidRPr="00902F16">
        <w:rPr>
          <w:rFonts w:asciiTheme="minorHAnsi" w:hAnsiTheme="minorHAnsi" w:cstheme="minorHAnsi"/>
          <w:color w:val="auto"/>
          <w:sz w:val="28"/>
          <w:szCs w:val="28"/>
        </w:rPr>
        <w:t xml:space="preserve"> </w:t>
      </w:r>
      <w:r w:rsidR="003D3E58" w:rsidRPr="00902F16">
        <w:rPr>
          <w:rFonts w:asciiTheme="minorHAnsi" w:hAnsiTheme="minorHAnsi" w:cstheme="minorHAnsi"/>
          <w:color w:val="auto"/>
          <w:sz w:val="28"/>
          <w:szCs w:val="28"/>
        </w:rPr>
        <w:t xml:space="preserve">Portal </w:t>
      </w:r>
      <w:r w:rsidR="008B4B23" w:rsidRPr="00902F16">
        <w:rPr>
          <w:rFonts w:asciiTheme="minorHAnsi" w:hAnsiTheme="minorHAnsi" w:cstheme="minorHAnsi"/>
          <w:color w:val="auto"/>
          <w:sz w:val="28"/>
          <w:szCs w:val="28"/>
        </w:rPr>
        <w:t xml:space="preserve">at </w:t>
      </w:r>
      <w:hyperlink r:id="rId29" w:history="1">
        <w:r w:rsidR="003D3E58" w:rsidRPr="00902F16">
          <w:rPr>
            <w:rStyle w:val="Hyperlink"/>
            <w:rFonts w:asciiTheme="minorHAnsi" w:hAnsiTheme="minorHAnsi" w:cstheme="minorHAnsi"/>
            <w:position w:val="3"/>
            <w:sz w:val="28"/>
            <w:szCs w:val="28"/>
          </w:rPr>
          <w:t>https://tx.metrixlearning.com/</w:t>
        </w:r>
      </w:hyperlink>
      <w:r w:rsidR="003D3E58" w:rsidRPr="00902F16">
        <w:rPr>
          <w:rFonts w:asciiTheme="minorHAnsi" w:hAnsiTheme="minorHAnsi" w:cstheme="minorHAnsi"/>
          <w:sz w:val="28"/>
          <w:szCs w:val="28"/>
        </w:rPr>
        <w:t xml:space="preserve"> </w:t>
      </w:r>
      <w:r w:rsidR="00F20F30" w:rsidRPr="00902F16">
        <w:rPr>
          <w:rFonts w:asciiTheme="minorHAnsi" w:hAnsiTheme="minorHAnsi" w:cstheme="minorHAnsi"/>
          <w:color w:val="auto"/>
          <w:sz w:val="28"/>
          <w:szCs w:val="28"/>
        </w:rPr>
        <w:t xml:space="preserve"> </w:t>
      </w:r>
      <w:r w:rsidR="00BC361F" w:rsidRPr="00902F16">
        <w:rPr>
          <w:rFonts w:asciiTheme="minorHAnsi" w:hAnsiTheme="minorHAnsi" w:cstheme="minorHAnsi"/>
          <w:color w:val="auto"/>
          <w:sz w:val="28"/>
          <w:szCs w:val="28"/>
        </w:rPr>
        <w:t xml:space="preserve">where the customer will be </w:t>
      </w:r>
      <w:r w:rsidR="002A2D62" w:rsidRPr="00902F16">
        <w:rPr>
          <w:rFonts w:asciiTheme="minorHAnsi" w:hAnsiTheme="minorHAnsi" w:cstheme="minorHAnsi"/>
          <w:color w:val="auto"/>
          <w:sz w:val="28"/>
          <w:szCs w:val="28"/>
        </w:rPr>
        <w:t>provided</w:t>
      </w:r>
      <w:r w:rsidR="00BC361F" w:rsidRPr="00902F16">
        <w:rPr>
          <w:rFonts w:asciiTheme="minorHAnsi" w:hAnsiTheme="minorHAnsi" w:cstheme="minorHAnsi"/>
          <w:color w:val="auto"/>
          <w:sz w:val="28"/>
          <w:szCs w:val="28"/>
        </w:rPr>
        <w:t xml:space="preserve"> with Metrix access to the General Online Coursework Catalog</w:t>
      </w:r>
    </w:p>
    <w:bookmarkEnd w:id="0"/>
    <w:bookmarkEnd w:id="1"/>
    <w:p w14:paraId="30F52D8D" w14:textId="5D714885" w:rsidR="00C8343A" w:rsidRPr="00902F16" w:rsidRDefault="003D3E58"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color w:val="auto"/>
          <w:sz w:val="28"/>
          <w:szCs w:val="28"/>
        </w:rPr>
        <w:t xml:space="preserve">If the </w:t>
      </w:r>
      <w:r w:rsidR="00656F9D">
        <w:rPr>
          <w:rFonts w:asciiTheme="minorHAnsi" w:hAnsiTheme="minorHAnsi" w:cstheme="minorHAnsi"/>
          <w:color w:val="auto"/>
          <w:sz w:val="28"/>
          <w:szCs w:val="28"/>
        </w:rPr>
        <w:t xml:space="preserve">Administrator </w:t>
      </w:r>
      <w:r w:rsidRPr="00902F16">
        <w:rPr>
          <w:rFonts w:asciiTheme="minorHAnsi" w:hAnsiTheme="minorHAnsi" w:cstheme="minorHAnsi"/>
          <w:color w:val="auto"/>
          <w:sz w:val="28"/>
          <w:szCs w:val="28"/>
        </w:rPr>
        <w:t xml:space="preserve">has an issue enrolling a customer, </w:t>
      </w:r>
      <w:r w:rsidR="00BC361F" w:rsidRPr="00902F16">
        <w:rPr>
          <w:rFonts w:asciiTheme="minorHAnsi" w:hAnsiTheme="minorHAnsi" w:cstheme="minorHAnsi"/>
          <w:color w:val="auto"/>
          <w:sz w:val="28"/>
          <w:szCs w:val="28"/>
        </w:rPr>
        <w:t>the</w:t>
      </w:r>
      <w:r w:rsidR="00656F9D">
        <w:rPr>
          <w:rFonts w:asciiTheme="minorHAnsi" w:hAnsiTheme="minorHAnsi" w:cstheme="minorHAnsi"/>
          <w:color w:val="auto"/>
          <w:sz w:val="28"/>
          <w:szCs w:val="28"/>
        </w:rPr>
        <w:t xml:space="preserve"> Administrator</w:t>
      </w:r>
      <w:r w:rsidR="00BC361F" w:rsidRPr="00902F16">
        <w:rPr>
          <w:rFonts w:asciiTheme="minorHAnsi" w:hAnsiTheme="minorHAnsi" w:cstheme="minorHAnsi"/>
          <w:color w:val="auto"/>
          <w:sz w:val="28"/>
          <w:szCs w:val="28"/>
        </w:rPr>
        <w:t xml:space="preserve"> </w:t>
      </w:r>
      <w:r w:rsidRPr="00902F16">
        <w:rPr>
          <w:rFonts w:asciiTheme="minorHAnsi" w:hAnsiTheme="minorHAnsi" w:cstheme="minorHAnsi"/>
          <w:color w:val="auto"/>
          <w:sz w:val="28"/>
          <w:szCs w:val="28"/>
        </w:rPr>
        <w:t xml:space="preserve">may reach out to </w:t>
      </w:r>
      <w:hyperlink r:id="rId30" w:history="1">
        <w:r w:rsidRPr="00902F16">
          <w:rPr>
            <w:rStyle w:val="Hyperlink"/>
            <w:rFonts w:asciiTheme="minorHAnsi" w:hAnsiTheme="minorHAnsi" w:cstheme="minorHAnsi"/>
            <w:sz w:val="28"/>
            <w:szCs w:val="28"/>
          </w:rPr>
          <w:t>customersupport@metrixlearning.com</w:t>
        </w:r>
      </w:hyperlink>
    </w:p>
    <w:p w14:paraId="5DB8FA7A" w14:textId="16A71B10" w:rsidR="00657131" w:rsidRPr="00902F16" w:rsidRDefault="00040407" w:rsidP="00AE3D8D">
      <w:pPr>
        <w:pStyle w:val="Heading1"/>
        <w:numPr>
          <w:ilvl w:val="0"/>
          <w:numId w:val="20"/>
        </w:numPr>
        <w:rPr>
          <w:rFonts w:cstheme="minorHAnsi"/>
          <w:szCs w:val="28"/>
        </w:rPr>
      </w:pPr>
      <w:r w:rsidRPr="00902F16">
        <w:rPr>
          <w:rFonts w:cstheme="minorHAnsi"/>
          <w:szCs w:val="28"/>
        </w:rPr>
        <w:lastRenderedPageBreak/>
        <w:t xml:space="preserve"> </w:t>
      </w:r>
      <w:r w:rsidR="003A0BB8" w:rsidRPr="00902F16">
        <w:rPr>
          <w:rFonts w:cstheme="minorHAnsi"/>
          <w:szCs w:val="28"/>
        </w:rPr>
        <w:t xml:space="preserve">BSS will update the Boards SharePoint List to reflect customers who have dropped or failed training.  </w:t>
      </w:r>
      <w:r w:rsidR="00657131" w:rsidRPr="00902F16">
        <w:rPr>
          <w:rFonts w:cstheme="minorHAnsi"/>
          <w:szCs w:val="28"/>
        </w:rPr>
        <w:t>The Boards assigned Metrix Administrator must review the Boards Metrix SharePoint list for updated customer training information and available slots to use.</w:t>
      </w:r>
    </w:p>
    <w:p w14:paraId="543F29DB" w14:textId="77777777" w:rsidR="00657131" w:rsidRPr="00902F16" w:rsidRDefault="00657131" w:rsidP="00BC361F">
      <w:pPr>
        <w:pStyle w:val="Default"/>
        <w:rPr>
          <w:rFonts w:asciiTheme="minorHAnsi" w:hAnsiTheme="minorHAnsi" w:cstheme="minorHAnsi"/>
          <w:sz w:val="28"/>
          <w:szCs w:val="28"/>
        </w:rPr>
      </w:pPr>
    </w:p>
    <w:p w14:paraId="2157C769" w14:textId="439BDDE5" w:rsidR="00BC361F" w:rsidRPr="00902F16" w:rsidRDefault="00BC361F" w:rsidP="00AE3D8D">
      <w:pPr>
        <w:pStyle w:val="Default"/>
        <w:numPr>
          <w:ilvl w:val="0"/>
          <w:numId w:val="19"/>
        </w:numPr>
        <w:rPr>
          <w:rFonts w:asciiTheme="minorHAnsi" w:eastAsia="Times New Roman" w:hAnsiTheme="minorHAnsi" w:cstheme="minorHAnsi"/>
          <w:b/>
          <w:bCs/>
          <w:i/>
          <w:iCs/>
          <w:sz w:val="28"/>
          <w:szCs w:val="28"/>
        </w:rPr>
      </w:pPr>
      <w:r w:rsidRPr="00902F16">
        <w:rPr>
          <w:rFonts w:asciiTheme="minorHAnsi" w:eastAsia="Times New Roman" w:hAnsiTheme="minorHAnsi" w:cstheme="minorHAnsi"/>
          <w:sz w:val="28"/>
          <w:szCs w:val="28"/>
        </w:rPr>
        <w:t xml:space="preserve">If it is determined the individual </w:t>
      </w:r>
      <w:r w:rsidRPr="00902F16">
        <w:rPr>
          <w:rFonts w:asciiTheme="minorHAnsi" w:eastAsia="Times New Roman" w:hAnsiTheme="minorHAnsi" w:cstheme="minorHAnsi"/>
          <w:b/>
          <w:bCs/>
          <w:i/>
          <w:iCs/>
          <w:sz w:val="28"/>
          <w:szCs w:val="28"/>
        </w:rPr>
        <w:t xml:space="preserve">Dropped </w:t>
      </w:r>
      <w:r w:rsidRPr="00902F16">
        <w:rPr>
          <w:rFonts w:asciiTheme="minorHAnsi" w:eastAsia="Times New Roman" w:hAnsiTheme="minorHAnsi" w:cstheme="minorHAnsi"/>
          <w:sz w:val="28"/>
          <w:szCs w:val="28"/>
        </w:rPr>
        <w:t xml:space="preserve">from their training and documentation </w:t>
      </w:r>
      <w:r w:rsidR="00656F9D">
        <w:rPr>
          <w:rFonts w:asciiTheme="minorHAnsi" w:eastAsia="Times New Roman" w:hAnsiTheme="minorHAnsi" w:cstheme="minorHAnsi"/>
          <w:sz w:val="28"/>
          <w:szCs w:val="28"/>
        </w:rPr>
        <w:t xml:space="preserve">shows </w:t>
      </w:r>
      <w:r w:rsidRPr="00902F16">
        <w:rPr>
          <w:rFonts w:asciiTheme="minorHAnsi" w:eastAsia="Times New Roman" w:hAnsiTheme="minorHAnsi" w:cstheme="minorHAnsi"/>
          <w:sz w:val="28"/>
          <w:szCs w:val="28"/>
        </w:rPr>
        <w:t xml:space="preserve">that no charges will be forthcoming, Staff will close the service </w:t>
      </w:r>
      <w:r w:rsidR="00656F9D">
        <w:rPr>
          <w:rFonts w:asciiTheme="minorHAnsi" w:eastAsia="Times New Roman" w:hAnsiTheme="minorHAnsi" w:cstheme="minorHAnsi"/>
          <w:sz w:val="28"/>
          <w:szCs w:val="28"/>
        </w:rPr>
        <w:t xml:space="preserve">with completion code as </w:t>
      </w:r>
      <w:r w:rsidR="00656F9D" w:rsidRPr="0070298E">
        <w:rPr>
          <w:rFonts w:asciiTheme="minorHAnsi" w:eastAsia="Times New Roman" w:hAnsiTheme="minorHAnsi" w:cstheme="minorHAnsi"/>
          <w:b/>
          <w:bCs/>
          <w:i/>
          <w:iCs/>
          <w:sz w:val="28"/>
          <w:szCs w:val="28"/>
        </w:rPr>
        <w:t>Dropped out of Activity</w:t>
      </w:r>
      <w:r w:rsidR="00656F9D">
        <w:rPr>
          <w:rFonts w:asciiTheme="minorHAnsi" w:eastAsia="Times New Roman" w:hAnsiTheme="minorHAnsi" w:cstheme="minorHAnsi"/>
          <w:sz w:val="28"/>
          <w:szCs w:val="28"/>
        </w:rPr>
        <w:t xml:space="preserve"> </w:t>
      </w:r>
      <w:r w:rsidRPr="00902F16">
        <w:rPr>
          <w:rFonts w:asciiTheme="minorHAnsi" w:eastAsia="Times New Roman" w:hAnsiTheme="minorHAnsi" w:cstheme="minorHAnsi"/>
          <w:sz w:val="28"/>
          <w:szCs w:val="28"/>
        </w:rPr>
        <w:t>for this individual</w:t>
      </w:r>
      <w:r w:rsidR="00656F9D" w:rsidRPr="0070298E">
        <w:rPr>
          <w:rFonts w:asciiTheme="minorHAnsi" w:eastAsia="Times New Roman" w:hAnsiTheme="minorHAnsi" w:cstheme="minorHAnsi"/>
          <w:i/>
          <w:iCs/>
          <w:sz w:val="28"/>
          <w:szCs w:val="28"/>
        </w:rPr>
        <w:t>,</w:t>
      </w:r>
      <w:r w:rsidRPr="00656F9D">
        <w:rPr>
          <w:rFonts w:asciiTheme="minorHAnsi" w:eastAsia="Times New Roman" w:hAnsiTheme="minorHAnsi" w:cstheme="minorHAnsi"/>
          <w:sz w:val="28"/>
          <w:szCs w:val="28"/>
        </w:rPr>
        <w:t xml:space="preserve"> s</w:t>
      </w:r>
      <w:r w:rsidRPr="00902F16">
        <w:rPr>
          <w:rFonts w:asciiTheme="minorHAnsi" w:eastAsia="Times New Roman" w:hAnsiTheme="minorHAnsi" w:cstheme="minorHAnsi"/>
          <w:sz w:val="28"/>
          <w:szCs w:val="28"/>
        </w:rPr>
        <w:t>o we can track slots and run a report to see Metrix outcomes</w:t>
      </w:r>
      <w:r w:rsidR="00656F9D">
        <w:rPr>
          <w:rFonts w:asciiTheme="minorHAnsi" w:eastAsia="Times New Roman" w:hAnsiTheme="minorHAnsi" w:cstheme="minorHAnsi"/>
          <w:sz w:val="28"/>
          <w:szCs w:val="28"/>
        </w:rPr>
        <w:t>.</w:t>
      </w:r>
      <w:r w:rsidR="00F74459">
        <w:rPr>
          <w:rFonts w:asciiTheme="minorHAnsi" w:eastAsia="Times New Roman" w:hAnsiTheme="minorHAnsi" w:cstheme="minorHAnsi"/>
          <w:sz w:val="28"/>
          <w:szCs w:val="28"/>
        </w:rPr>
        <w:t xml:space="preserve"> </w:t>
      </w:r>
      <w:r w:rsidRPr="00902F16">
        <w:rPr>
          <w:rFonts w:asciiTheme="minorHAnsi" w:eastAsia="Times New Roman" w:hAnsiTheme="minorHAnsi" w:cstheme="minorHAnsi"/>
          <w:b/>
          <w:bCs/>
          <w:i/>
          <w:iCs/>
          <w:sz w:val="28"/>
          <w:szCs w:val="28"/>
        </w:rPr>
        <w:t>This slot for the Dropped customer would be available for use again.</w:t>
      </w:r>
    </w:p>
    <w:p w14:paraId="0E850D8A" w14:textId="77777777" w:rsidR="00657131" w:rsidRPr="00902F16" w:rsidRDefault="00657131" w:rsidP="00657131">
      <w:pPr>
        <w:pStyle w:val="Default"/>
        <w:ind w:left="720"/>
        <w:rPr>
          <w:rFonts w:asciiTheme="minorHAnsi" w:eastAsia="Times New Roman" w:hAnsiTheme="minorHAnsi" w:cstheme="minorHAnsi"/>
          <w:b/>
          <w:bCs/>
          <w:i/>
          <w:iCs/>
          <w:sz w:val="28"/>
          <w:szCs w:val="28"/>
        </w:rPr>
      </w:pPr>
    </w:p>
    <w:p w14:paraId="3F89BAC5" w14:textId="0082BD0D" w:rsidR="00BC361F" w:rsidRPr="00902F16" w:rsidRDefault="00BC361F" w:rsidP="00AE3D8D">
      <w:pPr>
        <w:pStyle w:val="ListParagraph"/>
        <w:numPr>
          <w:ilvl w:val="0"/>
          <w:numId w:val="19"/>
        </w:numPr>
        <w:spacing w:after="0" w:line="240" w:lineRule="auto"/>
        <w:contextualSpacing w:val="0"/>
        <w:rPr>
          <w:rFonts w:eastAsia="Times New Roman" w:cstheme="minorHAnsi"/>
          <w:strike/>
          <w:sz w:val="28"/>
          <w:szCs w:val="28"/>
        </w:rPr>
      </w:pPr>
      <w:r w:rsidRPr="00902F16">
        <w:rPr>
          <w:rFonts w:eastAsia="Times New Roman" w:cstheme="minorHAnsi"/>
          <w:sz w:val="28"/>
          <w:szCs w:val="28"/>
        </w:rPr>
        <w:t xml:space="preserve">If the customer took their </w:t>
      </w:r>
      <w:r w:rsidRPr="00902F16">
        <w:rPr>
          <w:rFonts w:eastAsia="Times New Roman" w:cstheme="minorHAnsi"/>
          <w:b/>
          <w:bCs/>
          <w:sz w:val="28"/>
          <w:szCs w:val="28"/>
        </w:rPr>
        <w:t>exam and failed</w:t>
      </w:r>
      <w:r w:rsidRPr="00902F16">
        <w:rPr>
          <w:rFonts w:eastAsia="Times New Roman" w:cstheme="minorHAnsi"/>
          <w:sz w:val="28"/>
          <w:szCs w:val="28"/>
        </w:rPr>
        <w:t xml:space="preserve">, </w:t>
      </w:r>
      <w:r w:rsidR="00657131" w:rsidRPr="00902F16">
        <w:rPr>
          <w:rFonts w:eastAsia="Times New Roman" w:cstheme="minorHAnsi"/>
          <w:sz w:val="28"/>
          <w:szCs w:val="28"/>
        </w:rPr>
        <w:t>Staff will close the services as</w:t>
      </w:r>
      <w:r w:rsidRPr="00902F16">
        <w:rPr>
          <w:rFonts w:eastAsia="Times New Roman" w:cstheme="minorHAnsi"/>
          <w:sz w:val="28"/>
          <w:szCs w:val="28"/>
        </w:rPr>
        <w:t xml:space="preserve"> </w:t>
      </w:r>
      <w:r w:rsidRPr="00902F16">
        <w:rPr>
          <w:rFonts w:eastAsia="Times New Roman" w:cstheme="minorHAnsi"/>
          <w:b/>
          <w:bCs/>
          <w:i/>
          <w:iCs/>
          <w:sz w:val="28"/>
          <w:szCs w:val="28"/>
        </w:rPr>
        <w:t>Unsuccessful,</w:t>
      </w:r>
      <w:r w:rsidRPr="00902F16">
        <w:rPr>
          <w:rFonts w:eastAsia="Times New Roman" w:cstheme="minorHAnsi"/>
          <w:sz w:val="28"/>
          <w:szCs w:val="28"/>
        </w:rPr>
        <w:t xml:space="preserve"> and the</w:t>
      </w:r>
      <w:r w:rsidR="00657131" w:rsidRPr="00902F16">
        <w:rPr>
          <w:rFonts w:eastAsia="Times New Roman" w:cstheme="minorHAnsi"/>
          <w:sz w:val="28"/>
          <w:szCs w:val="28"/>
        </w:rPr>
        <w:t xml:space="preserve"> customers</w:t>
      </w:r>
      <w:r w:rsidRPr="00902F16">
        <w:rPr>
          <w:rFonts w:eastAsia="Times New Roman" w:cstheme="minorHAnsi"/>
          <w:sz w:val="28"/>
          <w:szCs w:val="28"/>
        </w:rPr>
        <w:t xml:space="preserve"> slot would </w:t>
      </w:r>
      <w:r w:rsidRPr="00902F16">
        <w:rPr>
          <w:rFonts w:eastAsia="Times New Roman" w:cstheme="minorHAnsi"/>
          <w:b/>
          <w:bCs/>
          <w:sz w:val="28"/>
          <w:szCs w:val="28"/>
        </w:rPr>
        <w:t xml:space="preserve">not </w:t>
      </w:r>
      <w:r w:rsidRPr="00902F16">
        <w:rPr>
          <w:rFonts w:eastAsia="Times New Roman" w:cstheme="minorHAnsi"/>
          <w:sz w:val="28"/>
          <w:szCs w:val="28"/>
        </w:rPr>
        <w:t>be available for reuse</w:t>
      </w:r>
      <w:r w:rsidR="00657131" w:rsidRPr="00902F16">
        <w:rPr>
          <w:rFonts w:eastAsia="Times New Roman" w:cstheme="minorHAnsi"/>
          <w:sz w:val="28"/>
          <w:szCs w:val="28"/>
        </w:rPr>
        <w:t>.</w:t>
      </w:r>
    </w:p>
    <w:p w14:paraId="345F6DF2" w14:textId="77777777" w:rsidR="00657131" w:rsidRPr="00902F16" w:rsidRDefault="00657131" w:rsidP="00657131">
      <w:pPr>
        <w:pStyle w:val="ListParagraph"/>
        <w:spacing w:after="0" w:line="240" w:lineRule="auto"/>
        <w:contextualSpacing w:val="0"/>
        <w:rPr>
          <w:rFonts w:eastAsia="Times New Roman" w:cstheme="minorHAnsi"/>
          <w:strike/>
          <w:sz w:val="28"/>
          <w:szCs w:val="28"/>
        </w:rPr>
      </w:pPr>
    </w:p>
    <w:p w14:paraId="21CEF72D" w14:textId="673C4F83" w:rsidR="00BC361F" w:rsidRPr="00902F16" w:rsidRDefault="00BC361F" w:rsidP="00AE3D8D">
      <w:pPr>
        <w:pStyle w:val="ListParagraph"/>
        <w:numPr>
          <w:ilvl w:val="0"/>
          <w:numId w:val="19"/>
        </w:numPr>
        <w:spacing w:after="0" w:line="240" w:lineRule="auto"/>
        <w:contextualSpacing w:val="0"/>
        <w:rPr>
          <w:rFonts w:eastAsia="Times New Roman" w:cstheme="minorHAnsi"/>
          <w:sz w:val="28"/>
          <w:szCs w:val="28"/>
        </w:rPr>
      </w:pPr>
      <w:r w:rsidRPr="00902F16">
        <w:rPr>
          <w:rFonts w:eastAsia="Times New Roman" w:cstheme="minorHAnsi"/>
          <w:sz w:val="28"/>
          <w:szCs w:val="28"/>
        </w:rPr>
        <w:t xml:space="preserve">If the customer took their </w:t>
      </w:r>
      <w:r w:rsidRPr="00902F16">
        <w:rPr>
          <w:rFonts w:eastAsia="Times New Roman" w:cstheme="minorHAnsi"/>
          <w:b/>
          <w:bCs/>
          <w:sz w:val="28"/>
          <w:szCs w:val="28"/>
        </w:rPr>
        <w:t>exam and passed</w:t>
      </w:r>
      <w:r w:rsidRPr="00902F16">
        <w:rPr>
          <w:rFonts w:eastAsia="Times New Roman" w:cstheme="minorHAnsi"/>
          <w:sz w:val="28"/>
          <w:szCs w:val="28"/>
        </w:rPr>
        <w:t xml:space="preserve"> </w:t>
      </w:r>
      <w:r w:rsidR="00657131" w:rsidRPr="00902F16">
        <w:rPr>
          <w:rFonts w:eastAsia="Times New Roman" w:cstheme="minorHAnsi"/>
          <w:sz w:val="28"/>
          <w:szCs w:val="28"/>
        </w:rPr>
        <w:t>Staff will close the service</w:t>
      </w:r>
      <w:r w:rsidRPr="00902F16">
        <w:rPr>
          <w:rFonts w:eastAsia="Times New Roman" w:cstheme="minorHAnsi"/>
          <w:sz w:val="28"/>
          <w:szCs w:val="28"/>
        </w:rPr>
        <w:t xml:space="preserve"> as </w:t>
      </w:r>
      <w:r w:rsidRPr="00902F16">
        <w:rPr>
          <w:rFonts w:eastAsia="Times New Roman" w:cstheme="minorHAnsi"/>
          <w:b/>
          <w:bCs/>
          <w:i/>
          <w:iCs/>
          <w:sz w:val="28"/>
          <w:szCs w:val="28"/>
        </w:rPr>
        <w:t xml:space="preserve">Successful </w:t>
      </w:r>
      <w:r w:rsidRPr="00902F16">
        <w:rPr>
          <w:rFonts w:eastAsia="Times New Roman" w:cstheme="minorHAnsi"/>
          <w:sz w:val="28"/>
          <w:szCs w:val="28"/>
        </w:rPr>
        <w:t xml:space="preserve">and their slot would </w:t>
      </w:r>
      <w:r w:rsidRPr="00902F16">
        <w:rPr>
          <w:rFonts w:eastAsia="Times New Roman" w:cstheme="minorHAnsi"/>
          <w:b/>
          <w:bCs/>
          <w:sz w:val="28"/>
          <w:szCs w:val="28"/>
        </w:rPr>
        <w:t xml:space="preserve">not </w:t>
      </w:r>
      <w:r w:rsidRPr="00902F16">
        <w:rPr>
          <w:rFonts w:eastAsia="Times New Roman" w:cstheme="minorHAnsi"/>
          <w:sz w:val="28"/>
          <w:szCs w:val="28"/>
        </w:rPr>
        <w:t>be available for reuse. They could be allowed to take a second certification if the Board has an available slot.</w:t>
      </w:r>
    </w:p>
    <w:p w14:paraId="36AF42D7" w14:textId="77777777" w:rsidR="00657131" w:rsidRPr="00902F16" w:rsidRDefault="00657131" w:rsidP="00657131">
      <w:pPr>
        <w:pStyle w:val="ListParagraph"/>
        <w:rPr>
          <w:rFonts w:eastAsia="Times New Roman" w:cstheme="minorHAnsi"/>
          <w:sz w:val="28"/>
          <w:szCs w:val="28"/>
        </w:rPr>
      </w:pPr>
    </w:p>
    <w:p w14:paraId="459DDF81" w14:textId="5A850B03" w:rsidR="00BC361F" w:rsidRPr="00902F16" w:rsidRDefault="00657131" w:rsidP="00BC361F">
      <w:pPr>
        <w:pStyle w:val="Default"/>
        <w:rPr>
          <w:rFonts w:asciiTheme="minorHAnsi" w:hAnsiTheme="minorHAnsi" w:cstheme="minorHAnsi"/>
          <w:b/>
          <w:bCs/>
          <w:sz w:val="28"/>
          <w:szCs w:val="28"/>
        </w:rPr>
      </w:pPr>
      <w:r w:rsidRPr="00902F16">
        <w:rPr>
          <w:rStyle w:val="ui-provider"/>
          <w:rFonts w:asciiTheme="minorHAnsi" w:hAnsiTheme="minorHAnsi" w:cstheme="minorHAnsi"/>
          <w:sz w:val="28"/>
          <w:szCs w:val="28"/>
        </w:rPr>
        <w:t xml:space="preserve">As a reminder, if your Board has met its occupational vocational training target, and needs any additional occupational vocational slots, </w:t>
      </w:r>
      <w:r w:rsidRPr="00902F16">
        <w:rPr>
          <w:rStyle w:val="ui-provider"/>
          <w:rFonts w:asciiTheme="minorHAnsi" w:hAnsiTheme="minorHAnsi" w:cstheme="minorHAnsi"/>
          <w:sz w:val="28"/>
          <w:szCs w:val="28"/>
          <w:u w:val="single"/>
        </w:rPr>
        <w:t>Board staff MUST get prior approval</w:t>
      </w:r>
      <w:r w:rsidRPr="00902F16">
        <w:rPr>
          <w:rStyle w:val="ui-provider"/>
          <w:rFonts w:asciiTheme="minorHAnsi" w:hAnsiTheme="minorHAnsi" w:cstheme="minorHAnsi"/>
          <w:sz w:val="28"/>
          <w:szCs w:val="28"/>
        </w:rPr>
        <w:t xml:space="preserve"> from BSS before going over their assigned number of slots</w:t>
      </w:r>
      <w:r w:rsidR="008540A3">
        <w:rPr>
          <w:rStyle w:val="ui-provider"/>
          <w:rFonts w:asciiTheme="minorHAnsi" w:hAnsiTheme="minorHAnsi" w:cstheme="minorHAnsi"/>
          <w:sz w:val="28"/>
          <w:szCs w:val="28"/>
        </w:rPr>
        <w:t>.</w:t>
      </w:r>
    </w:p>
    <w:p w14:paraId="353C3C23" w14:textId="77777777" w:rsidR="00BC361F" w:rsidRPr="00902F16" w:rsidRDefault="00BC361F" w:rsidP="00BC361F">
      <w:pPr>
        <w:pStyle w:val="Default"/>
        <w:rPr>
          <w:rFonts w:asciiTheme="minorHAnsi" w:hAnsiTheme="minorHAnsi" w:cstheme="minorHAnsi"/>
          <w:sz w:val="28"/>
          <w:szCs w:val="28"/>
        </w:rPr>
      </w:pPr>
    </w:p>
    <w:bookmarkEnd w:id="5"/>
    <w:p w14:paraId="32583FC5" w14:textId="470F4C76" w:rsidR="00635DE2" w:rsidRPr="00902F16" w:rsidRDefault="003D68FB" w:rsidP="007B5505">
      <w:pPr>
        <w:pStyle w:val="Title"/>
        <w:jc w:val="center"/>
        <w:rPr>
          <w:rFonts w:asciiTheme="minorHAnsi" w:hAnsiTheme="minorHAnsi" w:cstheme="minorHAnsi"/>
          <w:b/>
          <w:bCs/>
          <w:sz w:val="28"/>
          <w:szCs w:val="28"/>
          <w:u w:val="double"/>
        </w:rPr>
      </w:pPr>
      <w:r w:rsidRPr="00902F16">
        <w:rPr>
          <w:rFonts w:asciiTheme="minorHAnsi" w:hAnsiTheme="minorHAnsi" w:cstheme="minorHAnsi"/>
          <w:b/>
          <w:bCs/>
          <w:sz w:val="28"/>
          <w:szCs w:val="28"/>
          <w:u w:val="double"/>
        </w:rPr>
        <w:t xml:space="preserve">Adding </w:t>
      </w:r>
      <w:r w:rsidR="008525B4" w:rsidRPr="00902F16">
        <w:rPr>
          <w:rFonts w:asciiTheme="minorHAnsi" w:hAnsiTheme="minorHAnsi" w:cstheme="minorHAnsi"/>
          <w:b/>
          <w:bCs/>
          <w:sz w:val="28"/>
          <w:szCs w:val="28"/>
          <w:u w:val="double"/>
        </w:rPr>
        <w:t>Youth</w:t>
      </w:r>
      <w:r w:rsidR="00635DE2" w:rsidRPr="00902F16">
        <w:rPr>
          <w:rFonts w:asciiTheme="minorHAnsi" w:hAnsiTheme="minorHAnsi" w:cstheme="minorHAnsi"/>
          <w:b/>
          <w:bCs/>
          <w:sz w:val="28"/>
          <w:szCs w:val="28"/>
          <w:u w:val="double"/>
        </w:rPr>
        <w:t xml:space="preserve"> Metrix Statewide </w:t>
      </w:r>
      <w:r w:rsidR="009C55A2" w:rsidRPr="00902F16">
        <w:rPr>
          <w:rFonts w:asciiTheme="minorHAnsi" w:hAnsiTheme="minorHAnsi" w:cstheme="minorHAnsi"/>
          <w:b/>
          <w:bCs/>
          <w:sz w:val="28"/>
          <w:szCs w:val="28"/>
          <w:u w:val="double"/>
        </w:rPr>
        <w:t>Initiative Services</w:t>
      </w:r>
    </w:p>
    <w:p w14:paraId="427C4BBE" w14:textId="77777777" w:rsidR="009C55A2" w:rsidRPr="00902F16" w:rsidRDefault="009C55A2" w:rsidP="00C8343A">
      <w:pPr>
        <w:pStyle w:val="Title"/>
        <w:jc w:val="center"/>
        <w:rPr>
          <w:rStyle w:val="SubtleEmphasis"/>
          <w:rFonts w:asciiTheme="minorHAnsi" w:hAnsiTheme="minorHAnsi" w:cstheme="minorHAnsi"/>
          <w:b/>
          <w:bCs/>
          <w:i w:val="0"/>
          <w:iCs w:val="0"/>
          <w:color w:val="auto"/>
          <w:sz w:val="28"/>
          <w:szCs w:val="28"/>
        </w:rPr>
      </w:pPr>
      <w:r w:rsidRPr="00902F16">
        <w:rPr>
          <w:rStyle w:val="SubtleEmphasis"/>
          <w:rFonts w:asciiTheme="minorHAnsi" w:hAnsiTheme="minorHAnsi" w:cstheme="minorHAnsi"/>
          <w:b/>
          <w:bCs/>
          <w:i w:val="0"/>
          <w:iCs w:val="0"/>
          <w:color w:val="auto"/>
          <w:sz w:val="28"/>
          <w:szCs w:val="28"/>
        </w:rPr>
        <w:t>Certification Track Training and General Online Coursework</w:t>
      </w:r>
    </w:p>
    <w:p w14:paraId="733B35BC" w14:textId="77777777" w:rsidR="00635DE2" w:rsidRPr="00902F16" w:rsidRDefault="00635DE2" w:rsidP="00976D7E">
      <w:pPr>
        <w:pStyle w:val="NoSpacing"/>
        <w:rPr>
          <w:rFonts w:cstheme="minorHAnsi"/>
          <w:sz w:val="28"/>
          <w:szCs w:val="28"/>
        </w:rPr>
      </w:pPr>
    </w:p>
    <w:p w14:paraId="289D5219" w14:textId="77777777" w:rsidR="00213209" w:rsidRPr="00902F16" w:rsidRDefault="0023468C" w:rsidP="00213209">
      <w:pPr>
        <w:rPr>
          <w:rFonts w:cstheme="minorHAnsi"/>
          <w:color w:val="000000"/>
          <w:kern w:val="0"/>
          <w:sz w:val="28"/>
          <w:szCs w:val="28"/>
        </w:rPr>
      </w:pPr>
      <w:r w:rsidRPr="00902F16">
        <w:rPr>
          <w:rFonts w:cstheme="minorHAnsi"/>
          <w:sz w:val="28"/>
          <w:szCs w:val="28"/>
        </w:rPr>
        <w:t xml:space="preserve">Before Staff enter the applicable Metrix Service, please look at the </w:t>
      </w:r>
      <w:r w:rsidR="00635DE2" w:rsidRPr="00902F16">
        <w:rPr>
          <w:rFonts w:cstheme="minorHAnsi"/>
          <w:noProof/>
          <w:sz w:val="28"/>
          <w:szCs w:val="28"/>
        </w:rPr>
        <w:drawing>
          <wp:inline distT="0" distB="0" distL="0" distR="0" wp14:anchorId="1715B472" wp14:editId="2D2ADAF4">
            <wp:extent cx="1905000" cy="151191"/>
            <wp:effectExtent l="0" t="0" r="0" b="1270"/>
            <wp:docPr id="10" name="Picture 10" descr="Activities/Enrollment/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ctivities/Enrollment/ Services tab"/>
                    <pic:cNvPicPr/>
                  </pic:nvPicPr>
                  <pic:blipFill>
                    <a:blip r:embed="rId7"/>
                    <a:stretch>
                      <a:fillRect/>
                    </a:stretch>
                  </pic:blipFill>
                  <pic:spPr>
                    <a:xfrm>
                      <a:off x="0" y="0"/>
                      <a:ext cx="1917151" cy="152155"/>
                    </a:xfrm>
                    <a:prstGeom prst="rect">
                      <a:avLst/>
                    </a:prstGeom>
                  </pic:spPr>
                </pic:pic>
              </a:graphicData>
            </a:graphic>
          </wp:inline>
        </w:drawing>
      </w:r>
      <w:r w:rsidR="00635DE2" w:rsidRPr="00902F16">
        <w:rPr>
          <w:rFonts w:cstheme="minorHAnsi"/>
          <w:color w:val="000000"/>
          <w:kern w:val="0"/>
          <w:sz w:val="28"/>
          <w:szCs w:val="28"/>
        </w:rPr>
        <w:t xml:space="preserve"> Tab to make sure the service sequencing has been</w:t>
      </w:r>
      <w:r w:rsidR="001C7583" w:rsidRPr="00902F16">
        <w:rPr>
          <w:rFonts w:cstheme="minorHAnsi"/>
          <w:color w:val="000000"/>
          <w:kern w:val="0"/>
          <w:sz w:val="28"/>
          <w:szCs w:val="28"/>
        </w:rPr>
        <w:t xml:space="preserve"> </w:t>
      </w:r>
      <w:r w:rsidR="00635DE2" w:rsidRPr="00902F16">
        <w:rPr>
          <w:rFonts w:cstheme="minorHAnsi"/>
          <w:color w:val="000000"/>
          <w:kern w:val="0"/>
          <w:sz w:val="28"/>
          <w:szCs w:val="28"/>
        </w:rPr>
        <w:t>entered correctly.</w:t>
      </w:r>
      <w:bookmarkStart w:id="6" w:name="_Hlk164782791"/>
    </w:p>
    <w:p w14:paraId="2109EAE7" w14:textId="4D9C7DC5" w:rsidR="006B6216" w:rsidRPr="00902F16" w:rsidRDefault="00635DE2" w:rsidP="00213209">
      <w:pPr>
        <w:ind w:left="630"/>
        <w:rPr>
          <w:rFonts w:cstheme="minorHAnsi"/>
          <w:color w:val="000000"/>
          <w:kern w:val="0"/>
          <w:sz w:val="28"/>
          <w:szCs w:val="28"/>
        </w:rPr>
      </w:pPr>
      <w:r w:rsidRPr="00902F16">
        <w:rPr>
          <w:rFonts w:cstheme="minorHAnsi"/>
          <w:sz w:val="28"/>
          <w:szCs w:val="28"/>
          <w:u w:val="single"/>
        </w:rPr>
        <w:t xml:space="preserve">WIOA </w:t>
      </w:r>
      <w:r w:rsidRPr="00902F16">
        <w:rPr>
          <w:rFonts w:cstheme="minorHAnsi"/>
          <w:b/>
          <w:bCs/>
          <w:sz w:val="28"/>
          <w:szCs w:val="28"/>
          <w:u w:val="single"/>
        </w:rPr>
        <w:t xml:space="preserve">Youth </w:t>
      </w:r>
      <w:r w:rsidRPr="00902F16">
        <w:rPr>
          <w:rFonts w:cstheme="minorHAnsi"/>
          <w:sz w:val="28"/>
          <w:szCs w:val="28"/>
          <w:u w:val="single"/>
        </w:rPr>
        <w:t>Program</w:t>
      </w:r>
    </w:p>
    <w:p w14:paraId="18C9D5B4" w14:textId="77777777" w:rsidR="006B6216" w:rsidRPr="00902F16" w:rsidRDefault="00635DE2" w:rsidP="00AE3D8D">
      <w:pPr>
        <w:pStyle w:val="ListParagraph"/>
        <w:numPr>
          <w:ilvl w:val="0"/>
          <w:numId w:val="12"/>
        </w:numPr>
        <w:ind w:left="990"/>
        <w:rPr>
          <w:rFonts w:cstheme="minorHAnsi"/>
          <w:sz w:val="28"/>
          <w:szCs w:val="28"/>
          <w:u w:val="single"/>
        </w:rPr>
      </w:pPr>
      <w:r w:rsidRPr="00902F16">
        <w:rPr>
          <w:rFonts w:cstheme="minorHAnsi"/>
          <w:b/>
          <w:bCs/>
          <w:sz w:val="28"/>
          <w:szCs w:val="28"/>
        </w:rPr>
        <w:t>1st Service must be</w:t>
      </w:r>
      <w:r w:rsidRPr="00902F16">
        <w:rPr>
          <w:rFonts w:cstheme="minorHAnsi"/>
          <w:sz w:val="28"/>
          <w:szCs w:val="28"/>
        </w:rPr>
        <w:t>: 412 - Comprehensive Objective Assessment - Youth Funded</w:t>
      </w:r>
    </w:p>
    <w:p w14:paraId="1DFC455B" w14:textId="0791D7C5" w:rsidR="006B6216" w:rsidRPr="00902F16" w:rsidRDefault="00635DE2" w:rsidP="00AE3D8D">
      <w:pPr>
        <w:pStyle w:val="ListParagraph"/>
        <w:numPr>
          <w:ilvl w:val="0"/>
          <w:numId w:val="12"/>
        </w:numPr>
        <w:ind w:left="990"/>
        <w:rPr>
          <w:rFonts w:cstheme="minorHAnsi"/>
          <w:sz w:val="28"/>
          <w:szCs w:val="28"/>
          <w:u w:val="single"/>
        </w:rPr>
      </w:pPr>
      <w:r w:rsidRPr="00902F16">
        <w:rPr>
          <w:rFonts w:cstheme="minorHAnsi"/>
          <w:b/>
          <w:bCs/>
          <w:sz w:val="28"/>
          <w:szCs w:val="28"/>
        </w:rPr>
        <w:t xml:space="preserve">2nd Service must be: </w:t>
      </w:r>
      <w:r w:rsidRPr="00902F16">
        <w:rPr>
          <w:rFonts w:cstheme="minorHAnsi"/>
          <w:sz w:val="28"/>
          <w:szCs w:val="28"/>
        </w:rPr>
        <w:t>413 - Individual Service Strategies (ISS) - Youth Funded</w:t>
      </w:r>
    </w:p>
    <w:p w14:paraId="5A95CF44" w14:textId="010F54F2" w:rsidR="006B6216" w:rsidRPr="00902F16" w:rsidRDefault="006B6216" w:rsidP="00AE3D8D">
      <w:pPr>
        <w:pStyle w:val="ListParagraph"/>
        <w:numPr>
          <w:ilvl w:val="0"/>
          <w:numId w:val="12"/>
        </w:numPr>
        <w:ind w:left="990"/>
        <w:rPr>
          <w:rFonts w:cstheme="minorHAnsi"/>
          <w:sz w:val="28"/>
          <w:szCs w:val="28"/>
          <w:u w:val="single"/>
        </w:rPr>
      </w:pPr>
      <w:r w:rsidRPr="00902F16">
        <w:rPr>
          <w:rFonts w:cstheme="minorHAnsi"/>
          <w:b/>
          <w:bCs/>
          <w:sz w:val="28"/>
          <w:szCs w:val="28"/>
        </w:rPr>
        <w:t>3</w:t>
      </w:r>
      <w:r w:rsidR="00635DE2" w:rsidRPr="00902F16">
        <w:rPr>
          <w:rFonts w:cstheme="minorHAnsi"/>
          <w:b/>
          <w:bCs/>
          <w:sz w:val="28"/>
          <w:szCs w:val="28"/>
        </w:rPr>
        <w:t>rd rule</w:t>
      </w:r>
      <w:r w:rsidR="00635DE2" w:rsidRPr="00902F16">
        <w:rPr>
          <w:rFonts w:cstheme="minorHAnsi"/>
          <w:sz w:val="28"/>
          <w:szCs w:val="28"/>
        </w:rPr>
        <w:t>: All Youth Element services become available (remaining 400-series services)</w:t>
      </w:r>
    </w:p>
    <w:p w14:paraId="163050D0" w14:textId="443A7A1E" w:rsidR="00B408B6" w:rsidRPr="00902F16" w:rsidRDefault="00635DE2" w:rsidP="00AE3D8D">
      <w:pPr>
        <w:pStyle w:val="ListParagraph"/>
        <w:numPr>
          <w:ilvl w:val="0"/>
          <w:numId w:val="12"/>
        </w:numPr>
        <w:ind w:left="990"/>
        <w:rPr>
          <w:rFonts w:cstheme="minorHAnsi"/>
          <w:sz w:val="28"/>
          <w:szCs w:val="28"/>
          <w:u w:val="single"/>
        </w:rPr>
      </w:pPr>
      <w:r w:rsidRPr="00902F16">
        <w:rPr>
          <w:rFonts w:cstheme="minorHAnsi"/>
          <w:b/>
          <w:bCs/>
          <w:sz w:val="28"/>
          <w:szCs w:val="28"/>
        </w:rPr>
        <w:t>4th rule</w:t>
      </w:r>
      <w:r w:rsidRPr="00902F16">
        <w:rPr>
          <w:rFonts w:cstheme="minorHAnsi"/>
          <w:sz w:val="28"/>
          <w:szCs w:val="28"/>
        </w:rPr>
        <w:t>: At least one Youth Element service has been entered, then the remaining services become available except for Follow-up services.</w:t>
      </w:r>
      <w:bookmarkEnd w:id="6"/>
      <w:r w:rsidR="00F74459">
        <w:rPr>
          <w:rFonts w:cstheme="minorHAnsi"/>
          <w:sz w:val="28"/>
          <w:szCs w:val="28"/>
        </w:rPr>
        <w:br/>
      </w:r>
    </w:p>
    <w:p w14:paraId="330487A0" w14:textId="126B9F34" w:rsidR="00357595" w:rsidRPr="00902F16" w:rsidRDefault="00635DE2" w:rsidP="00213209">
      <w:pPr>
        <w:pStyle w:val="ListParagraph"/>
        <w:ind w:left="0" w:right="1152"/>
        <w:rPr>
          <w:rStyle w:val="eop"/>
          <w:rFonts w:cstheme="minorHAnsi"/>
          <w:sz w:val="28"/>
          <w:szCs w:val="28"/>
        </w:rPr>
      </w:pPr>
      <w:r w:rsidRPr="00902F16">
        <w:rPr>
          <w:rStyle w:val="eop"/>
          <w:rFonts w:cstheme="minorHAnsi"/>
          <w:sz w:val="28"/>
          <w:szCs w:val="28"/>
        </w:rPr>
        <w:t>When selecting a Service Code, If Services 412 Comprehensive Objective Assessment and 413 Individual Service Strategies (ISS) show as a selection</w:t>
      </w:r>
      <w:r w:rsidR="00BA2014" w:rsidRPr="00902F16">
        <w:rPr>
          <w:rStyle w:val="eop"/>
          <w:rFonts w:cstheme="minorHAnsi"/>
          <w:sz w:val="28"/>
          <w:szCs w:val="28"/>
        </w:rPr>
        <w:t xml:space="preserve"> option, </w:t>
      </w:r>
      <w:r w:rsidRPr="00902F16">
        <w:rPr>
          <w:rStyle w:val="eop"/>
          <w:rFonts w:cstheme="minorHAnsi"/>
          <w:sz w:val="28"/>
          <w:szCs w:val="28"/>
        </w:rPr>
        <w:t>this means that one or both</w:t>
      </w:r>
      <w:r w:rsidR="009F74A8" w:rsidRPr="00902F16">
        <w:rPr>
          <w:rStyle w:val="eop"/>
          <w:rFonts w:cstheme="minorHAnsi"/>
          <w:sz w:val="28"/>
          <w:szCs w:val="28"/>
        </w:rPr>
        <w:t xml:space="preserve"> of these</w:t>
      </w:r>
      <w:r w:rsidRPr="00902F16">
        <w:rPr>
          <w:rStyle w:val="eop"/>
          <w:rFonts w:cstheme="minorHAnsi"/>
          <w:sz w:val="28"/>
          <w:szCs w:val="28"/>
        </w:rPr>
        <w:t xml:space="preserve"> services </w:t>
      </w:r>
      <w:r w:rsidRPr="00902F16">
        <w:rPr>
          <w:rStyle w:val="eop"/>
          <w:rFonts w:cstheme="minorHAnsi"/>
          <w:b/>
          <w:bCs/>
          <w:sz w:val="28"/>
          <w:szCs w:val="28"/>
        </w:rPr>
        <w:t>were not</w:t>
      </w:r>
      <w:r w:rsidRPr="00902F16">
        <w:rPr>
          <w:rStyle w:val="eop"/>
          <w:rFonts w:cstheme="minorHAnsi"/>
          <w:sz w:val="28"/>
          <w:szCs w:val="28"/>
        </w:rPr>
        <w:t xml:space="preserve"> entered prior to conversion.</w:t>
      </w:r>
    </w:p>
    <w:p w14:paraId="68F58A46" w14:textId="45C745B6" w:rsidR="003E2B9C" w:rsidRPr="00902F16" w:rsidRDefault="00BF6CD1" w:rsidP="00213209">
      <w:pPr>
        <w:pStyle w:val="ListParagraph"/>
        <w:ind w:left="0" w:right="1152"/>
        <w:rPr>
          <w:rStyle w:val="eop"/>
          <w:rFonts w:cstheme="minorHAnsi"/>
          <w:sz w:val="28"/>
          <w:szCs w:val="28"/>
        </w:rPr>
      </w:pPr>
      <w:r w:rsidRPr="00902F16">
        <w:rPr>
          <w:rFonts w:eastAsia="Times New Roman" w:cstheme="minorHAnsi"/>
          <w:kern w:val="0"/>
          <w:sz w:val="28"/>
          <w:szCs w:val="28"/>
        </w:rPr>
        <w:lastRenderedPageBreak/>
        <w:t xml:space="preserve">Staff will need to go back to Program Ribbon to open </w:t>
      </w:r>
      <w:r w:rsidRPr="00902F16">
        <w:rPr>
          <w:rFonts w:eastAsia="Times New Roman" w:cstheme="minorHAnsi"/>
          <w:noProof/>
          <w:kern w:val="0"/>
          <w:sz w:val="28"/>
          <w:szCs w:val="28"/>
        </w:rPr>
        <w:drawing>
          <wp:inline distT="0" distB="0" distL="0" distR="0" wp14:anchorId="760C8249" wp14:editId="58EF349C">
            <wp:extent cx="1950889" cy="205758"/>
            <wp:effectExtent l="0" t="0" r="0" b="3810"/>
            <wp:docPr id="35" name="Picture 35" descr="Activities/Enrollment/ Servic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vities/Enrollment/ Services tab"/>
                    <pic:cNvPicPr/>
                  </pic:nvPicPr>
                  <pic:blipFill>
                    <a:blip r:embed="rId8"/>
                    <a:stretch>
                      <a:fillRect/>
                    </a:stretch>
                  </pic:blipFill>
                  <pic:spPr>
                    <a:xfrm>
                      <a:off x="0" y="0"/>
                      <a:ext cx="1950889" cy="205758"/>
                    </a:xfrm>
                    <a:prstGeom prst="rect">
                      <a:avLst/>
                    </a:prstGeom>
                  </pic:spPr>
                </pic:pic>
              </a:graphicData>
            </a:graphic>
          </wp:inline>
        </w:drawing>
      </w:r>
      <w:r w:rsidRPr="00902F16">
        <w:rPr>
          <w:rFonts w:eastAsia="Times New Roman" w:cstheme="minorHAnsi"/>
          <w:kern w:val="0"/>
          <w:sz w:val="28"/>
          <w:szCs w:val="28"/>
        </w:rPr>
        <w:t xml:space="preserve"> tab to verify if these services have been entered.  </w:t>
      </w:r>
      <w:r w:rsidR="00635DE2" w:rsidRPr="00902F16">
        <w:rPr>
          <w:rStyle w:val="eop"/>
          <w:rFonts w:cstheme="minorHAnsi"/>
          <w:sz w:val="28"/>
          <w:szCs w:val="28"/>
        </w:rPr>
        <w:t xml:space="preserve">If one or both have not been entered; the </w:t>
      </w:r>
      <w:r w:rsidR="00635DE2" w:rsidRPr="00902F16">
        <w:rPr>
          <w:rStyle w:val="eop"/>
          <w:rFonts w:cstheme="minorHAnsi"/>
          <w:b/>
          <w:bCs/>
          <w:sz w:val="28"/>
          <w:szCs w:val="28"/>
        </w:rPr>
        <w:t>missing services must be entered</w:t>
      </w:r>
      <w:r w:rsidR="00635DE2" w:rsidRPr="00902F16">
        <w:rPr>
          <w:rStyle w:val="eop"/>
          <w:rFonts w:cstheme="minorHAnsi"/>
          <w:sz w:val="28"/>
          <w:szCs w:val="28"/>
        </w:rPr>
        <w:t xml:space="preserve"> before the system will allow any other services to be added.</w:t>
      </w:r>
    </w:p>
    <w:p w14:paraId="50299046" w14:textId="0EFA2C3F" w:rsidR="00F24BA3" w:rsidRPr="00902F16" w:rsidRDefault="008F56B1" w:rsidP="00213209">
      <w:pPr>
        <w:pStyle w:val="Default"/>
        <w:rPr>
          <w:rFonts w:asciiTheme="minorHAnsi" w:hAnsiTheme="minorHAnsi" w:cstheme="minorHAnsi"/>
          <w:b/>
          <w:bCs/>
          <w:color w:val="auto"/>
          <w:sz w:val="28"/>
          <w:szCs w:val="28"/>
        </w:rPr>
      </w:pPr>
      <w:r w:rsidRPr="00902F16">
        <w:rPr>
          <w:rFonts w:asciiTheme="minorHAnsi" w:hAnsiTheme="minorHAnsi" w:cstheme="minorHAnsi"/>
          <w:b/>
          <w:bCs/>
          <w:color w:val="auto"/>
          <w:sz w:val="28"/>
          <w:szCs w:val="28"/>
        </w:rPr>
        <w:t>Please Note:</w:t>
      </w:r>
    </w:p>
    <w:p w14:paraId="58D01589" w14:textId="77777777" w:rsidR="00764166" w:rsidRPr="00902F16" w:rsidRDefault="003E2B9C" w:rsidP="00AE3D8D">
      <w:pPr>
        <w:pStyle w:val="Default"/>
        <w:numPr>
          <w:ilvl w:val="0"/>
          <w:numId w:val="15"/>
        </w:numPr>
        <w:ind w:left="360"/>
        <w:rPr>
          <w:rFonts w:asciiTheme="minorHAnsi" w:hAnsiTheme="minorHAnsi" w:cstheme="minorHAnsi"/>
          <w:b/>
          <w:bCs/>
          <w:color w:val="auto"/>
          <w:sz w:val="28"/>
          <w:szCs w:val="28"/>
        </w:rPr>
      </w:pPr>
      <w:r w:rsidRPr="00902F16">
        <w:rPr>
          <w:rFonts w:asciiTheme="minorHAnsi" w:hAnsiTheme="minorHAnsi" w:cstheme="minorHAnsi"/>
          <w:sz w:val="28"/>
          <w:szCs w:val="28"/>
        </w:rPr>
        <w:t>For converted records Youth that were placed in the Short-</w:t>
      </w:r>
      <w:r w:rsidR="00357595" w:rsidRPr="00902F16">
        <w:rPr>
          <w:rFonts w:asciiTheme="minorHAnsi" w:hAnsiTheme="minorHAnsi" w:cstheme="minorHAnsi"/>
          <w:sz w:val="28"/>
          <w:szCs w:val="28"/>
        </w:rPr>
        <w:t>T</w:t>
      </w:r>
      <w:r w:rsidRPr="00902F16">
        <w:rPr>
          <w:rFonts w:asciiTheme="minorHAnsi" w:hAnsiTheme="minorHAnsi" w:cstheme="minorHAnsi"/>
          <w:sz w:val="28"/>
          <w:szCs w:val="28"/>
        </w:rPr>
        <w:t>erm Work Readiness (TWIST service code 84)</w:t>
      </w:r>
      <w:r w:rsidR="000C30B9" w:rsidRPr="00902F16">
        <w:rPr>
          <w:rFonts w:asciiTheme="minorHAnsi" w:hAnsiTheme="minorHAnsi" w:cstheme="minorHAnsi"/>
          <w:sz w:val="28"/>
          <w:szCs w:val="28"/>
        </w:rPr>
        <w:t xml:space="preserve">, </w:t>
      </w:r>
      <w:r w:rsidRPr="00902F16">
        <w:rPr>
          <w:rFonts w:asciiTheme="minorHAnsi" w:hAnsiTheme="minorHAnsi" w:cstheme="minorHAnsi"/>
          <w:sz w:val="28"/>
          <w:szCs w:val="28"/>
        </w:rPr>
        <w:t xml:space="preserve">converted </w:t>
      </w:r>
      <w:r w:rsidR="000C30B9" w:rsidRPr="00902F16">
        <w:rPr>
          <w:rFonts w:asciiTheme="minorHAnsi" w:hAnsiTheme="minorHAnsi" w:cstheme="minorHAnsi"/>
          <w:sz w:val="28"/>
          <w:szCs w:val="28"/>
        </w:rPr>
        <w:t xml:space="preserve">in </w:t>
      </w:r>
      <w:r w:rsidRPr="00902F16">
        <w:rPr>
          <w:rFonts w:asciiTheme="minorHAnsi" w:hAnsiTheme="minorHAnsi" w:cstheme="minorHAnsi"/>
          <w:sz w:val="28"/>
          <w:szCs w:val="28"/>
        </w:rPr>
        <w:t>WIT as service 460 Short-</w:t>
      </w:r>
      <w:r w:rsidR="00357595" w:rsidRPr="00902F16">
        <w:rPr>
          <w:rFonts w:asciiTheme="minorHAnsi" w:hAnsiTheme="minorHAnsi" w:cstheme="minorHAnsi"/>
          <w:sz w:val="28"/>
          <w:szCs w:val="28"/>
        </w:rPr>
        <w:t>T</w:t>
      </w:r>
      <w:r w:rsidRPr="00902F16">
        <w:rPr>
          <w:rFonts w:asciiTheme="minorHAnsi" w:hAnsiTheme="minorHAnsi" w:cstheme="minorHAnsi"/>
          <w:sz w:val="28"/>
          <w:szCs w:val="28"/>
        </w:rPr>
        <w:t>erm Work Readiness - Youth.  As of 4/15/2024 staff should enter service 459, which is Short-term Educational services.</w:t>
      </w:r>
    </w:p>
    <w:p w14:paraId="7C7306F7" w14:textId="77777777" w:rsidR="00764166" w:rsidRPr="00902F16" w:rsidRDefault="00635DE2" w:rsidP="00AE3D8D">
      <w:pPr>
        <w:pStyle w:val="Default"/>
        <w:numPr>
          <w:ilvl w:val="0"/>
          <w:numId w:val="15"/>
        </w:numPr>
        <w:ind w:left="360"/>
        <w:rPr>
          <w:rFonts w:asciiTheme="minorHAnsi" w:hAnsiTheme="minorHAnsi" w:cstheme="minorHAnsi"/>
          <w:b/>
          <w:bCs/>
          <w:color w:val="auto"/>
          <w:sz w:val="28"/>
          <w:szCs w:val="28"/>
        </w:rPr>
      </w:pPr>
      <w:r w:rsidRPr="00902F16">
        <w:rPr>
          <w:rFonts w:asciiTheme="minorHAnsi" w:hAnsiTheme="minorHAnsi" w:cstheme="minorHAnsi"/>
          <w:sz w:val="28"/>
          <w:szCs w:val="28"/>
        </w:rPr>
        <w:t xml:space="preserve">Staff may see that the service 68 converted; </w:t>
      </w:r>
      <w:r w:rsidRPr="00902F16">
        <w:rPr>
          <w:rFonts w:asciiTheme="minorHAnsi" w:hAnsiTheme="minorHAnsi" w:cstheme="minorHAnsi"/>
          <w:b/>
          <w:bCs/>
          <w:sz w:val="28"/>
          <w:szCs w:val="28"/>
        </w:rPr>
        <w:t>however, this will not suffice for the 413 required service; the 413 service must be entered.</w:t>
      </w:r>
    </w:p>
    <w:p w14:paraId="0A2BDBCA" w14:textId="1F00D390" w:rsidR="006B3EE5" w:rsidRPr="00902F16" w:rsidRDefault="00A024CA" w:rsidP="00AE3D8D">
      <w:pPr>
        <w:pStyle w:val="Heading1"/>
        <w:numPr>
          <w:ilvl w:val="0"/>
          <w:numId w:val="21"/>
        </w:numPr>
        <w:rPr>
          <w:rFonts w:cstheme="minorHAnsi"/>
          <w:b/>
          <w:bCs/>
          <w:color w:val="000000"/>
          <w:kern w:val="0"/>
          <w:szCs w:val="28"/>
        </w:rPr>
      </w:pPr>
      <w:r w:rsidRPr="00902F16">
        <w:rPr>
          <w:rFonts w:cstheme="minorHAnsi"/>
          <w:szCs w:val="28"/>
        </w:rPr>
        <w:t>Case Manager</w:t>
      </w:r>
      <w:r w:rsidR="00C8343A" w:rsidRPr="00902F16">
        <w:rPr>
          <w:rFonts w:cstheme="minorHAnsi"/>
          <w:szCs w:val="28"/>
        </w:rPr>
        <w:t xml:space="preserve"> must confirm that the Metrix </w:t>
      </w:r>
      <w:r w:rsidR="008B4B23" w:rsidRPr="00902F16">
        <w:rPr>
          <w:rFonts w:cstheme="minorHAnsi"/>
          <w:szCs w:val="28"/>
        </w:rPr>
        <w:t>g</w:t>
      </w:r>
      <w:r w:rsidR="00C8343A" w:rsidRPr="00902F16">
        <w:rPr>
          <w:rFonts w:cstheme="minorHAnsi"/>
          <w:szCs w:val="28"/>
        </w:rPr>
        <w:t>rant has been added to the Grants section of the individual’s eligibility summary.</w:t>
      </w:r>
      <w:r w:rsidR="00C8343A" w:rsidRPr="00902F16">
        <w:rPr>
          <w:rFonts w:cstheme="minorHAnsi"/>
          <w:b/>
          <w:bCs/>
          <w:color w:val="000000"/>
          <w:kern w:val="0"/>
          <w:szCs w:val="28"/>
        </w:rPr>
        <w:t xml:space="preserve"> </w:t>
      </w:r>
      <w:r w:rsidR="008C2A5F" w:rsidRPr="00902F16">
        <w:rPr>
          <w:rFonts w:cstheme="minorHAnsi"/>
          <w:szCs w:val="28"/>
        </w:rPr>
        <w:t>To add the Metrix grant to the Grants section in WIT, staff must:</w:t>
      </w:r>
    </w:p>
    <w:p w14:paraId="7058F738" w14:textId="7D328F6B" w:rsidR="00A024CA" w:rsidRPr="00902F16" w:rsidRDefault="0051679D" w:rsidP="008B4B23">
      <w:pPr>
        <w:ind w:left="720"/>
        <w:contextualSpacing/>
        <w:rPr>
          <w:rFonts w:cstheme="minorHAnsi"/>
          <w:sz w:val="28"/>
          <w:szCs w:val="28"/>
        </w:rPr>
      </w:pPr>
      <w:r w:rsidRPr="00902F16">
        <w:rPr>
          <w:rFonts w:cstheme="minorHAnsi"/>
          <w:b/>
          <w:bCs/>
          <w:sz w:val="28"/>
          <w:szCs w:val="28"/>
        </w:rPr>
        <w:t>PATH</w:t>
      </w:r>
      <w:r w:rsidRPr="00902F16">
        <w:rPr>
          <w:rFonts w:cstheme="minorHAnsi"/>
          <w:sz w:val="28"/>
          <w:szCs w:val="28"/>
        </w:rPr>
        <w:t xml:space="preserve"> &gt;</w:t>
      </w:r>
      <w:r w:rsidR="00635DE2" w:rsidRPr="00902F16">
        <w:rPr>
          <w:rFonts w:cstheme="minorHAnsi"/>
          <w:sz w:val="28"/>
          <w:szCs w:val="28"/>
        </w:rPr>
        <w:t xml:space="preserve"> </w:t>
      </w:r>
      <w:r w:rsidR="00952DAD" w:rsidRPr="00902F16">
        <w:rPr>
          <w:rFonts w:cstheme="minorHAnsi"/>
          <w:sz w:val="28"/>
          <w:szCs w:val="28"/>
        </w:rPr>
        <w:t xml:space="preserve">Click the Pencil Icon from the WIOA Application in order to edit the individuals </w:t>
      </w:r>
      <w:r w:rsidR="00635DE2" w:rsidRPr="00902F16">
        <w:rPr>
          <w:rFonts w:cstheme="minorHAnsi"/>
          <w:sz w:val="28"/>
          <w:szCs w:val="28"/>
        </w:rPr>
        <w:t xml:space="preserve">Eligibility </w:t>
      </w:r>
      <w:r w:rsidR="001A61C6" w:rsidRPr="00902F16">
        <w:rPr>
          <w:rFonts w:cstheme="minorHAnsi"/>
          <w:sz w:val="28"/>
          <w:szCs w:val="28"/>
        </w:rPr>
        <w:t>Summary.</w:t>
      </w:r>
      <w:r w:rsidR="00635DE2" w:rsidRPr="00902F16">
        <w:rPr>
          <w:rFonts w:cstheme="minorHAnsi"/>
          <w:sz w:val="28"/>
          <w:szCs w:val="28"/>
        </w:rPr>
        <w:t xml:space="preserve"> </w:t>
      </w:r>
      <w:r w:rsidR="00A024CA" w:rsidRPr="00902F16">
        <w:rPr>
          <w:rFonts w:cstheme="minorHAnsi"/>
          <w:noProof/>
          <w:sz w:val="28"/>
          <w:szCs w:val="28"/>
        </w:rPr>
        <w:drawing>
          <wp:inline distT="0" distB="0" distL="0" distR="0" wp14:anchorId="20111788" wp14:editId="54D4575F">
            <wp:extent cx="5581650" cy="952500"/>
            <wp:effectExtent l="76200" t="76200" r="76200" b="76200"/>
            <wp:docPr id="14" name="Picture 14" descr="WIOA Complet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IOA Complete screensh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952500"/>
                    </a:xfrm>
                    <a:prstGeom prst="rect">
                      <a:avLst/>
                    </a:prstGeom>
                    <a:noFill/>
                    <a:ln>
                      <a:noFill/>
                    </a:ln>
                    <a:effectLst>
                      <a:glow rad="63500">
                        <a:schemeClr val="accent1">
                          <a:satMod val="175000"/>
                          <a:alpha val="40000"/>
                        </a:schemeClr>
                      </a:glow>
                    </a:effectLst>
                  </pic:spPr>
                </pic:pic>
              </a:graphicData>
            </a:graphic>
          </wp:inline>
        </w:drawing>
      </w:r>
    </w:p>
    <w:p w14:paraId="4C886FAA" w14:textId="77777777" w:rsidR="001A61C6" w:rsidRPr="00902F16" w:rsidRDefault="001A61C6" w:rsidP="00A024CA">
      <w:pPr>
        <w:spacing w:after="0" w:line="240" w:lineRule="auto"/>
        <w:rPr>
          <w:rFonts w:eastAsia="Times New Roman" w:cstheme="minorHAnsi"/>
          <w:kern w:val="0"/>
          <w:sz w:val="28"/>
          <w:szCs w:val="28"/>
          <w14:ligatures w14:val="none"/>
        </w:rPr>
      </w:pPr>
    </w:p>
    <w:p w14:paraId="7DDD521C" w14:textId="0D8F0C55" w:rsidR="001A61C6" w:rsidRPr="00902F16" w:rsidRDefault="001A61C6" w:rsidP="00A024CA">
      <w:pPr>
        <w:spacing w:after="0" w:line="240" w:lineRule="auto"/>
        <w:rPr>
          <w:rFonts w:eastAsia="Times New Roman" w:cstheme="minorHAnsi"/>
          <w:kern w:val="0"/>
          <w:sz w:val="28"/>
          <w:szCs w:val="28"/>
          <w14:ligatures w14:val="none"/>
        </w:rPr>
      </w:pPr>
      <w:r w:rsidRPr="00902F16">
        <w:rPr>
          <w:rFonts w:eastAsia="Times New Roman" w:cstheme="minorHAnsi"/>
          <w:kern w:val="0"/>
          <w:sz w:val="28"/>
          <w:szCs w:val="28"/>
          <w14:ligatures w14:val="none"/>
        </w:rPr>
        <w:tab/>
      </w:r>
      <w:r w:rsidRPr="00902F16">
        <w:rPr>
          <w:rFonts w:eastAsia="Times New Roman" w:cstheme="minorHAnsi"/>
          <w:b/>
          <w:bCs/>
          <w:kern w:val="0"/>
          <w:sz w:val="28"/>
          <w:szCs w:val="28"/>
          <w14:ligatures w14:val="none"/>
        </w:rPr>
        <w:t>Page Displays</w:t>
      </w:r>
      <w:r w:rsidRPr="00902F16">
        <w:rPr>
          <w:rFonts w:eastAsia="Times New Roman" w:cstheme="minorHAnsi"/>
          <w:kern w:val="0"/>
          <w:sz w:val="28"/>
          <w:szCs w:val="28"/>
          <w14:ligatures w14:val="none"/>
        </w:rPr>
        <w:t xml:space="preserve"> showing WIOA Application, staff will click on </w:t>
      </w:r>
      <w:r w:rsidRPr="00902F16">
        <w:rPr>
          <w:rFonts w:eastAsia="Times New Roman" w:cstheme="minorHAnsi"/>
          <w:b/>
          <w:bCs/>
          <w:kern w:val="0"/>
          <w:sz w:val="28"/>
          <w:szCs w:val="28"/>
          <w14:ligatures w14:val="none"/>
        </w:rPr>
        <w:t>Eligibility Summary</w:t>
      </w:r>
      <w:r w:rsidRPr="00902F16">
        <w:rPr>
          <w:rFonts w:eastAsia="Times New Roman" w:cstheme="minorHAnsi"/>
          <w:kern w:val="0"/>
          <w:sz w:val="28"/>
          <w:szCs w:val="28"/>
          <w14:ligatures w14:val="none"/>
        </w:rPr>
        <w:t xml:space="preserve"> page </w:t>
      </w:r>
      <w:r w:rsidRPr="00902F16">
        <w:rPr>
          <w:rFonts w:eastAsia="Times New Roman" w:cstheme="minorHAnsi"/>
          <w:kern w:val="0"/>
          <w:sz w:val="28"/>
          <w:szCs w:val="28"/>
          <w14:ligatures w14:val="none"/>
        </w:rPr>
        <w:tab/>
        <w:t xml:space="preserve">displays </w:t>
      </w:r>
      <w:r w:rsidRPr="00902F16">
        <w:rPr>
          <w:rFonts w:eastAsia="Times New Roman" w:cstheme="minorHAnsi"/>
          <w:b/>
          <w:bCs/>
          <w:kern w:val="0"/>
          <w:sz w:val="28"/>
          <w:szCs w:val="28"/>
          <w14:ligatures w14:val="none"/>
        </w:rPr>
        <w:t>Applicant Eligibility</w:t>
      </w:r>
    </w:p>
    <w:p w14:paraId="187F673B" w14:textId="77777777" w:rsidR="001A61C6" w:rsidRPr="00902F16" w:rsidRDefault="001A61C6" w:rsidP="00A024CA">
      <w:pPr>
        <w:spacing w:after="0" w:line="240" w:lineRule="auto"/>
        <w:rPr>
          <w:rFonts w:eastAsia="Times New Roman" w:cstheme="minorHAnsi"/>
          <w:kern w:val="0"/>
          <w:sz w:val="28"/>
          <w:szCs w:val="28"/>
          <w14:ligatures w14:val="none"/>
        </w:rPr>
      </w:pPr>
    </w:p>
    <w:p w14:paraId="05AD514F" w14:textId="4B1E91DD" w:rsidR="00A024CA" w:rsidRPr="00902F16" w:rsidRDefault="001A61C6" w:rsidP="00AD022D">
      <w:pPr>
        <w:ind w:left="720"/>
        <w:contextualSpacing/>
        <w:rPr>
          <w:rFonts w:cstheme="minorHAnsi"/>
          <w:sz w:val="28"/>
          <w:szCs w:val="28"/>
        </w:rPr>
      </w:pPr>
      <w:r w:rsidRPr="00902F16">
        <w:rPr>
          <w:rFonts w:cstheme="minorHAnsi"/>
          <w:noProof/>
          <w:sz w:val="28"/>
          <w:szCs w:val="28"/>
        </w:rPr>
        <w:drawing>
          <wp:inline distT="0" distB="0" distL="0" distR="0" wp14:anchorId="47A48C43" wp14:editId="567637D0">
            <wp:extent cx="6181725" cy="2428875"/>
            <wp:effectExtent l="0" t="0" r="9525" b="9525"/>
            <wp:docPr id="18" name="Picture 18" descr="Intro-Eligibility summary pat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tro-Eligibility summary path screenshot"/>
                    <pic:cNvPicPr/>
                  </pic:nvPicPr>
                  <pic:blipFill>
                    <a:blip r:embed="rId32"/>
                    <a:stretch>
                      <a:fillRect/>
                    </a:stretch>
                  </pic:blipFill>
                  <pic:spPr>
                    <a:xfrm>
                      <a:off x="0" y="0"/>
                      <a:ext cx="6181725" cy="2428875"/>
                    </a:xfrm>
                    <a:prstGeom prst="rect">
                      <a:avLst/>
                    </a:prstGeom>
                  </pic:spPr>
                </pic:pic>
              </a:graphicData>
            </a:graphic>
          </wp:inline>
        </w:drawing>
      </w:r>
    </w:p>
    <w:p w14:paraId="7D8F689F" w14:textId="77777777" w:rsidR="001A61C6" w:rsidRPr="00902F16" w:rsidRDefault="001A61C6" w:rsidP="001A61C6">
      <w:pPr>
        <w:ind w:left="720"/>
        <w:contextualSpacing/>
        <w:rPr>
          <w:rFonts w:cstheme="minorHAnsi"/>
          <w:sz w:val="28"/>
          <w:szCs w:val="28"/>
        </w:rPr>
      </w:pPr>
    </w:p>
    <w:p w14:paraId="4F0F62B9" w14:textId="11696BFE" w:rsidR="00635DE2" w:rsidRPr="00902F16" w:rsidRDefault="001A61C6" w:rsidP="00AD022D">
      <w:pPr>
        <w:ind w:left="720"/>
        <w:contextualSpacing/>
        <w:rPr>
          <w:rFonts w:cstheme="minorHAnsi"/>
          <w:sz w:val="28"/>
          <w:szCs w:val="28"/>
        </w:rPr>
      </w:pPr>
      <w:r w:rsidRPr="00902F16">
        <w:rPr>
          <w:rFonts w:cstheme="minorHAnsi"/>
          <w:sz w:val="28"/>
          <w:szCs w:val="28"/>
        </w:rPr>
        <w:lastRenderedPageBreak/>
        <w:t xml:space="preserve">Scroll to bottom of page to add the appropriate grant from the </w:t>
      </w:r>
      <w:r w:rsidRPr="00902F16">
        <w:rPr>
          <w:rFonts w:cstheme="minorHAnsi"/>
          <w:b/>
          <w:bCs/>
          <w:sz w:val="28"/>
          <w:szCs w:val="28"/>
        </w:rPr>
        <w:t>Action Column</w:t>
      </w:r>
      <w:r w:rsidR="00635DE2" w:rsidRPr="00902F16">
        <w:rPr>
          <w:rFonts w:cstheme="minorHAnsi"/>
          <w:noProof/>
          <w:sz w:val="28"/>
          <w:szCs w:val="28"/>
        </w:rPr>
        <w:drawing>
          <wp:inline distT="0" distB="0" distL="0" distR="0" wp14:anchorId="445A98E9" wp14:editId="64C072B7">
            <wp:extent cx="5541604" cy="963386"/>
            <wp:effectExtent l="0" t="0" r="2540" b="8255"/>
            <wp:docPr id="7" name="Picture 7" descr="Select available gran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lect available grant screenshot"/>
                    <pic:cNvPicPr/>
                  </pic:nvPicPr>
                  <pic:blipFill>
                    <a:blip r:embed="rId33"/>
                    <a:stretch>
                      <a:fillRect/>
                    </a:stretch>
                  </pic:blipFill>
                  <pic:spPr>
                    <a:xfrm>
                      <a:off x="0" y="0"/>
                      <a:ext cx="5605549" cy="974503"/>
                    </a:xfrm>
                    <a:prstGeom prst="rect">
                      <a:avLst/>
                    </a:prstGeom>
                  </pic:spPr>
                </pic:pic>
              </a:graphicData>
            </a:graphic>
          </wp:inline>
        </w:drawing>
      </w:r>
    </w:p>
    <w:p w14:paraId="09042982" w14:textId="77777777" w:rsidR="001A61C6" w:rsidRPr="00902F16" w:rsidRDefault="001A61C6" w:rsidP="006B3EE5">
      <w:pPr>
        <w:ind w:left="720"/>
        <w:contextualSpacing/>
        <w:rPr>
          <w:rFonts w:cstheme="minorHAnsi"/>
          <w:b/>
          <w:bCs/>
          <w:color w:val="000000"/>
          <w:kern w:val="0"/>
          <w:sz w:val="28"/>
          <w:szCs w:val="28"/>
        </w:rPr>
      </w:pPr>
    </w:p>
    <w:p w14:paraId="09628A2D" w14:textId="6E7E49D7" w:rsidR="00635DE2" w:rsidRPr="00902F16" w:rsidRDefault="00635DE2" w:rsidP="00AE3D8D">
      <w:pPr>
        <w:pStyle w:val="Heading1"/>
        <w:numPr>
          <w:ilvl w:val="0"/>
          <w:numId w:val="21"/>
        </w:numPr>
        <w:rPr>
          <w:rFonts w:cstheme="minorHAnsi"/>
          <w:szCs w:val="28"/>
        </w:rPr>
      </w:pPr>
      <w:bookmarkStart w:id="7" w:name="_Hlk165990975"/>
      <w:r w:rsidRPr="00902F16">
        <w:rPr>
          <w:rFonts w:cstheme="minorHAnsi"/>
          <w:szCs w:val="28"/>
        </w:rPr>
        <w:t xml:space="preserve">Select </w:t>
      </w:r>
      <w:r w:rsidRPr="00902F16">
        <w:rPr>
          <w:rFonts w:cstheme="minorHAnsi"/>
          <w:b/>
          <w:bCs/>
          <w:szCs w:val="28"/>
        </w:rPr>
        <w:t>Add</w:t>
      </w:r>
      <w:r w:rsidRPr="00902F16">
        <w:rPr>
          <w:rFonts w:cstheme="minorHAnsi"/>
          <w:szCs w:val="28"/>
        </w:rPr>
        <w:t xml:space="preserve"> and click </w:t>
      </w:r>
      <w:r w:rsidRPr="00902F16">
        <w:rPr>
          <w:rFonts w:cstheme="minorHAnsi"/>
          <w:b/>
          <w:bCs/>
          <w:szCs w:val="28"/>
        </w:rPr>
        <w:t xml:space="preserve">Finish </w:t>
      </w:r>
      <w:r w:rsidRPr="00902F16">
        <w:rPr>
          <w:rFonts w:cstheme="minorHAnsi"/>
          <w:szCs w:val="28"/>
        </w:rPr>
        <w:t>at the bottom of the page to save changes to the individual’s WIOA grant eligibility summary.</w:t>
      </w:r>
    </w:p>
    <w:bookmarkEnd w:id="7"/>
    <w:p w14:paraId="2DB877BA" w14:textId="633B23B5" w:rsidR="00580626" w:rsidRPr="00902F16" w:rsidRDefault="008F56B1" w:rsidP="00580626">
      <w:pPr>
        <w:pStyle w:val="ListParagraph"/>
        <w:ind w:left="360"/>
        <w:rPr>
          <w:rFonts w:cstheme="minorHAnsi"/>
          <w:sz w:val="28"/>
          <w:szCs w:val="28"/>
        </w:rPr>
      </w:pPr>
      <w:r w:rsidRPr="00902F16">
        <w:rPr>
          <w:rFonts w:eastAsia="Times New Roman" w:cstheme="minorHAnsi"/>
          <w:noProof/>
          <w:kern w:val="0"/>
          <w:sz w:val="28"/>
          <w:szCs w:val="28"/>
          <w14:ligatures w14:val="none"/>
        </w:rPr>
        <w:drawing>
          <wp:inline distT="0" distB="0" distL="0" distR="0" wp14:anchorId="6C29DB50" wp14:editId="5BEE947C">
            <wp:extent cx="2514600" cy="419100"/>
            <wp:effectExtent l="0" t="0" r="0" b="0"/>
            <wp:docPr id="39" name="Picture 39" descr="Return to program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Return to program 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1E238F93" w14:textId="77777777" w:rsidR="00135B2D" w:rsidRPr="00902F16" w:rsidRDefault="00135B2D" w:rsidP="00580626">
      <w:pPr>
        <w:pStyle w:val="ListParagraph"/>
        <w:ind w:left="360"/>
        <w:rPr>
          <w:rFonts w:cstheme="minorHAnsi"/>
          <w:sz w:val="28"/>
          <w:szCs w:val="28"/>
        </w:rPr>
      </w:pPr>
    </w:p>
    <w:p w14:paraId="245B8F7B" w14:textId="76F612EF" w:rsidR="00635DE2" w:rsidRPr="00902F16" w:rsidRDefault="00635DE2" w:rsidP="00AE3D8D">
      <w:pPr>
        <w:pStyle w:val="Heading1"/>
        <w:numPr>
          <w:ilvl w:val="0"/>
          <w:numId w:val="21"/>
        </w:numPr>
        <w:rPr>
          <w:rFonts w:cstheme="minorHAnsi"/>
          <w:szCs w:val="28"/>
        </w:rPr>
      </w:pPr>
      <w:r w:rsidRPr="00902F16">
        <w:rPr>
          <w:rFonts w:cstheme="minorHAnsi"/>
          <w:szCs w:val="28"/>
        </w:rPr>
        <w:t>Click Return to Programs Tab</w:t>
      </w:r>
    </w:p>
    <w:p w14:paraId="679C1ED3" w14:textId="77777777" w:rsidR="00635DE2" w:rsidRPr="00902F16" w:rsidRDefault="00635DE2" w:rsidP="00AD022D">
      <w:pPr>
        <w:ind w:left="720"/>
        <w:rPr>
          <w:rFonts w:cstheme="minorHAnsi"/>
          <w:sz w:val="28"/>
          <w:szCs w:val="28"/>
        </w:rPr>
      </w:pPr>
      <w:r w:rsidRPr="00902F16">
        <w:rPr>
          <w:rFonts w:cstheme="minorHAnsi"/>
          <w:noProof/>
          <w:sz w:val="28"/>
          <w:szCs w:val="28"/>
        </w:rPr>
        <w:drawing>
          <wp:inline distT="0" distB="0" distL="0" distR="0" wp14:anchorId="090A65CA" wp14:editId="74909473">
            <wp:extent cx="3753374" cy="1590897"/>
            <wp:effectExtent l="76200" t="76200" r="76200" b="85725"/>
            <wp:docPr id="13" name="Picture 13" descr="Select activity code 328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lect activity code 328 screenshot"/>
                    <pic:cNvPicPr/>
                  </pic:nvPicPr>
                  <pic:blipFill>
                    <a:blip r:embed="rId11"/>
                    <a:stretch>
                      <a:fillRect/>
                    </a:stretch>
                  </pic:blipFill>
                  <pic:spPr>
                    <a:xfrm>
                      <a:off x="0" y="0"/>
                      <a:ext cx="3753374" cy="1590897"/>
                    </a:xfrm>
                    <a:prstGeom prst="rect">
                      <a:avLst/>
                    </a:prstGeom>
                    <a:effectLst>
                      <a:glow rad="63500">
                        <a:srgbClr val="4472C4">
                          <a:satMod val="175000"/>
                          <a:alpha val="40000"/>
                        </a:srgbClr>
                      </a:glow>
                    </a:effectLst>
                  </pic:spPr>
                </pic:pic>
              </a:graphicData>
            </a:graphic>
          </wp:inline>
        </w:drawing>
      </w:r>
    </w:p>
    <w:p w14:paraId="6BF75A83" w14:textId="254A0544" w:rsidR="00635DE2" w:rsidRPr="00902F16" w:rsidRDefault="00635DE2" w:rsidP="00AE3D8D">
      <w:pPr>
        <w:pStyle w:val="Heading1"/>
        <w:numPr>
          <w:ilvl w:val="0"/>
          <w:numId w:val="21"/>
        </w:numPr>
        <w:rPr>
          <w:rFonts w:cstheme="minorHAnsi"/>
          <w:b/>
          <w:szCs w:val="28"/>
        </w:rPr>
      </w:pPr>
      <w:r w:rsidRPr="00902F16">
        <w:rPr>
          <w:rFonts w:cstheme="minorHAnsi"/>
          <w:szCs w:val="28"/>
        </w:rPr>
        <w:t>Assist an Individual &gt; Staff Profiles &gt; Case Management Profile &gt; Programs</w:t>
      </w:r>
    </w:p>
    <w:p w14:paraId="0B5832AD" w14:textId="77777777" w:rsidR="00635DE2" w:rsidRPr="00AD022D" w:rsidRDefault="00635DE2" w:rsidP="00AE3D8D">
      <w:pPr>
        <w:pStyle w:val="ListParagraph"/>
        <w:numPr>
          <w:ilvl w:val="0"/>
          <w:numId w:val="12"/>
        </w:numPr>
        <w:ind w:left="990"/>
        <w:rPr>
          <w:rFonts w:cstheme="minorHAnsi"/>
          <w:b/>
          <w:bCs/>
          <w:sz w:val="28"/>
          <w:szCs w:val="28"/>
        </w:rPr>
      </w:pPr>
      <w:r w:rsidRPr="00AD022D">
        <w:rPr>
          <w:rFonts w:cstheme="minorHAnsi"/>
          <w:b/>
          <w:bCs/>
          <w:sz w:val="28"/>
          <w:szCs w:val="28"/>
        </w:rPr>
        <w:t xml:space="preserve">Scroll down to the </w:t>
      </w:r>
      <w:r w:rsidRPr="00C85130">
        <w:rPr>
          <w:rFonts w:cstheme="minorHAnsi"/>
          <w:b/>
          <w:bCs/>
          <w:sz w:val="28"/>
          <w:szCs w:val="28"/>
        </w:rPr>
        <w:t>WIOA Program Ribbon</w:t>
      </w:r>
    </w:p>
    <w:p w14:paraId="519CDDA7" w14:textId="77777777" w:rsidR="00635DE2" w:rsidRPr="00AD022D" w:rsidRDefault="00635DE2" w:rsidP="00AE3D8D">
      <w:pPr>
        <w:pStyle w:val="ListParagraph"/>
        <w:numPr>
          <w:ilvl w:val="0"/>
          <w:numId w:val="12"/>
        </w:numPr>
        <w:ind w:left="990"/>
        <w:rPr>
          <w:rFonts w:cstheme="minorHAnsi"/>
          <w:b/>
          <w:bCs/>
          <w:sz w:val="28"/>
          <w:szCs w:val="28"/>
        </w:rPr>
      </w:pPr>
      <w:r w:rsidRPr="00AD022D">
        <w:rPr>
          <w:rFonts w:cstheme="minorHAnsi"/>
          <w:b/>
          <w:bCs/>
          <w:sz w:val="28"/>
          <w:szCs w:val="28"/>
        </w:rPr>
        <w:t xml:space="preserve">Click on </w:t>
      </w:r>
      <w:r w:rsidRPr="00AD022D">
        <w:rPr>
          <w:rFonts w:cstheme="minorHAnsi"/>
          <w:b/>
          <w:bCs/>
          <w:noProof/>
          <w:sz w:val="28"/>
          <w:szCs w:val="28"/>
        </w:rPr>
        <w:drawing>
          <wp:inline distT="0" distB="0" distL="0" distR="0" wp14:anchorId="7CBE5E4C" wp14:editId="7053B537">
            <wp:extent cx="2400635" cy="190527"/>
            <wp:effectExtent l="0" t="0" r="0" b="0"/>
            <wp:docPr id="36" name="Picture 36" descr="Activities/enrollments/ service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ctivities/enrollments/ services screenshot"/>
                    <pic:cNvPicPr/>
                  </pic:nvPicPr>
                  <pic:blipFill>
                    <a:blip r:embed="rId7"/>
                    <a:stretch>
                      <a:fillRect/>
                    </a:stretch>
                  </pic:blipFill>
                  <pic:spPr>
                    <a:xfrm>
                      <a:off x="0" y="0"/>
                      <a:ext cx="2400635" cy="190527"/>
                    </a:xfrm>
                    <a:prstGeom prst="rect">
                      <a:avLst/>
                    </a:prstGeom>
                  </pic:spPr>
                </pic:pic>
              </a:graphicData>
            </a:graphic>
          </wp:inline>
        </w:drawing>
      </w:r>
      <w:r w:rsidRPr="00AD022D">
        <w:rPr>
          <w:rFonts w:cstheme="minorHAnsi"/>
          <w:b/>
          <w:bCs/>
          <w:sz w:val="28"/>
          <w:szCs w:val="28"/>
        </w:rPr>
        <w:t xml:space="preserve"> tab</w:t>
      </w:r>
    </w:p>
    <w:p w14:paraId="659FDB88" w14:textId="4A329029" w:rsidR="00635DE2" w:rsidRPr="00AD022D" w:rsidRDefault="00635DE2" w:rsidP="00AE3D8D">
      <w:pPr>
        <w:pStyle w:val="ListParagraph"/>
        <w:numPr>
          <w:ilvl w:val="0"/>
          <w:numId w:val="12"/>
        </w:numPr>
        <w:ind w:left="990"/>
        <w:rPr>
          <w:rFonts w:cstheme="minorHAnsi"/>
          <w:b/>
          <w:bCs/>
          <w:sz w:val="28"/>
          <w:szCs w:val="28"/>
        </w:rPr>
      </w:pPr>
      <w:r w:rsidRPr="00AD022D">
        <w:rPr>
          <w:rFonts w:cstheme="minorHAnsi"/>
          <w:b/>
          <w:bCs/>
          <w:sz w:val="28"/>
          <w:szCs w:val="28"/>
        </w:rPr>
        <w:t xml:space="preserve">Click on </w:t>
      </w:r>
      <w:r w:rsidRPr="00AD022D">
        <w:rPr>
          <w:rFonts w:cstheme="minorHAnsi"/>
          <w:b/>
          <w:bCs/>
          <w:noProof/>
          <w:sz w:val="28"/>
          <w:szCs w:val="28"/>
        </w:rPr>
        <w:drawing>
          <wp:inline distT="0" distB="0" distL="0" distR="0" wp14:anchorId="2D72E686" wp14:editId="38197FBF">
            <wp:extent cx="2181529" cy="190527"/>
            <wp:effectExtent l="0" t="0" r="0" b="0"/>
            <wp:docPr id="37" name="Picture 37" descr="Create activity/Enrollment/ Services tab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reate activity/Enrollment/ Services tab screenshot"/>
                    <pic:cNvPicPr/>
                  </pic:nvPicPr>
                  <pic:blipFill>
                    <a:blip r:embed="rId12"/>
                    <a:stretch>
                      <a:fillRect/>
                    </a:stretch>
                  </pic:blipFill>
                  <pic:spPr>
                    <a:xfrm>
                      <a:off x="0" y="0"/>
                      <a:ext cx="2181529" cy="190527"/>
                    </a:xfrm>
                    <a:prstGeom prst="rect">
                      <a:avLst/>
                    </a:prstGeom>
                  </pic:spPr>
                </pic:pic>
              </a:graphicData>
            </a:graphic>
          </wp:inline>
        </w:drawing>
      </w:r>
    </w:p>
    <w:p w14:paraId="5EDDA1C9" w14:textId="6ED5B204" w:rsidR="00C85130" w:rsidRPr="007F00F6" w:rsidRDefault="00635DE2" w:rsidP="007F00F6">
      <w:pPr>
        <w:ind w:left="720"/>
        <w:rPr>
          <w:rFonts w:cstheme="minorHAnsi"/>
          <w:b/>
          <w:bCs/>
          <w:color w:val="000000"/>
          <w:kern w:val="0"/>
          <w:sz w:val="28"/>
          <w:szCs w:val="28"/>
        </w:rPr>
      </w:pPr>
      <w:r w:rsidRPr="008955D1">
        <w:rPr>
          <w:rFonts w:cstheme="minorHAnsi"/>
          <w:b/>
          <w:bCs/>
          <w:color w:val="000000"/>
          <w:kern w:val="0"/>
          <w:sz w:val="28"/>
          <w:szCs w:val="28"/>
        </w:rPr>
        <w:t>Page Displays:</w:t>
      </w:r>
    </w:p>
    <w:p w14:paraId="27A04CE9" w14:textId="199C7950" w:rsidR="00580626" w:rsidRPr="007F00F6" w:rsidRDefault="00635DE2" w:rsidP="007F00F6">
      <w:pPr>
        <w:ind w:left="720"/>
        <w:rPr>
          <w:rFonts w:cstheme="minorHAnsi"/>
          <w:color w:val="000000"/>
          <w:kern w:val="0"/>
          <w:sz w:val="28"/>
          <w:szCs w:val="28"/>
        </w:rPr>
      </w:pPr>
      <w:r w:rsidRPr="00904FD6">
        <w:rPr>
          <w:noProof/>
        </w:rPr>
        <w:drawing>
          <wp:inline distT="0" distB="0" distL="0" distR="0" wp14:anchorId="721D1DC7" wp14:editId="54AE7F00">
            <wp:extent cx="4848225" cy="807720"/>
            <wp:effectExtent l="76200" t="76200" r="85725" b="68580"/>
            <wp:docPr id="38" name="Picture 38" descr="Activity Enrollment -General information participan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ctivity Enrollment -General information participant screenshot"/>
                    <pic:cNvPicPr/>
                  </pic:nvPicPr>
                  <pic:blipFill>
                    <a:blip r:embed="rId13"/>
                    <a:stretch>
                      <a:fillRect/>
                    </a:stretch>
                  </pic:blipFill>
                  <pic:spPr>
                    <a:xfrm>
                      <a:off x="0" y="0"/>
                      <a:ext cx="4929402" cy="821244"/>
                    </a:xfrm>
                    <a:prstGeom prst="rect">
                      <a:avLst/>
                    </a:prstGeom>
                    <a:effectLst>
                      <a:glow rad="63500">
                        <a:srgbClr val="4472C4">
                          <a:satMod val="175000"/>
                          <a:alpha val="40000"/>
                        </a:srgbClr>
                      </a:glow>
                    </a:effectLst>
                  </pic:spPr>
                </pic:pic>
              </a:graphicData>
            </a:graphic>
          </wp:inline>
        </w:drawing>
      </w:r>
    </w:p>
    <w:p w14:paraId="55AF0384" w14:textId="7444A431" w:rsidR="00AD07F9" w:rsidRPr="00902F16" w:rsidRDefault="00635DE2" w:rsidP="00AE3D8D">
      <w:pPr>
        <w:pStyle w:val="Heading1"/>
        <w:numPr>
          <w:ilvl w:val="0"/>
          <w:numId w:val="21"/>
        </w:numPr>
        <w:spacing w:before="0"/>
        <w:rPr>
          <w:rFonts w:cstheme="minorHAnsi"/>
          <w:b/>
          <w:szCs w:val="28"/>
        </w:rPr>
      </w:pPr>
      <w:r w:rsidRPr="00902F16">
        <w:rPr>
          <w:rFonts w:cstheme="minorHAnsi"/>
          <w:szCs w:val="28"/>
        </w:rPr>
        <w:t xml:space="preserve">Select the </w:t>
      </w:r>
      <w:r w:rsidR="00805D53" w:rsidRPr="00902F16">
        <w:rPr>
          <w:rFonts w:cstheme="minorHAnsi"/>
          <w:b/>
          <w:bCs/>
          <w:szCs w:val="28"/>
        </w:rPr>
        <w:t>Statewide Youth</w:t>
      </w:r>
      <w:r w:rsidR="00AD07F9" w:rsidRPr="00902F16">
        <w:rPr>
          <w:rFonts w:cstheme="minorHAnsi"/>
          <w:szCs w:val="28"/>
        </w:rPr>
        <w:t>:</w:t>
      </w:r>
    </w:p>
    <w:p w14:paraId="3A9614AD" w14:textId="560695D6" w:rsidR="00ED063A" w:rsidRPr="00902F16" w:rsidRDefault="00635DE2" w:rsidP="00287673">
      <w:pPr>
        <w:pStyle w:val="Heading1"/>
        <w:spacing w:before="0"/>
        <w:ind w:left="720"/>
        <w:rPr>
          <w:rFonts w:cstheme="minorHAnsi"/>
          <w:b/>
          <w:szCs w:val="28"/>
        </w:rPr>
      </w:pPr>
      <w:r w:rsidRPr="00902F16">
        <w:rPr>
          <w:rFonts w:cstheme="minorHAnsi"/>
          <w:b/>
          <w:bCs/>
          <w:szCs w:val="28"/>
        </w:rPr>
        <w:t xml:space="preserve">Customer Program Group – </w:t>
      </w:r>
      <w:r w:rsidRPr="00902F16">
        <w:rPr>
          <w:rFonts w:cstheme="minorHAnsi"/>
          <w:i/>
          <w:iCs/>
          <w:szCs w:val="28"/>
        </w:rPr>
        <w:t>(Select the applicable fund)</w:t>
      </w:r>
    </w:p>
    <w:p w14:paraId="78857E33" w14:textId="51BC29A2" w:rsidR="00635DE2" w:rsidRPr="00902F16" w:rsidRDefault="00635DE2" w:rsidP="00AE3D8D">
      <w:pPr>
        <w:pStyle w:val="ListParagraph"/>
        <w:widowControl w:val="0"/>
        <w:numPr>
          <w:ilvl w:val="0"/>
          <w:numId w:val="10"/>
        </w:numPr>
        <w:spacing w:after="0" w:line="240" w:lineRule="auto"/>
        <w:contextualSpacing w:val="0"/>
        <w:rPr>
          <w:rFonts w:cstheme="minorHAnsi"/>
          <w:sz w:val="28"/>
          <w:szCs w:val="28"/>
        </w:rPr>
      </w:pPr>
      <w:r w:rsidRPr="00902F16">
        <w:rPr>
          <w:rFonts w:cstheme="minorHAnsi"/>
          <w:b/>
          <w:bCs/>
          <w:i/>
          <w:iCs/>
          <w:sz w:val="28"/>
          <w:szCs w:val="28"/>
        </w:rPr>
        <w:t>90 - Statewide Youth</w:t>
      </w:r>
    </w:p>
    <w:p w14:paraId="34475FCB" w14:textId="7863F4A9" w:rsidR="00635DE2" w:rsidRPr="00902F16" w:rsidRDefault="00635DE2" w:rsidP="00F74459">
      <w:pPr>
        <w:pStyle w:val="ListParagraph"/>
        <w:widowControl w:val="0"/>
        <w:spacing w:after="0" w:line="240" w:lineRule="auto"/>
        <w:ind w:left="1080" w:hanging="720"/>
        <w:contextualSpacing w:val="0"/>
        <w:rPr>
          <w:rFonts w:cstheme="minorHAnsi"/>
          <w:b/>
          <w:bCs/>
          <w:i/>
          <w:iCs/>
          <w:sz w:val="28"/>
          <w:szCs w:val="28"/>
        </w:rPr>
      </w:pPr>
      <w:r w:rsidRPr="00902F16">
        <w:rPr>
          <w:rFonts w:cstheme="minorHAnsi"/>
          <w:noProof/>
          <w:sz w:val="28"/>
          <w:szCs w:val="28"/>
        </w:rPr>
        <w:lastRenderedPageBreak/>
        <w:drawing>
          <wp:inline distT="0" distB="0" distL="0" distR="0" wp14:anchorId="0B5BF423" wp14:editId="0CD85B2A">
            <wp:extent cx="4912766" cy="737413"/>
            <wp:effectExtent l="76200" t="76200" r="78740" b="81915"/>
            <wp:docPr id="15" name="Picture 15" descr="Customer program group youth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tomer program group youth screenshot"/>
                    <pic:cNvPicPr/>
                  </pic:nvPicPr>
                  <pic:blipFill>
                    <a:blip r:embed="rId34"/>
                    <a:stretch>
                      <a:fillRect/>
                    </a:stretch>
                  </pic:blipFill>
                  <pic:spPr>
                    <a:xfrm>
                      <a:off x="0" y="0"/>
                      <a:ext cx="4969201" cy="745884"/>
                    </a:xfrm>
                    <a:prstGeom prst="rect">
                      <a:avLst/>
                    </a:prstGeom>
                    <a:effectLst>
                      <a:glow rad="63500">
                        <a:srgbClr val="4472C4">
                          <a:satMod val="175000"/>
                          <a:alpha val="40000"/>
                        </a:srgbClr>
                      </a:glow>
                    </a:effectLst>
                  </pic:spPr>
                </pic:pic>
              </a:graphicData>
            </a:graphic>
          </wp:inline>
        </w:drawing>
      </w:r>
    </w:p>
    <w:p w14:paraId="68F4F616" w14:textId="630086EF" w:rsidR="00CA3498" w:rsidRPr="00902F16" w:rsidRDefault="00635DE2" w:rsidP="00AE3D8D">
      <w:pPr>
        <w:pStyle w:val="Heading1"/>
        <w:numPr>
          <w:ilvl w:val="0"/>
          <w:numId w:val="21"/>
        </w:numPr>
        <w:rPr>
          <w:rFonts w:cstheme="minorHAnsi"/>
          <w:szCs w:val="28"/>
        </w:rPr>
      </w:pPr>
      <w:r w:rsidRPr="00902F16">
        <w:rPr>
          <w:rFonts w:cstheme="minorHAnsi"/>
          <w:b/>
          <w:szCs w:val="28"/>
        </w:rPr>
        <w:t>LWDB</w:t>
      </w:r>
      <w:r w:rsidRPr="00902F16">
        <w:rPr>
          <w:rFonts w:cstheme="minorHAnsi"/>
          <w:szCs w:val="28"/>
        </w:rPr>
        <w:t xml:space="preserve"> – </w:t>
      </w:r>
      <w:r w:rsidR="00CA3498" w:rsidRPr="00902F16">
        <w:rPr>
          <w:rFonts w:cstheme="minorHAnsi"/>
          <w:szCs w:val="28"/>
        </w:rPr>
        <w:t>Board area auto-populates; verify</w:t>
      </w:r>
      <w:r w:rsidR="00895588" w:rsidRPr="00902F16">
        <w:rPr>
          <w:rFonts w:cstheme="minorHAnsi"/>
          <w:szCs w:val="28"/>
        </w:rPr>
        <w:t xml:space="preserve"> that the</w:t>
      </w:r>
      <w:r w:rsidR="00CA3498" w:rsidRPr="00902F16">
        <w:rPr>
          <w:rFonts w:cstheme="minorHAnsi"/>
          <w:szCs w:val="28"/>
        </w:rPr>
        <w:t xml:space="preserve"> correct Board </w:t>
      </w:r>
      <w:r w:rsidR="00895588" w:rsidRPr="00902F16">
        <w:rPr>
          <w:rFonts w:cstheme="minorHAnsi"/>
          <w:szCs w:val="28"/>
        </w:rPr>
        <w:t>is showing:</w:t>
      </w:r>
    </w:p>
    <w:p w14:paraId="4CD1A0FC" w14:textId="75F44732" w:rsidR="00370B20" w:rsidRPr="00902F16" w:rsidRDefault="00635DE2" w:rsidP="00AE3D8D">
      <w:pPr>
        <w:pStyle w:val="Heading1"/>
        <w:numPr>
          <w:ilvl w:val="0"/>
          <w:numId w:val="21"/>
        </w:numPr>
        <w:rPr>
          <w:rFonts w:cstheme="minorHAnsi"/>
          <w:szCs w:val="28"/>
        </w:rPr>
      </w:pPr>
      <w:r w:rsidRPr="00902F16">
        <w:rPr>
          <w:rFonts w:cstheme="minorHAnsi"/>
          <w:b/>
          <w:bCs/>
          <w:szCs w:val="28"/>
        </w:rPr>
        <w:t>Office Location</w:t>
      </w:r>
      <w:r w:rsidRPr="00902F16">
        <w:rPr>
          <w:rFonts w:cstheme="minorHAnsi"/>
          <w:szCs w:val="28"/>
        </w:rPr>
        <w:t xml:space="preserve"> – enter your office location</w:t>
      </w:r>
      <w:r w:rsidR="00370B20" w:rsidRPr="00902F16">
        <w:rPr>
          <w:rFonts w:cstheme="minorHAnsi"/>
          <w:szCs w:val="28"/>
        </w:rPr>
        <w:t>.</w:t>
      </w:r>
      <w:r w:rsidR="00972D5E" w:rsidRPr="00902F16">
        <w:rPr>
          <w:rFonts w:cstheme="minorHAnsi"/>
          <w:noProof/>
          <w:szCs w:val="28"/>
        </w:rPr>
        <w:drawing>
          <wp:inline distT="0" distB="0" distL="0" distR="0" wp14:anchorId="255A3303" wp14:editId="3DBF504E">
            <wp:extent cx="5257800" cy="1025421"/>
            <wp:effectExtent l="76200" t="76200" r="76200" b="80010"/>
            <wp:docPr id="40" name="Picture 40" descr="Add Office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dd Office lo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665" cy="1027345"/>
                    </a:xfrm>
                    <a:prstGeom prst="rect">
                      <a:avLst/>
                    </a:prstGeom>
                    <a:noFill/>
                    <a:ln>
                      <a:noFill/>
                    </a:ln>
                    <a:effectLst>
                      <a:glow rad="63500">
                        <a:srgbClr val="4472C4">
                          <a:satMod val="175000"/>
                          <a:alpha val="40000"/>
                        </a:srgbClr>
                      </a:glow>
                    </a:effectLst>
                  </pic:spPr>
                </pic:pic>
              </a:graphicData>
            </a:graphic>
          </wp:inline>
        </w:drawing>
      </w:r>
    </w:p>
    <w:p w14:paraId="4E4E745F" w14:textId="6142EE73" w:rsidR="00984642" w:rsidRPr="00902F16" w:rsidRDefault="00635DE2" w:rsidP="00AE3D8D">
      <w:pPr>
        <w:pStyle w:val="Heading1"/>
        <w:numPr>
          <w:ilvl w:val="0"/>
          <w:numId w:val="21"/>
        </w:numPr>
        <w:rPr>
          <w:rFonts w:cstheme="minorHAnsi"/>
          <w:b/>
          <w:szCs w:val="28"/>
        </w:rPr>
      </w:pPr>
      <w:r w:rsidRPr="00902F16">
        <w:rPr>
          <w:rFonts w:cstheme="minorHAnsi"/>
          <w:szCs w:val="28"/>
        </w:rPr>
        <w:t xml:space="preserve">Select Grant – Add the WIOA </w:t>
      </w:r>
      <w:r w:rsidR="00370B20" w:rsidRPr="00902F16">
        <w:rPr>
          <w:rFonts w:cstheme="minorHAnsi"/>
          <w:szCs w:val="28"/>
        </w:rPr>
        <w:t xml:space="preserve">Youth </w:t>
      </w:r>
      <w:r w:rsidRPr="00902F16">
        <w:rPr>
          <w:rFonts w:cstheme="minorHAnsi"/>
          <w:szCs w:val="28"/>
        </w:rPr>
        <w:t>Grant Name:</w:t>
      </w:r>
    </w:p>
    <w:p w14:paraId="592B9343" w14:textId="763CC442" w:rsidR="002E4944" w:rsidRPr="00902F16" w:rsidRDefault="00635DE2" w:rsidP="00AE3D8D">
      <w:pPr>
        <w:pStyle w:val="ListParagraph"/>
        <w:numPr>
          <w:ilvl w:val="0"/>
          <w:numId w:val="11"/>
        </w:numPr>
        <w:rPr>
          <w:rFonts w:cstheme="minorHAnsi"/>
          <w:b/>
          <w:bCs/>
          <w:sz w:val="28"/>
          <w:szCs w:val="28"/>
        </w:rPr>
      </w:pPr>
      <w:r w:rsidRPr="00902F16">
        <w:rPr>
          <w:rFonts w:cstheme="minorHAnsi"/>
          <w:sz w:val="28"/>
          <w:szCs w:val="28"/>
        </w:rPr>
        <w:t xml:space="preserve">Statewide Youth </w:t>
      </w:r>
      <w:r w:rsidRPr="00902F16">
        <w:rPr>
          <w:rFonts w:cstheme="minorHAnsi"/>
          <w:b/>
          <w:bCs/>
          <w:sz w:val="28"/>
          <w:szCs w:val="28"/>
        </w:rPr>
        <w:t>METYTH – Metrix – WIOA YOUTH Grant</w:t>
      </w:r>
      <w:r w:rsidR="002E4944" w:rsidRPr="00902F16">
        <w:rPr>
          <w:rFonts w:cstheme="minorHAnsi"/>
          <w:noProof/>
          <w:sz w:val="28"/>
          <w:szCs w:val="28"/>
        </w:rPr>
        <w:drawing>
          <wp:inline distT="0" distB="0" distL="0" distR="0" wp14:anchorId="3C75AF5A" wp14:editId="2CDD0FDA">
            <wp:extent cx="4791075" cy="1010364"/>
            <wp:effectExtent l="76200" t="76200" r="66675" b="75565"/>
            <wp:docPr id="49" name="Picture 49" descr="Add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dd Grant information"/>
                    <pic:cNvPicPr/>
                  </pic:nvPicPr>
                  <pic:blipFill>
                    <a:blip r:embed="rId35"/>
                    <a:stretch>
                      <a:fillRect/>
                    </a:stretch>
                  </pic:blipFill>
                  <pic:spPr>
                    <a:xfrm>
                      <a:off x="0" y="0"/>
                      <a:ext cx="4819728" cy="1016406"/>
                    </a:xfrm>
                    <a:prstGeom prst="rect">
                      <a:avLst/>
                    </a:prstGeom>
                    <a:effectLst>
                      <a:glow rad="63500">
                        <a:schemeClr val="accent1">
                          <a:satMod val="175000"/>
                          <a:alpha val="40000"/>
                        </a:schemeClr>
                      </a:glow>
                    </a:effectLst>
                  </pic:spPr>
                </pic:pic>
              </a:graphicData>
            </a:graphic>
          </wp:inline>
        </w:drawing>
      </w:r>
    </w:p>
    <w:p w14:paraId="0D939452" w14:textId="66C1793E" w:rsidR="00086B45" w:rsidRPr="00902F16" w:rsidRDefault="00635DE2" w:rsidP="00AE3D8D">
      <w:pPr>
        <w:pStyle w:val="Heading1"/>
        <w:numPr>
          <w:ilvl w:val="0"/>
          <w:numId w:val="21"/>
        </w:numPr>
        <w:spacing w:before="0" w:line="240" w:lineRule="auto"/>
        <w:rPr>
          <w:rFonts w:eastAsia="Times New Roman" w:cstheme="minorHAnsi"/>
          <w:kern w:val="0"/>
          <w:szCs w:val="28"/>
          <w14:ligatures w14:val="none"/>
        </w:rPr>
      </w:pPr>
      <w:r w:rsidRPr="00902F16">
        <w:rPr>
          <w:rFonts w:cstheme="minorHAnsi"/>
          <w:szCs w:val="28"/>
        </w:rPr>
        <w:t xml:space="preserve">Select </w:t>
      </w:r>
      <w:r w:rsidRPr="00902F16">
        <w:rPr>
          <w:rFonts w:cstheme="minorHAnsi"/>
          <w:b/>
          <w:bCs/>
          <w:szCs w:val="28"/>
        </w:rPr>
        <w:t xml:space="preserve">Activity Code </w:t>
      </w:r>
      <w:r w:rsidR="00D55C46" w:rsidRPr="00902F16">
        <w:rPr>
          <w:rFonts w:cstheme="minorHAnsi"/>
          <w:b/>
          <w:bCs/>
          <w:szCs w:val="28"/>
        </w:rPr>
        <w:t>454</w:t>
      </w:r>
      <w:r w:rsidR="00D55C46" w:rsidRPr="00902F16">
        <w:rPr>
          <w:rFonts w:cstheme="minorHAnsi"/>
          <w:szCs w:val="28"/>
        </w:rPr>
        <w:t xml:space="preserve"> - Occupational Vocational Training (Non-ITA) - Youth Funded for Metrix Industry Certification Track Training and Assistance</w:t>
      </w:r>
      <w:r w:rsidR="00972D5E" w:rsidRPr="00902F16">
        <w:rPr>
          <w:rFonts w:cstheme="minorHAnsi"/>
          <w:szCs w:val="28"/>
        </w:rPr>
        <w:t>.</w:t>
      </w:r>
      <w:r w:rsidR="00086B45" w:rsidRPr="00902F16">
        <w:rPr>
          <w:rFonts w:eastAsia="Times New Roman" w:cstheme="minorHAnsi"/>
          <w:b/>
          <w:bCs/>
          <w:kern w:val="0"/>
          <w:szCs w:val="28"/>
          <w14:ligatures w14:val="none"/>
        </w:rPr>
        <w:t xml:space="preserve">    </w:t>
      </w:r>
      <w:r w:rsidR="008236A2" w:rsidRPr="00902F16">
        <w:rPr>
          <w:rFonts w:eastAsia="Times New Roman" w:cstheme="minorHAnsi"/>
          <w:noProof/>
          <w:kern w:val="0"/>
          <w:szCs w:val="28"/>
          <w14:ligatures w14:val="none"/>
        </w:rPr>
        <w:drawing>
          <wp:inline distT="0" distB="0" distL="0" distR="0" wp14:anchorId="47E5045C" wp14:editId="4B1FB8BF">
            <wp:extent cx="5219700" cy="717602"/>
            <wp:effectExtent l="76200" t="76200" r="76200" b="82550"/>
            <wp:docPr id="1" name="Picture 1" descr="Select activity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lect activity code"/>
                    <pic:cNvPicPr/>
                  </pic:nvPicPr>
                  <pic:blipFill>
                    <a:blip r:embed="rId36"/>
                    <a:stretch>
                      <a:fillRect/>
                    </a:stretch>
                  </pic:blipFill>
                  <pic:spPr>
                    <a:xfrm>
                      <a:off x="0" y="0"/>
                      <a:ext cx="5406883" cy="743336"/>
                    </a:xfrm>
                    <a:prstGeom prst="rect">
                      <a:avLst/>
                    </a:prstGeom>
                    <a:effectLst>
                      <a:glow rad="63500">
                        <a:schemeClr val="accent1">
                          <a:satMod val="175000"/>
                          <a:alpha val="40000"/>
                        </a:schemeClr>
                      </a:glow>
                    </a:effectLst>
                  </pic:spPr>
                </pic:pic>
              </a:graphicData>
            </a:graphic>
          </wp:inline>
        </w:drawing>
      </w:r>
    </w:p>
    <w:p w14:paraId="461A4323" w14:textId="77777777" w:rsidR="006D03F4" w:rsidRPr="00902F16" w:rsidRDefault="006D03F4" w:rsidP="00987804">
      <w:pPr>
        <w:pStyle w:val="NoSpacing"/>
        <w:rPr>
          <w:rFonts w:cstheme="minorHAnsi"/>
          <w:sz w:val="28"/>
          <w:szCs w:val="28"/>
        </w:rPr>
      </w:pPr>
    </w:p>
    <w:p w14:paraId="59B06FA1" w14:textId="1ED65F57" w:rsidR="00635DE2" w:rsidRPr="00902F16" w:rsidRDefault="00924676" w:rsidP="00AE3D8D">
      <w:pPr>
        <w:pStyle w:val="NoSpacing"/>
        <w:numPr>
          <w:ilvl w:val="0"/>
          <w:numId w:val="8"/>
        </w:numPr>
        <w:rPr>
          <w:rFonts w:cstheme="minorHAnsi"/>
          <w:sz w:val="28"/>
          <w:szCs w:val="28"/>
        </w:rPr>
      </w:pPr>
      <w:r w:rsidRPr="00902F16">
        <w:rPr>
          <w:rFonts w:cstheme="minorHAnsi"/>
          <w:bCs/>
          <w:sz w:val="28"/>
          <w:szCs w:val="28"/>
        </w:rPr>
        <w:t xml:space="preserve"> </w:t>
      </w:r>
      <w:r w:rsidR="00635DE2" w:rsidRPr="00902F16">
        <w:rPr>
          <w:rFonts w:cstheme="minorHAnsi"/>
          <w:sz w:val="28"/>
          <w:szCs w:val="28"/>
        </w:rPr>
        <w:t xml:space="preserve">Select </w:t>
      </w:r>
      <w:r w:rsidR="00635DE2" w:rsidRPr="00902F16">
        <w:rPr>
          <w:rFonts w:cstheme="minorHAnsi"/>
          <w:b/>
          <w:bCs/>
          <w:sz w:val="28"/>
          <w:szCs w:val="28"/>
        </w:rPr>
        <w:t xml:space="preserve">Activity Code </w:t>
      </w:r>
      <w:r w:rsidR="00987804" w:rsidRPr="00902F16">
        <w:rPr>
          <w:rFonts w:cstheme="minorHAnsi"/>
          <w:b/>
          <w:bCs/>
          <w:sz w:val="28"/>
          <w:szCs w:val="28"/>
        </w:rPr>
        <w:t xml:space="preserve">459 </w:t>
      </w:r>
      <w:r w:rsidR="00987804" w:rsidRPr="00902F16">
        <w:rPr>
          <w:rFonts w:cstheme="minorHAnsi"/>
          <w:sz w:val="28"/>
          <w:szCs w:val="28"/>
        </w:rPr>
        <w:t>- Short-term Educational</w:t>
      </w:r>
      <w:r w:rsidR="00987804" w:rsidRPr="00902F16">
        <w:rPr>
          <w:rFonts w:cstheme="minorHAnsi"/>
          <w:b/>
          <w:bCs/>
          <w:sz w:val="28"/>
          <w:szCs w:val="28"/>
        </w:rPr>
        <w:t xml:space="preserve"> </w:t>
      </w:r>
      <w:r w:rsidR="00987804" w:rsidRPr="00902F16">
        <w:rPr>
          <w:rFonts w:cstheme="minorHAnsi"/>
          <w:sz w:val="28"/>
          <w:szCs w:val="28"/>
        </w:rPr>
        <w:t>Services - Youth Funded for General Online Coursework, including job readiness courses or other online courses not intended to lead to Metrix Industry Certification Assistance</w:t>
      </w:r>
    </w:p>
    <w:p w14:paraId="60B749F4" w14:textId="41A65254" w:rsidR="00635DE2" w:rsidRPr="00902F16" w:rsidRDefault="00635DE2" w:rsidP="00F74459">
      <w:pPr>
        <w:pStyle w:val="ListParagraph"/>
        <w:widowControl w:val="0"/>
        <w:spacing w:after="0" w:line="240" w:lineRule="auto"/>
        <w:ind w:left="1080" w:firstLine="360"/>
        <w:contextualSpacing w:val="0"/>
        <w:rPr>
          <w:rFonts w:cstheme="minorHAnsi"/>
          <w:sz w:val="28"/>
          <w:szCs w:val="28"/>
        </w:rPr>
      </w:pPr>
      <w:r w:rsidRPr="00902F16">
        <w:rPr>
          <w:rFonts w:cstheme="minorHAnsi"/>
          <w:noProof/>
          <w:sz w:val="28"/>
          <w:szCs w:val="28"/>
        </w:rPr>
        <w:drawing>
          <wp:inline distT="0" distB="0" distL="0" distR="0" wp14:anchorId="4C91B64C" wp14:editId="6D3AA816">
            <wp:extent cx="4735357" cy="581025"/>
            <wp:effectExtent l="76200" t="76200" r="84455" b="66675"/>
            <wp:docPr id="34" name="Picture 34" descr="Select activity code youth 459 header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elect activity code youth 459 header screenshot"/>
                    <pic:cNvPicPr/>
                  </pic:nvPicPr>
                  <pic:blipFill>
                    <a:blip r:embed="rId37"/>
                    <a:stretch>
                      <a:fillRect/>
                    </a:stretch>
                  </pic:blipFill>
                  <pic:spPr>
                    <a:xfrm>
                      <a:off x="0" y="0"/>
                      <a:ext cx="4827975" cy="592389"/>
                    </a:xfrm>
                    <a:prstGeom prst="rect">
                      <a:avLst/>
                    </a:prstGeom>
                    <a:effectLst>
                      <a:glow rad="63500">
                        <a:schemeClr val="accent1">
                          <a:satMod val="175000"/>
                          <a:alpha val="40000"/>
                        </a:schemeClr>
                      </a:glow>
                    </a:effectLst>
                  </pic:spPr>
                </pic:pic>
              </a:graphicData>
            </a:graphic>
          </wp:inline>
        </w:drawing>
      </w:r>
    </w:p>
    <w:p w14:paraId="05FD451F" w14:textId="24B13FFA" w:rsidR="00635DE2" w:rsidRPr="00902F16" w:rsidRDefault="00635DE2" w:rsidP="00AE3D8D">
      <w:pPr>
        <w:pStyle w:val="Heading1"/>
        <w:numPr>
          <w:ilvl w:val="0"/>
          <w:numId w:val="21"/>
        </w:numPr>
        <w:rPr>
          <w:rFonts w:cstheme="minorHAnsi"/>
          <w:b/>
          <w:bCs/>
          <w:szCs w:val="28"/>
        </w:rPr>
      </w:pPr>
      <w:r w:rsidRPr="00902F16">
        <w:rPr>
          <w:rFonts w:cstheme="minorHAnsi"/>
          <w:szCs w:val="28"/>
        </w:rPr>
        <w:t xml:space="preserve">Enter the following dates as the </w:t>
      </w:r>
      <w:r w:rsidRPr="00902F16">
        <w:rPr>
          <w:rFonts w:cstheme="minorHAnsi"/>
          <w:b/>
          <w:bCs/>
          <w:szCs w:val="28"/>
        </w:rPr>
        <w:t>Actual Begin Date</w:t>
      </w:r>
      <w:r w:rsidR="00972D5E" w:rsidRPr="00902F16">
        <w:rPr>
          <w:rFonts w:cstheme="minorHAnsi"/>
          <w:szCs w:val="28"/>
        </w:rPr>
        <w:t xml:space="preserve"> and </w:t>
      </w:r>
      <w:r w:rsidR="00972D5E" w:rsidRPr="00902F16">
        <w:rPr>
          <w:rFonts w:cstheme="minorHAnsi"/>
          <w:b/>
          <w:bCs/>
          <w:szCs w:val="28"/>
        </w:rPr>
        <w:t>Projected End Dates</w:t>
      </w:r>
      <w:r w:rsidR="00972D5E" w:rsidRPr="00902F16">
        <w:rPr>
          <w:rFonts w:cstheme="minorHAnsi"/>
          <w:szCs w:val="28"/>
        </w:rPr>
        <w:t xml:space="preserve">: </w:t>
      </w:r>
    </w:p>
    <w:p w14:paraId="517B467B" w14:textId="3322E9B4" w:rsidR="00972D5E" w:rsidRPr="00902F16" w:rsidRDefault="00972D5E" w:rsidP="00AE3D8D">
      <w:pPr>
        <w:widowControl w:val="0"/>
        <w:numPr>
          <w:ilvl w:val="0"/>
          <w:numId w:val="14"/>
        </w:numPr>
        <w:spacing w:after="0" w:line="240" w:lineRule="auto"/>
        <w:rPr>
          <w:rFonts w:cstheme="minorHAnsi"/>
          <w:b/>
          <w:bCs/>
          <w:sz w:val="28"/>
          <w:szCs w:val="28"/>
        </w:rPr>
      </w:pPr>
      <w:r w:rsidRPr="00902F16">
        <w:rPr>
          <w:rFonts w:cstheme="minorHAnsi"/>
          <w:sz w:val="28"/>
          <w:szCs w:val="28"/>
        </w:rPr>
        <w:t>Actual Begin date: The date the participant begins receiving Metrix Industry Certification</w:t>
      </w:r>
      <w:r w:rsidRPr="00902F16">
        <w:rPr>
          <w:rFonts w:cstheme="minorHAnsi"/>
          <w:b/>
          <w:bCs/>
          <w:sz w:val="28"/>
          <w:szCs w:val="28"/>
        </w:rPr>
        <w:t xml:space="preserve"> </w:t>
      </w:r>
      <w:r w:rsidRPr="00902F16">
        <w:rPr>
          <w:rFonts w:cstheme="minorHAnsi"/>
          <w:sz w:val="28"/>
          <w:szCs w:val="28"/>
        </w:rPr>
        <w:t>Assistance</w:t>
      </w:r>
      <w:r w:rsidR="00174EC9">
        <w:rPr>
          <w:rFonts w:cstheme="minorHAnsi"/>
          <w:sz w:val="28"/>
          <w:szCs w:val="28"/>
        </w:rPr>
        <w:t>.</w:t>
      </w:r>
    </w:p>
    <w:p w14:paraId="014BB541" w14:textId="77777777" w:rsidR="00972D5E" w:rsidRPr="00902F16" w:rsidRDefault="00972D5E" w:rsidP="00AE3D8D">
      <w:pPr>
        <w:widowControl w:val="0"/>
        <w:numPr>
          <w:ilvl w:val="0"/>
          <w:numId w:val="14"/>
        </w:numPr>
        <w:spacing w:after="0" w:line="240" w:lineRule="auto"/>
        <w:contextualSpacing/>
        <w:rPr>
          <w:rFonts w:cstheme="minorHAnsi"/>
          <w:sz w:val="28"/>
          <w:szCs w:val="28"/>
        </w:rPr>
      </w:pPr>
      <w:r w:rsidRPr="00902F16">
        <w:rPr>
          <w:rFonts w:cstheme="minorHAnsi"/>
          <w:sz w:val="28"/>
          <w:szCs w:val="28"/>
        </w:rPr>
        <w:lastRenderedPageBreak/>
        <w:t>Projected End Date: Enter the estimated date of completion for Projected End Date (this date cannot be more that 31 days).</w:t>
      </w:r>
    </w:p>
    <w:p w14:paraId="23CCB602" w14:textId="0337C409" w:rsidR="00972D5E" w:rsidRPr="00902F16" w:rsidRDefault="007B5505" w:rsidP="002B2422">
      <w:pPr>
        <w:widowControl w:val="0"/>
        <w:spacing w:after="0" w:line="240" w:lineRule="auto"/>
        <w:ind w:left="1080"/>
        <w:contextualSpacing/>
        <w:rPr>
          <w:rFonts w:cstheme="minorHAnsi"/>
          <w:sz w:val="28"/>
          <w:szCs w:val="28"/>
        </w:rPr>
      </w:pPr>
      <w:r w:rsidRPr="00902F16">
        <w:rPr>
          <w:rFonts w:cstheme="minorHAnsi"/>
          <w:b/>
          <w:bCs/>
          <w:noProof/>
          <w:sz w:val="28"/>
          <w:szCs w:val="28"/>
        </w:rPr>
        <w:drawing>
          <wp:inline distT="0" distB="0" distL="0" distR="0" wp14:anchorId="36C55B48" wp14:editId="4CA6B662">
            <wp:extent cx="5133434" cy="1050471"/>
            <wp:effectExtent l="76200" t="76200" r="67310" b="73660"/>
            <wp:docPr id="41" name="Picture 41" descr="Add actual and projecte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dd actual and projected da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8341" cy="1051475"/>
                    </a:xfrm>
                    <a:prstGeom prst="rect">
                      <a:avLst/>
                    </a:prstGeom>
                    <a:noFill/>
                    <a:ln>
                      <a:noFill/>
                    </a:ln>
                    <a:effectLst>
                      <a:glow rad="63500">
                        <a:srgbClr val="4472C4">
                          <a:satMod val="175000"/>
                          <a:alpha val="40000"/>
                        </a:srgbClr>
                      </a:glow>
                    </a:effectLst>
                  </pic:spPr>
                </pic:pic>
              </a:graphicData>
            </a:graphic>
          </wp:inline>
        </w:drawing>
      </w:r>
    </w:p>
    <w:p w14:paraId="34FEC03D" w14:textId="77777777" w:rsidR="002E4944" w:rsidRPr="00902F16" w:rsidRDefault="002E4944" w:rsidP="007B5505">
      <w:pPr>
        <w:widowControl w:val="0"/>
        <w:spacing w:after="0" w:line="240" w:lineRule="auto"/>
        <w:ind w:left="1080"/>
        <w:contextualSpacing/>
        <w:rPr>
          <w:rFonts w:cstheme="minorHAnsi"/>
          <w:sz w:val="28"/>
          <w:szCs w:val="28"/>
        </w:rPr>
      </w:pPr>
    </w:p>
    <w:p w14:paraId="46150BC2" w14:textId="3EF01D08" w:rsidR="00635DE2" w:rsidRPr="00902F16" w:rsidRDefault="007B5505" w:rsidP="00AD022D">
      <w:pPr>
        <w:pStyle w:val="ListParagraph"/>
        <w:widowControl w:val="0"/>
        <w:spacing w:after="0" w:line="240" w:lineRule="auto"/>
        <w:contextualSpacing w:val="0"/>
        <w:rPr>
          <w:rFonts w:cstheme="minorHAnsi"/>
          <w:i/>
          <w:iCs/>
          <w:sz w:val="28"/>
          <w:szCs w:val="28"/>
        </w:rPr>
      </w:pPr>
      <w:r w:rsidRPr="00902F16">
        <w:rPr>
          <w:rFonts w:cstheme="minorHAnsi"/>
          <w:b/>
          <w:bCs/>
          <w:sz w:val="28"/>
          <w:szCs w:val="28"/>
        </w:rPr>
        <w:t>Recommendation:</w:t>
      </w:r>
      <w:r w:rsidRPr="00902F16">
        <w:rPr>
          <w:rFonts w:cstheme="minorHAnsi"/>
          <w:i/>
          <w:iCs/>
          <w:sz w:val="28"/>
          <w:szCs w:val="28"/>
        </w:rPr>
        <w:t xml:space="preserve"> </w:t>
      </w:r>
      <w:r w:rsidR="00635DE2" w:rsidRPr="00902F16">
        <w:rPr>
          <w:rFonts w:cstheme="minorHAnsi"/>
          <w:sz w:val="28"/>
          <w:szCs w:val="28"/>
        </w:rPr>
        <w:t>BSS TA recommend that staff enter the projected end date as the last day of the month and for the next month’s entry staff can extend the projected end date for the end of the following month.</w:t>
      </w:r>
    </w:p>
    <w:p w14:paraId="7582054C" w14:textId="1C969320" w:rsidR="00635DE2" w:rsidRPr="00902F16" w:rsidRDefault="00635DE2" w:rsidP="00AE3D8D">
      <w:pPr>
        <w:pStyle w:val="Heading1"/>
        <w:numPr>
          <w:ilvl w:val="0"/>
          <w:numId w:val="21"/>
        </w:numPr>
        <w:rPr>
          <w:rFonts w:cstheme="minorHAnsi"/>
          <w:szCs w:val="28"/>
        </w:rPr>
      </w:pPr>
      <w:r w:rsidRPr="00902F16">
        <w:rPr>
          <w:rFonts w:cstheme="minorHAnsi"/>
          <w:szCs w:val="28"/>
        </w:rPr>
        <w:t>If staff select the service 454</w:t>
      </w:r>
      <w:r w:rsidR="00431D98" w:rsidRPr="00902F16">
        <w:rPr>
          <w:rFonts w:cstheme="minorHAnsi"/>
          <w:szCs w:val="28"/>
        </w:rPr>
        <w:t xml:space="preserve"> Occupational/Vocational Training (Non-ITA) – Youth Funded</w:t>
      </w:r>
      <w:r w:rsidRPr="00902F16">
        <w:rPr>
          <w:rFonts w:cstheme="minorHAnsi"/>
          <w:szCs w:val="28"/>
        </w:rPr>
        <w:t>, the system will add the required question below</w:t>
      </w:r>
      <w:r w:rsidR="00546A1F" w:rsidRPr="00902F16">
        <w:rPr>
          <w:rFonts w:cstheme="minorHAnsi"/>
          <w:szCs w:val="28"/>
        </w:rPr>
        <w:t>:</w:t>
      </w:r>
    </w:p>
    <w:p w14:paraId="09567138" w14:textId="557EA8AA" w:rsidR="00635DE2" w:rsidRPr="00902F16" w:rsidRDefault="00635DE2" w:rsidP="00AE3D8D">
      <w:pPr>
        <w:pStyle w:val="Heading1"/>
        <w:numPr>
          <w:ilvl w:val="0"/>
          <w:numId w:val="16"/>
        </w:numPr>
        <w:rPr>
          <w:rFonts w:cstheme="minorHAnsi"/>
          <w:b/>
          <w:szCs w:val="28"/>
        </w:rPr>
      </w:pPr>
      <w:r w:rsidRPr="00902F16">
        <w:rPr>
          <w:rFonts w:cstheme="minorHAnsi"/>
          <w:szCs w:val="28"/>
        </w:rPr>
        <w:t xml:space="preserve">Select </w:t>
      </w:r>
      <w:r w:rsidRPr="00F74459">
        <w:rPr>
          <w:rFonts w:cstheme="minorHAnsi"/>
          <w:b/>
          <w:bCs/>
          <w:szCs w:val="28"/>
        </w:rPr>
        <w:t>No</w:t>
      </w:r>
      <w:r w:rsidRPr="00902F16">
        <w:rPr>
          <w:rFonts w:cstheme="minorHAnsi"/>
          <w:szCs w:val="28"/>
        </w:rPr>
        <w:t xml:space="preserve"> for </w:t>
      </w:r>
      <w:r w:rsidR="00546A1F" w:rsidRPr="00902F16">
        <w:rPr>
          <w:rFonts w:cstheme="minorHAnsi"/>
          <w:szCs w:val="28"/>
        </w:rPr>
        <w:t>the question -</w:t>
      </w:r>
      <w:r w:rsidRPr="00902F16">
        <w:rPr>
          <w:rFonts w:cstheme="minorHAnsi"/>
          <w:szCs w:val="28"/>
        </w:rPr>
        <w:t>Participant has been issued an ITA and the ITA will pay for this service.</w:t>
      </w:r>
    </w:p>
    <w:p w14:paraId="54421EC0" w14:textId="4B93B51A" w:rsidR="00635DE2" w:rsidRPr="00902F16" w:rsidRDefault="005C62C7" w:rsidP="00F74459">
      <w:pPr>
        <w:ind w:left="630"/>
        <w:rPr>
          <w:rFonts w:cstheme="minorHAnsi"/>
          <w:sz w:val="28"/>
          <w:szCs w:val="28"/>
        </w:rPr>
      </w:pPr>
      <w:r w:rsidRPr="00902F16">
        <w:rPr>
          <w:rFonts w:cstheme="minorHAnsi"/>
          <w:i/>
          <w:iCs/>
          <w:noProof/>
          <w:sz w:val="28"/>
          <w:szCs w:val="28"/>
        </w:rPr>
        <w:drawing>
          <wp:inline distT="0" distB="0" distL="0" distR="0" wp14:anchorId="6DA3C533" wp14:editId="3FA6759E">
            <wp:extent cx="5114925" cy="1357665"/>
            <wp:effectExtent l="76200" t="76200" r="66675" b="71120"/>
            <wp:docPr id="17" name="Picture 17" descr="ITA Drop dow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TA Drop down Screenshot"/>
                    <pic:cNvPicPr/>
                  </pic:nvPicPr>
                  <pic:blipFill>
                    <a:blip r:embed="rId22"/>
                    <a:stretch>
                      <a:fillRect/>
                    </a:stretch>
                  </pic:blipFill>
                  <pic:spPr>
                    <a:xfrm>
                      <a:off x="0" y="0"/>
                      <a:ext cx="5123775" cy="1360014"/>
                    </a:xfrm>
                    <a:prstGeom prst="rect">
                      <a:avLst/>
                    </a:prstGeom>
                    <a:effectLst>
                      <a:glow rad="63500">
                        <a:srgbClr val="4472C4">
                          <a:satMod val="175000"/>
                          <a:alpha val="40000"/>
                        </a:srgbClr>
                      </a:glow>
                    </a:effectLst>
                  </pic:spPr>
                </pic:pic>
              </a:graphicData>
            </a:graphic>
          </wp:inline>
        </w:drawing>
      </w:r>
    </w:p>
    <w:p w14:paraId="587E442E" w14:textId="7C97927D" w:rsidR="003D636D" w:rsidRPr="00902F16" w:rsidRDefault="005C62C7" w:rsidP="00AE3D8D">
      <w:pPr>
        <w:pStyle w:val="Heading1"/>
        <w:numPr>
          <w:ilvl w:val="0"/>
          <w:numId w:val="21"/>
        </w:numPr>
        <w:rPr>
          <w:rFonts w:cstheme="minorHAnsi"/>
          <w:szCs w:val="28"/>
        </w:rPr>
      </w:pPr>
      <w:r w:rsidRPr="00902F16">
        <w:rPr>
          <w:rFonts w:cstheme="minorHAnsi"/>
          <w:bCs/>
          <w:szCs w:val="28"/>
        </w:rPr>
        <w:t xml:space="preserve"> </w:t>
      </w:r>
      <w:r w:rsidR="00635DE2" w:rsidRPr="00902F16">
        <w:rPr>
          <w:rFonts w:cstheme="minorHAnsi"/>
          <w:szCs w:val="28"/>
        </w:rPr>
        <w:t xml:space="preserve">Add a new </w:t>
      </w:r>
      <w:r w:rsidR="00635DE2" w:rsidRPr="00902F16">
        <w:rPr>
          <w:rFonts w:cstheme="minorHAnsi"/>
          <w:b/>
          <w:bCs/>
          <w:szCs w:val="28"/>
        </w:rPr>
        <w:t>Case Note</w:t>
      </w:r>
    </w:p>
    <w:p w14:paraId="554B5A60" w14:textId="0B3441DB" w:rsidR="007B5505" w:rsidRPr="00902F16" w:rsidRDefault="007B5505" w:rsidP="002B2422">
      <w:pPr>
        <w:ind w:left="360"/>
        <w:rPr>
          <w:rFonts w:cstheme="minorHAnsi"/>
          <w:sz w:val="28"/>
          <w:szCs w:val="28"/>
        </w:rPr>
      </w:pPr>
      <w:r w:rsidRPr="00902F16">
        <w:rPr>
          <w:rFonts w:cstheme="minorHAnsi"/>
          <w:noProof/>
          <w:sz w:val="28"/>
          <w:szCs w:val="28"/>
        </w:rPr>
        <w:drawing>
          <wp:inline distT="0" distB="0" distL="0" distR="0" wp14:anchorId="4D590905" wp14:editId="06FC32A5">
            <wp:extent cx="5238750" cy="770674"/>
            <wp:effectExtent l="76200" t="76200" r="76200" b="67945"/>
            <wp:docPr id="42" name="Picture 42" descr="Add case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dd case no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9571" cy="772266"/>
                    </a:xfrm>
                    <a:prstGeom prst="rect">
                      <a:avLst/>
                    </a:prstGeom>
                    <a:noFill/>
                    <a:ln>
                      <a:noFill/>
                    </a:ln>
                    <a:effectLst>
                      <a:glow rad="63500">
                        <a:srgbClr val="4472C4">
                          <a:satMod val="175000"/>
                          <a:alpha val="40000"/>
                        </a:srgbClr>
                      </a:glow>
                    </a:effectLst>
                  </pic:spPr>
                </pic:pic>
              </a:graphicData>
            </a:graphic>
          </wp:inline>
        </w:drawing>
      </w:r>
    </w:p>
    <w:p w14:paraId="0158FE9E" w14:textId="22E361DA" w:rsidR="00635DE2" w:rsidRPr="00902F16" w:rsidRDefault="00827D8C" w:rsidP="00AE3D8D">
      <w:pPr>
        <w:pStyle w:val="Heading1"/>
        <w:numPr>
          <w:ilvl w:val="0"/>
          <w:numId w:val="21"/>
        </w:numPr>
        <w:rPr>
          <w:rFonts w:cstheme="minorHAnsi"/>
          <w:szCs w:val="28"/>
        </w:rPr>
      </w:pPr>
      <w:r w:rsidRPr="00902F16">
        <w:rPr>
          <w:rFonts w:cstheme="minorHAnsi"/>
          <w:szCs w:val="28"/>
        </w:rPr>
        <w:t xml:space="preserve"> </w:t>
      </w:r>
      <w:r w:rsidR="00635DE2" w:rsidRPr="00902F16">
        <w:rPr>
          <w:rFonts w:cstheme="minorHAnsi"/>
          <w:bCs/>
          <w:szCs w:val="28"/>
        </w:rPr>
        <w:t>Click</w:t>
      </w:r>
      <w:r w:rsidR="00635DE2" w:rsidRPr="00902F16">
        <w:rPr>
          <w:rFonts w:cstheme="minorHAnsi"/>
          <w:szCs w:val="28"/>
        </w:rPr>
        <w:t xml:space="preserve"> </w:t>
      </w:r>
      <w:r w:rsidR="00635DE2" w:rsidRPr="00902F16">
        <w:rPr>
          <w:rFonts w:cstheme="minorHAnsi"/>
          <w:noProof/>
          <w:szCs w:val="28"/>
        </w:rPr>
        <w:drawing>
          <wp:inline distT="0" distB="0" distL="0" distR="0" wp14:anchorId="05FFB0A1" wp14:editId="33FA0A05">
            <wp:extent cx="815411" cy="350550"/>
            <wp:effectExtent l="0" t="0" r="3810" b="0"/>
            <wp:docPr id="43" name="Picture 43"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Next"/>
                    <pic:cNvPicPr/>
                  </pic:nvPicPr>
                  <pic:blipFill>
                    <a:blip r:embed="rId24"/>
                    <a:stretch>
                      <a:fillRect/>
                    </a:stretch>
                  </pic:blipFill>
                  <pic:spPr>
                    <a:xfrm>
                      <a:off x="0" y="0"/>
                      <a:ext cx="815411" cy="350550"/>
                    </a:xfrm>
                    <a:prstGeom prst="rect">
                      <a:avLst/>
                    </a:prstGeom>
                  </pic:spPr>
                </pic:pic>
              </a:graphicData>
            </a:graphic>
          </wp:inline>
        </w:drawing>
      </w:r>
      <w:r w:rsidR="007B5505" w:rsidRPr="00902F16">
        <w:rPr>
          <w:rFonts w:cstheme="minorHAnsi"/>
          <w:szCs w:val="28"/>
        </w:rPr>
        <w:t>to continue</w:t>
      </w:r>
      <w:r w:rsidR="00635DE2" w:rsidRPr="00902F16">
        <w:rPr>
          <w:rFonts w:cstheme="minorHAnsi"/>
          <w:bCs/>
          <w:szCs w:val="28"/>
        </w:rPr>
        <w:t xml:space="preserve"> through the</w:t>
      </w:r>
      <w:r w:rsidR="00635DE2" w:rsidRPr="00902F16">
        <w:rPr>
          <w:rFonts w:cstheme="minorHAnsi"/>
          <w:szCs w:val="28"/>
        </w:rPr>
        <w:t xml:space="preserve"> </w:t>
      </w:r>
      <w:r w:rsidR="00635DE2" w:rsidRPr="00902F16">
        <w:rPr>
          <w:rFonts w:cstheme="minorHAnsi"/>
          <w:b/>
          <w:bCs/>
          <w:szCs w:val="28"/>
        </w:rPr>
        <w:t>Activity Enrollment – General Information Tabs</w:t>
      </w:r>
      <w:r w:rsidR="00873A79" w:rsidRPr="00902F16">
        <w:rPr>
          <w:rFonts w:cstheme="minorHAnsi"/>
          <w:b/>
          <w:bCs/>
          <w:szCs w:val="28"/>
        </w:rPr>
        <w:t>:</w:t>
      </w:r>
    </w:p>
    <w:p w14:paraId="1721AD9F" w14:textId="49F03FD9" w:rsidR="007B5505" w:rsidRPr="00902F16" w:rsidRDefault="007B5505" w:rsidP="00F74459">
      <w:pPr>
        <w:ind w:firstLine="360"/>
        <w:rPr>
          <w:rFonts w:cstheme="minorHAnsi"/>
          <w:sz w:val="28"/>
          <w:szCs w:val="28"/>
        </w:rPr>
      </w:pPr>
      <w:r w:rsidRPr="00902F16">
        <w:rPr>
          <w:rFonts w:cstheme="minorHAnsi"/>
          <w:b/>
          <w:bCs/>
          <w:noProof/>
          <w:color w:val="000000"/>
          <w:kern w:val="0"/>
          <w:sz w:val="28"/>
          <w:szCs w:val="28"/>
        </w:rPr>
        <w:drawing>
          <wp:inline distT="0" distB="0" distL="0" distR="0" wp14:anchorId="4A535799" wp14:editId="7A546DF5">
            <wp:extent cx="5257800" cy="742950"/>
            <wp:effectExtent l="76200" t="76200" r="76200" b="76200"/>
            <wp:docPr id="44" name="Picture 44" descr="General inform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eneral information screenshot"/>
                    <pic:cNvPicPr/>
                  </pic:nvPicPr>
                  <pic:blipFill>
                    <a:blip r:embed="rId13"/>
                    <a:stretch>
                      <a:fillRect/>
                    </a:stretch>
                  </pic:blipFill>
                  <pic:spPr>
                    <a:xfrm>
                      <a:off x="0" y="0"/>
                      <a:ext cx="5327232" cy="752761"/>
                    </a:xfrm>
                    <a:prstGeom prst="rect">
                      <a:avLst/>
                    </a:prstGeom>
                    <a:effectLst>
                      <a:glow rad="63500">
                        <a:srgbClr val="4472C4">
                          <a:satMod val="175000"/>
                          <a:alpha val="40000"/>
                        </a:srgbClr>
                      </a:glow>
                    </a:effectLst>
                  </pic:spPr>
                </pic:pic>
              </a:graphicData>
            </a:graphic>
          </wp:inline>
        </w:drawing>
      </w:r>
    </w:p>
    <w:p w14:paraId="2180B742" w14:textId="16A128BB" w:rsidR="00635DE2" w:rsidRPr="00B36987" w:rsidRDefault="00F25720" w:rsidP="00B36987">
      <w:pPr>
        <w:pStyle w:val="Heading2"/>
      </w:pPr>
      <w:r w:rsidRPr="00902F16">
        <w:rPr>
          <w:bCs/>
        </w:rPr>
        <w:lastRenderedPageBreak/>
        <w:tab/>
      </w:r>
      <w:r w:rsidR="00635DE2" w:rsidRPr="00B36987">
        <w:t>Service Provider Tab – this tab auto-populated.</w:t>
      </w:r>
    </w:p>
    <w:p w14:paraId="62032376" w14:textId="77777777" w:rsidR="00635DE2" w:rsidRPr="00902F16" w:rsidRDefault="00635DE2" w:rsidP="00AE3D8D">
      <w:pPr>
        <w:pStyle w:val="ListParagraph"/>
        <w:widowControl w:val="0"/>
        <w:numPr>
          <w:ilvl w:val="0"/>
          <w:numId w:val="3"/>
        </w:numPr>
        <w:spacing w:after="0" w:line="240" w:lineRule="auto"/>
        <w:contextualSpacing w:val="0"/>
        <w:rPr>
          <w:rFonts w:cstheme="minorHAnsi"/>
          <w:i/>
          <w:iCs/>
          <w:sz w:val="28"/>
          <w:szCs w:val="28"/>
        </w:rPr>
      </w:pPr>
      <w:r w:rsidRPr="00902F16">
        <w:rPr>
          <w:rFonts w:cstheme="minorHAnsi"/>
          <w:i/>
          <w:iCs/>
          <w:sz w:val="28"/>
          <w:szCs w:val="28"/>
        </w:rPr>
        <w:t>Service Provider</w:t>
      </w:r>
    </w:p>
    <w:p w14:paraId="2D744075" w14:textId="77777777" w:rsidR="00635DE2" w:rsidRPr="00902F16" w:rsidRDefault="00635DE2" w:rsidP="00AE3D8D">
      <w:pPr>
        <w:pStyle w:val="ListParagraph"/>
        <w:widowControl w:val="0"/>
        <w:numPr>
          <w:ilvl w:val="0"/>
          <w:numId w:val="4"/>
        </w:numPr>
        <w:spacing w:after="0" w:line="240" w:lineRule="auto"/>
        <w:contextualSpacing w:val="0"/>
        <w:rPr>
          <w:rFonts w:cstheme="minorHAnsi"/>
          <w:sz w:val="28"/>
          <w:szCs w:val="28"/>
        </w:rPr>
      </w:pPr>
      <w:r w:rsidRPr="00902F16">
        <w:rPr>
          <w:rFonts w:cstheme="minorHAnsi"/>
          <w:sz w:val="28"/>
          <w:szCs w:val="28"/>
        </w:rPr>
        <w:t>Select Provider</w:t>
      </w:r>
    </w:p>
    <w:p w14:paraId="5FD99322" w14:textId="77777777" w:rsidR="00635DE2" w:rsidRPr="00902F16" w:rsidRDefault="00635DE2" w:rsidP="00AE3D8D">
      <w:pPr>
        <w:pStyle w:val="ListParagraph"/>
        <w:widowControl w:val="0"/>
        <w:numPr>
          <w:ilvl w:val="0"/>
          <w:numId w:val="4"/>
        </w:numPr>
        <w:spacing w:after="0" w:line="240" w:lineRule="auto"/>
        <w:contextualSpacing w:val="0"/>
        <w:rPr>
          <w:rFonts w:cstheme="minorHAnsi"/>
          <w:sz w:val="28"/>
          <w:szCs w:val="28"/>
        </w:rPr>
      </w:pPr>
      <w:r w:rsidRPr="00902F16">
        <w:rPr>
          <w:rFonts w:cstheme="minorHAnsi"/>
          <w:sz w:val="28"/>
          <w:szCs w:val="28"/>
        </w:rPr>
        <w:t>Select Service, Course, or Contract</w:t>
      </w:r>
    </w:p>
    <w:p w14:paraId="2A62042A" w14:textId="0689647A" w:rsidR="00635DE2" w:rsidRPr="00902F16" w:rsidRDefault="00635DE2" w:rsidP="00AE3D8D">
      <w:pPr>
        <w:pStyle w:val="ListParagraph"/>
        <w:widowControl w:val="0"/>
        <w:numPr>
          <w:ilvl w:val="0"/>
          <w:numId w:val="4"/>
        </w:numPr>
        <w:spacing w:after="0" w:line="240" w:lineRule="auto"/>
        <w:contextualSpacing w:val="0"/>
        <w:rPr>
          <w:rFonts w:cstheme="minorHAnsi"/>
          <w:sz w:val="28"/>
          <w:szCs w:val="28"/>
        </w:rPr>
      </w:pPr>
      <w:r w:rsidRPr="00902F16">
        <w:rPr>
          <w:rFonts w:cstheme="minorHAnsi"/>
          <w:sz w:val="28"/>
          <w:szCs w:val="28"/>
        </w:rPr>
        <w:t>Occupational Training Code</w:t>
      </w:r>
    </w:p>
    <w:p w14:paraId="5D62D17C" w14:textId="3F9017F7" w:rsidR="007B5505" w:rsidRPr="00902F16" w:rsidRDefault="007B5505" w:rsidP="007B5505">
      <w:pPr>
        <w:pStyle w:val="ListParagraph"/>
        <w:widowControl w:val="0"/>
        <w:spacing w:after="0" w:line="240" w:lineRule="auto"/>
        <w:ind w:left="0"/>
        <w:contextualSpacing w:val="0"/>
        <w:rPr>
          <w:rFonts w:cstheme="minorHAnsi"/>
          <w:sz w:val="28"/>
          <w:szCs w:val="28"/>
        </w:rPr>
      </w:pPr>
      <w:r w:rsidRPr="00902F16">
        <w:rPr>
          <w:rFonts w:cstheme="minorHAnsi"/>
          <w:sz w:val="28"/>
          <w:szCs w:val="28"/>
        </w:rPr>
        <w:tab/>
      </w:r>
      <w:r w:rsidRPr="00902F16">
        <w:rPr>
          <w:rFonts w:cstheme="minorHAnsi"/>
          <w:b/>
          <w:bCs/>
          <w:noProof/>
          <w:sz w:val="28"/>
          <w:szCs w:val="28"/>
        </w:rPr>
        <w:drawing>
          <wp:inline distT="0" distB="0" distL="0" distR="0" wp14:anchorId="6BF3DF67" wp14:editId="1436DE41">
            <wp:extent cx="5267325" cy="742950"/>
            <wp:effectExtent l="76200" t="76200" r="85725" b="76200"/>
            <wp:docPr id="45" name="Picture 45" descr="Add activity enroll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dd activity enrollmen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a:effectLst>
                      <a:glow rad="63500">
                        <a:srgbClr val="4472C4">
                          <a:satMod val="175000"/>
                          <a:alpha val="40000"/>
                        </a:srgbClr>
                      </a:glow>
                    </a:effectLst>
                  </pic:spPr>
                </pic:pic>
              </a:graphicData>
            </a:graphic>
          </wp:inline>
        </w:drawing>
      </w:r>
      <w:r w:rsidR="00B36987">
        <w:rPr>
          <w:rFonts w:cstheme="minorHAnsi"/>
          <w:sz w:val="28"/>
          <w:szCs w:val="28"/>
        </w:rPr>
        <w:br/>
      </w:r>
    </w:p>
    <w:p w14:paraId="0D468E29" w14:textId="05B4D6D4" w:rsidR="00635DE2" w:rsidRPr="00902F16" w:rsidRDefault="00F25720" w:rsidP="00B36987">
      <w:pPr>
        <w:pStyle w:val="Heading2"/>
      </w:pPr>
      <w:r w:rsidRPr="00902F16">
        <w:tab/>
      </w:r>
      <w:r w:rsidR="00635DE2" w:rsidRPr="00902F16">
        <w:t>Enrollment Cost Tab</w:t>
      </w:r>
    </w:p>
    <w:p w14:paraId="66C878A2" w14:textId="77777777" w:rsidR="00635DE2" w:rsidRPr="00902F16" w:rsidRDefault="00635DE2" w:rsidP="00AE3D8D">
      <w:pPr>
        <w:pStyle w:val="ListParagraph"/>
        <w:widowControl w:val="0"/>
        <w:numPr>
          <w:ilvl w:val="0"/>
          <w:numId w:val="3"/>
        </w:numPr>
        <w:spacing w:after="0" w:line="240" w:lineRule="auto"/>
        <w:contextualSpacing w:val="0"/>
        <w:rPr>
          <w:rFonts w:cstheme="minorHAnsi"/>
          <w:i/>
          <w:iCs/>
          <w:sz w:val="28"/>
          <w:szCs w:val="28"/>
        </w:rPr>
      </w:pPr>
      <w:r w:rsidRPr="00902F16">
        <w:rPr>
          <w:rFonts w:cstheme="minorHAnsi"/>
          <w:i/>
          <w:iCs/>
          <w:sz w:val="28"/>
          <w:szCs w:val="28"/>
        </w:rPr>
        <w:t>Enrollment Cost</w:t>
      </w:r>
    </w:p>
    <w:p w14:paraId="33C8D278" w14:textId="77777777" w:rsidR="00635DE2" w:rsidRPr="00902F16" w:rsidRDefault="00635DE2" w:rsidP="00AE3D8D">
      <w:pPr>
        <w:pStyle w:val="ListParagraph"/>
        <w:widowControl w:val="0"/>
        <w:numPr>
          <w:ilvl w:val="0"/>
          <w:numId w:val="9"/>
        </w:numPr>
        <w:spacing w:after="0" w:line="240" w:lineRule="auto"/>
        <w:contextualSpacing w:val="0"/>
        <w:rPr>
          <w:rFonts w:cstheme="minorHAnsi"/>
          <w:sz w:val="28"/>
          <w:szCs w:val="28"/>
        </w:rPr>
      </w:pPr>
      <w:r w:rsidRPr="00902F16">
        <w:rPr>
          <w:rFonts w:cstheme="minorHAnsi"/>
          <w:sz w:val="28"/>
          <w:szCs w:val="28"/>
        </w:rPr>
        <w:t>Metrix will not have any activity costs.  All cost fields should be set to zero.</w:t>
      </w:r>
    </w:p>
    <w:p w14:paraId="68ED3E78" w14:textId="58665F7F" w:rsidR="007B5505" w:rsidRPr="00902F16" w:rsidRDefault="007B5505" w:rsidP="007B5505">
      <w:pPr>
        <w:pStyle w:val="ListParagraph"/>
        <w:widowControl w:val="0"/>
        <w:spacing w:after="0" w:line="240" w:lineRule="auto"/>
        <w:ind w:left="0"/>
        <w:contextualSpacing w:val="0"/>
        <w:rPr>
          <w:rFonts w:cstheme="minorHAnsi"/>
          <w:sz w:val="28"/>
          <w:szCs w:val="28"/>
        </w:rPr>
      </w:pPr>
      <w:r w:rsidRPr="00902F16">
        <w:rPr>
          <w:rFonts w:cstheme="minorHAnsi"/>
          <w:sz w:val="28"/>
          <w:szCs w:val="28"/>
        </w:rPr>
        <w:tab/>
      </w:r>
      <w:r w:rsidRPr="00902F16">
        <w:rPr>
          <w:rFonts w:cstheme="minorHAnsi"/>
          <w:b/>
          <w:bCs/>
          <w:noProof/>
          <w:sz w:val="28"/>
          <w:szCs w:val="28"/>
        </w:rPr>
        <w:drawing>
          <wp:inline distT="0" distB="0" distL="0" distR="0" wp14:anchorId="6A6A8292" wp14:editId="1F20E136">
            <wp:extent cx="5362575" cy="752475"/>
            <wp:effectExtent l="76200" t="76200" r="85725" b="85725"/>
            <wp:docPr id="46" name="Picture 46" descr="Add enrollment servic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dd enrollment service cos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575" cy="752475"/>
                    </a:xfrm>
                    <a:prstGeom prst="rect">
                      <a:avLst/>
                    </a:prstGeom>
                    <a:noFill/>
                    <a:ln>
                      <a:noFill/>
                    </a:ln>
                    <a:effectLst>
                      <a:glow rad="63500">
                        <a:srgbClr val="4472C4">
                          <a:satMod val="175000"/>
                          <a:alpha val="40000"/>
                        </a:srgbClr>
                      </a:glow>
                    </a:effectLst>
                  </pic:spPr>
                </pic:pic>
              </a:graphicData>
            </a:graphic>
          </wp:inline>
        </w:drawing>
      </w:r>
    </w:p>
    <w:p w14:paraId="7F3EE46D" w14:textId="77777777" w:rsidR="007B5505" w:rsidRPr="00902F16" w:rsidRDefault="007B5505" w:rsidP="007B5505">
      <w:pPr>
        <w:pStyle w:val="ListParagraph"/>
        <w:widowControl w:val="0"/>
        <w:spacing w:after="0" w:line="240" w:lineRule="auto"/>
        <w:ind w:left="0"/>
        <w:contextualSpacing w:val="0"/>
        <w:rPr>
          <w:rFonts w:cstheme="minorHAnsi"/>
          <w:sz w:val="28"/>
          <w:szCs w:val="28"/>
        </w:rPr>
      </w:pPr>
    </w:p>
    <w:p w14:paraId="088EB942" w14:textId="77777777" w:rsidR="00CE7656" w:rsidRPr="00902F16" w:rsidRDefault="00F25720" w:rsidP="00CE7656">
      <w:pPr>
        <w:pStyle w:val="ListParagraph"/>
        <w:widowControl w:val="0"/>
        <w:spacing w:after="0" w:line="240" w:lineRule="auto"/>
        <w:ind w:left="540"/>
        <w:contextualSpacing w:val="0"/>
        <w:rPr>
          <w:rFonts w:cstheme="minorHAnsi"/>
          <w:b/>
          <w:bCs/>
          <w:sz w:val="28"/>
          <w:szCs w:val="28"/>
        </w:rPr>
      </w:pPr>
      <w:r w:rsidRPr="00902F16">
        <w:rPr>
          <w:rFonts w:cstheme="minorHAnsi"/>
          <w:sz w:val="28"/>
          <w:szCs w:val="28"/>
        </w:rPr>
        <w:tab/>
      </w:r>
      <w:r w:rsidR="00CE7656" w:rsidRPr="00902F16">
        <w:rPr>
          <w:rFonts w:cstheme="minorHAnsi"/>
          <w:b/>
          <w:bCs/>
          <w:sz w:val="28"/>
          <w:szCs w:val="28"/>
        </w:rPr>
        <w:t>Closure Information Tab</w:t>
      </w:r>
    </w:p>
    <w:p w14:paraId="6665CFF9" w14:textId="4D108F52" w:rsidR="00CE7656" w:rsidRPr="00902F16" w:rsidRDefault="00CE7656" w:rsidP="00AE3D8D">
      <w:pPr>
        <w:pStyle w:val="ListParagraph"/>
        <w:widowControl w:val="0"/>
        <w:numPr>
          <w:ilvl w:val="0"/>
          <w:numId w:val="3"/>
        </w:numPr>
        <w:spacing w:after="0" w:line="240" w:lineRule="auto"/>
        <w:ind w:left="1080"/>
        <w:contextualSpacing w:val="0"/>
        <w:rPr>
          <w:rFonts w:cstheme="minorHAnsi"/>
          <w:sz w:val="28"/>
          <w:szCs w:val="28"/>
        </w:rPr>
      </w:pPr>
      <w:r w:rsidRPr="00902F16">
        <w:rPr>
          <w:rFonts w:cstheme="minorHAnsi"/>
          <w:sz w:val="28"/>
          <w:szCs w:val="28"/>
        </w:rPr>
        <w:t>Closure Information (once training and assistance services are completed)</w:t>
      </w:r>
      <w:r w:rsidR="00AD022D" w:rsidRPr="00902F16">
        <w:rPr>
          <w:rFonts w:cstheme="minorHAnsi"/>
          <w:sz w:val="28"/>
          <w:szCs w:val="28"/>
        </w:rPr>
        <w:t xml:space="preserve"> - This is </w:t>
      </w:r>
      <w:r w:rsidR="00AD022D" w:rsidRPr="00902F16">
        <w:rPr>
          <w:rFonts w:cstheme="minorHAnsi"/>
          <w:b/>
          <w:bCs/>
          <w:sz w:val="28"/>
          <w:szCs w:val="28"/>
        </w:rPr>
        <w:t>only required for the Certification Track</w:t>
      </w:r>
      <w:r w:rsidR="00AD022D" w:rsidRPr="00902F16">
        <w:rPr>
          <w:rFonts w:cstheme="minorHAnsi"/>
          <w:sz w:val="28"/>
          <w:szCs w:val="28"/>
        </w:rPr>
        <w:t xml:space="preserve"> training; this is not required for the General Online courses.</w:t>
      </w:r>
    </w:p>
    <w:p w14:paraId="6AE869BB" w14:textId="77777777" w:rsidR="00CE7656" w:rsidRPr="00902F16" w:rsidRDefault="00CE7656" w:rsidP="00AE3D8D">
      <w:pPr>
        <w:pStyle w:val="ListParagraph"/>
        <w:widowControl w:val="0"/>
        <w:numPr>
          <w:ilvl w:val="0"/>
          <w:numId w:val="5"/>
        </w:numPr>
        <w:spacing w:after="0" w:line="240" w:lineRule="auto"/>
        <w:ind w:left="1800"/>
        <w:contextualSpacing w:val="0"/>
        <w:rPr>
          <w:rFonts w:cstheme="minorHAnsi"/>
          <w:sz w:val="28"/>
          <w:szCs w:val="28"/>
        </w:rPr>
      </w:pPr>
      <w:r w:rsidRPr="00902F16">
        <w:rPr>
          <w:rFonts w:cstheme="minorHAnsi"/>
          <w:sz w:val="28"/>
          <w:szCs w:val="28"/>
        </w:rPr>
        <w:t xml:space="preserve">Enter the final date of certification assistance </w:t>
      </w:r>
      <w:r w:rsidRPr="00902F16">
        <w:rPr>
          <w:rFonts w:cstheme="minorHAnsi"/>
          <w:i/>
          <w:iCs/>
          <w:sz w:val="28"/>
          <w:szCs w:val="28"/>
        </w:rPr>
        <w:t>(which may be the date of certification testing)</w:t>
      </w:r>
      <w:r w:rsidRPr="00902F16">
        <w:rPr>
          <w:rFonts w:cstheme="minorHAnsi"/>
          <w:sz w:val="28"/>
          <w:szCs w:val="28"/>
        </w:rPr>
        <w:t xml:space="preserve"> for the Last Activity Date of the service.</w:t>
      </w:r>
    </w:p>
    <w:p w14:paraId="77B8D869" w14:textId="1BDA3C1C" w:rsidR="00E548D5" w:rsidRDefault="00CE7656" w:rsidP="00B36987">
      <w:pPr>
        <w:pStyle w:val="ListParagraph"/>
        <w:widowControl w:val="0"/>
        <w:numPr>
          <w:ilvl w:val="0"/>
          <w:numId w:val="5"/>
        </w:numPr>
        <w:spacing w:after="0" w:line="240" w:lineRule="auto"/>
        <w:ind w:left="1800"/>
        <w:contextualSpacing w:val="0"/>
        <w:rPr>
          <w:rFonts w:cstheme="minorHAnsi"/>
          <w:sz w:val="28"/>
          <w:szCs w:val="28"/>
        </w:rPr>
      </w:pPr>
      <w:r w:rsidRPr="00902F16">
        <w:rPr>
          <w:rFonts w:cstheme="minorHAnsi"/>
          <w:sz w:val="28"/>
          <w:szCs w:val="28"/>
        </w:rPr>
        <w:t>Select appropriate Completion Code.</w:t>
      </w:r>
    </w:p>
    <w:p w14:paraId="33959759" w14:textId="0CDBFDC3" w:rsidR="00B36987" w:rsidRPr="00B36987" w:rsidRDefault="00B36987" w:rsidP="00B36987">
      <w:pPr>
        <w:widowControl w:val="0"/>
        <w:spacing w:after="0" w:line="240" w:lineRule="auto"/>
        <w:ind w:firstLine="360"/>
        <w:rPr>
          <w:rFonts w:cstheme="minorHAnsi"/>
          <w:sz w:val="28"/>
          <w:szCs w:val="28"/>
        </w:rPr>
      </w:pPr>
      <w:r w:rsidRPr="00902F16">
        <w:rPr>
          <w:noProof/>
        </w:rPr>
        <w:drawing>
          <wp:inline distT="0" distB="0" distL="0" distR="0" wp14:anchorId="6EA2DFCE" wp14:editId="7970C3FD">
            <wp:extent cx="5400675" cy="866775"/>
            <wp:effectExtent l="76200" t="76200" r="85725" b="85725"/>
            <wp:docPr id="47" name="Picture 47" descr="Closu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osure inform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866775"/>
                    </a:xfrm>
                    <a:prstGeom prst="rect">
                      <a:avLst/>
                    </a:prstGeom>
                    <a:noFill/>
                    <a:ln>
                      <a:noFill/>
                    </a:ln>
                    <a:effectLst>
                      <a:glow rad="63500">
                        <a:srgbClr val="4472C4">
                          <a:satMod val="175000"/>
                          <a:alpha val="40000"/>
                        </a:srgbClr>
                      </a:glow>
                    </a:effectLst>
                  </pic:spPr>
                </pic:pic>
              </a:graphicData>
            </a:graphic>
          </wp:inline>
        </w:drawing>
      </w:r>
    </w:p>
    <w:p w14:paraId="4616C578" w14:textId="1D390569" w:rsidR="00FA012C" w:rsidRPr="00902F16" w:rsidRDefault="003349E6" w:rsidP="00AE3D8D">
      <w:pPr>
        <w:pStyle w:val="Heading1"/>
        <w:numPr>
          <w:ilvl w:val="0"/>
          <w:numId w:val="21"/>
        </w:numPr>
        <w:rPr>
          <w:rFonts w:cstheme="minorHAnsi"/>
          <w:b/>
          <w:bCs/>
          <w:szCs w:val="28"/>
        </w:rPr>
      </w:pPr>
      <w:bookmarkStart w:id="8" w:name="_Hlk165990575"/>
      <w:r w:rsidRPr="00902F16">
        <w:rPr>
          <w:rFonts w:cstheme="minorHAnsi"/>
          <w:szCs w:val="28"/>
        </w:rPr>
        <w:t xml:space="preserve">The </w:t>
      </w:r>
      <w:r w:rsidRPr="00902F16">
        <w:rPr>
          <w:rFonts w:cstheme="minorHAnsi"/>
          <w:b/>
          <w:bCs/>
          <w:szCs w:val="28"/>
        </w:rPr>
        <w:t>Closure Tab</w:t>
      </w:r>
      <w:r w:rsidR="00D930B7" w:rsidRPr="00902F16">
        <w:rPr>
          <w:rFonts w:cstheme="minorHAnsi"/>
          <w:b/>
          <w:bCs/>
          <w:szCs w:val="28"/>
        </w:rPr>
        <w:t xml:space="preserve"> </w:t>
      </w:r>
      <w:bookmarkEnd w:id="8"/>
      <w:r w:rsidR="00CE7656" w:rsidRPr="00902F16">
        <w:rPr>
          <w:rFonts w:cstheme="minorHAnsi"/>
          <w:szCs w:val="28"/>
        </w:rPr>
        <w:t xml:space="preserve">will display.  If staff are not closing the service, staff will select </w:t>
      </w:r>
      <w:r w:rsidR="00CE7656" w:rsidRPr="00902F16">
        <w:rPr>
          <w:rFonts w:cstheme="minorHAnsi"/>
          <w:noProof/>
          <w:szCs w:val="28"/>
        </w:rPr>
        <w:drawing>
          <wp:inline distT="0" distB="0" distL="0" distR="0" wp14:anchorId="5205294F" wp14:editId="7890B8FB">
            <wp:extent cx="885949" cy="247685"/>
            <wp:effectExtent l="0" t="0" r="0" b="0"/>
            <wp:docPr id="21" name="Picture 21" descr="Exit Wiza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it Wizard screenshot"/>
                    <pic:cNvPicPr/>
                  </pic:nvPicPr>
                  <pic:blipFill>
                    <a:blip r:embed="rId38"/>
                    <a:stretch>
                      <a:fillRect/>
                    </a:stretch>
                  </pic:blipFill>
                  <pic:spPr>
                    <a:xfrm>
                      <a:off x="0" y="0"/>
                      <a:ext cx="885949" cy="247685"/>
                    </a:xfrm>
                    <a:prstGeom prst="rect">
                      <a:avLst/>
                    </a:prstGeom>
                  </pic:spPr>
                </pic:pic>
              </a:graphicData>
            </a:graphic>
          </wp:inline>
        </w:drawing>
      </w:r>
    </w:p>
    <w:p w14:paraId="56A9DAE9" w14:textId="769B0E86" w:rsidR="00BC361F" w:rsidRPr="00902F16" w:rsidRDefault="00BC361F" w:rsidP="00AE3D8D">
      <w:pPr>
        <w:pStyle w:val="Heading1"/>
        <w:numPr>
          <w:ilvl w:val="0"/>
          <w:numId w:val="21"/>
        </w:numPr>
        <w:rPr>
          <w:rFonts w:cstheme="minorHAnsi"/>
          <w:szCs w:val="28"/>
        </w:rPr>
      </w:pPr>
      <w:r w:rsidRPr="00902F16">
        <w:rPr>
          <w:rStyle w:val="Heading1Char"/>
          <w:rFonts w:cstheme="minorHAnsi"/>
          <w:szCs w:val="28"/>
        </w:rPr>
        <w:t>Metrix Tracking Process After Enrollment</w:t>
      </w:r>
    </w:p>
    <w:p w14:paraId="4D400D43" w14:textId="065B2DEC" w:rsidR="00BC361F" w:rsidRPr="00902F16" w:rsidRDefault="00BC361F"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color w:val="auto"/>
          <w:sz w:val="28"/>
          <w:szCs w:val="28"/>
        </w:rPr>
        <w:t xml:space="preserve">After staff have determined eligibility and opened the </w:t>
      </w:r>
      <w:r w:rsidRPr="00902F16">
        <w:rPr>
          <w:rFonts w:asciiTheme="minorHAnsi" w:hAnsiTheme="minorHAnsi" w:cstheme="minorHAnsi"/>
          <w:b/>
          <w:bCs/>
          <w:color w:val="auto"/>
          <w:sz w:val="28"/>
          <w:szCs w:val="28"/>
        </w:rPr>
        <w:t xml:space="preserve">service </w:t>
      </w:r>
      <w:r w:rsidR="003A0BB8" w:rsidRPr="00902F16">
        <w:rPr>
          <w:rFonts w:asciiTheme="minorHAnsi" w:hAnsiTheme="minorHAnsi" w:cstheme="minorHAnsi"/>
          <w:b/>
          <w:bCs/>
          <w:color w:val="auto"/>
          <w:sz w:val="28"/>
          <w:szCs w:val="28"/>
        </w:rPr>
        <w:t>454</w:t>
      </w:r>
      <w:r w:rsidRPr="00902F16">
        <w:rPr>
          <w:rFonts w:asciiTheme="minorHAnsi" w:hAnsiTheme="minorHAnsi" w:cstheme="minorHAnsi"/>
          <w:color w:val="auto"/>
          <w:sz w:val="28"/>
          <w:szCs w:val="28"/>
        </w:rPr>
        <w:t xml:space="preserve"> in WIT, the Board’s Metrix Administrator must also add the participant’s information to the Board’s SharePoint list PRIOR to notifying Metrix through email.</w:t>
      </w:r>
    </w:p>
    <w:p w14:paraId="2D499D68" w14:textId="77777777" w:rsidR="00BC361F" w:rsidRPr="00902F16" w:rsidRDefault="00BC361F" w:rsidP="00AE3D8D">
      <w:pPr>
        <w:pStyle w:val="Default"/>
        <w:numPr>
          <w:ilvl w:val="0"/>
          <w:numId w:val="15"/>
        </w:numPr>
        <w:rPr>
          <w:rFonts w:asciiTheme="minorHAnsi" w:hAnsiTheme="minorHAnsi" w:cstheme="minorHAnsi"/>
          <w:color w:val="auto"/>
          <w:sz w:val="28"/>
          <w:szCs w:val="28"/>
        </w:rPr>
      </w:pPr>
      <w:r w:rsidRPr="00902F16">
        <w:rPr>
          <w:rFonts w:asciiTheme="minorHAnsi" w:hAnsiTheme="minorHAnsi" w:cstheme="minorHAnsi"/>
          <w:color w:val="auto"/>
          <w:sz w:val="28"/>
          <w:szCs w:val="28"/>
        </w:rPr>
        <w:lastRenderedPageBreak/>
        <w:t xml:space="preserve">Board’s Metrix administrator will email Metrix the customer’s name and Certification training track to </w:t>
      </w:r>
      <w:hyperlink r:id="rId39" w:history="1">
        <w:r w:rsidRPr="00902F16">
          <w:rPr>
            <w:rStyle w:val="Hyperlink"/>
            <w:rFonts w:asciiTheme="minorHAnsi" w:hAnsiTheme="minorHAnsi" w:cstheme="minorHAnsi"/>
            <w:sz w:val="28"/>
            <w:szCs w:val="28"/>
          </w:rPr>
          <w:t>certifications@metrixlearning.com</w:t>
        </w:r>
      </w:hyperlink>
      <w:r w:rsidRPr="00902F16">
        <w:rPr>
          <w:rStyle w:val="Hyperlink"/>
          <w:rFonts w:asciiTheme="minorHAnsi" w:hAnsiTheme="minorHAnsi" w:cstheme="minorHAnsi"/>
          <w:sz w:val="28"/>
          <w:szCs w:val="28"/>
        </w:rPr>
        <w:t xml:space="preserve">, </w:t>
      </w:r>
      <w:r w:rsidRPr="00902F16">
        <w:rPr>
          <w:rFonts w:asciiTheme="minorHAnsi" w:hAnsiTheme="minorHAnsi" w:cstheme="minorHAnsi"/>
          <w:color w:val="auto"/>
          <w:sz w:val="28"/>
          <w:szCs w:val="28"/>
        </w:rPr>
        <w:t>which will trigger Metrix staff, to reach out to BSS to confirm participant’s eligibility and data entry in both WIT and the Metrix SharePoint document.</w:t>
      </w:r>
    </w:p>
    <w:p w14:paraId="7C285EFE" w14:textId="77777777" w:rsidR="00BC361F" w:rsidRPr="00902F16" w:rsidRDefault="00BC361F" w:rsidP="00AE3D8D">
      <w:pPr>
        <w:pStyle w:val="Default"/>
        <w:numPr>
          <w:ilvl w:val="0"/>
          <w:numId w:val="15"/>
        </w:numPr>
        <w:rPr>
          <w:rFonts w:asciiTheme="minorHAnsi" w:hAnsiTheme="minorHAnsi" w:cstheme="minorHAnsi"/>
          <w:color w:val="auto"/>
          <w:sz w:val="28"/>
          <w:szCs w:val="28"/>
        </w:rPr>
      </w:pPr>
      <w:r w:rsidRPr="00902F16">
        <w:rPr>
          <w:rFonts w:asciiTheme="minorHAnsi" w:hAnsiTheme="minorHAnsi" w:cstheme="minorHAnsi"/>
          <w:color w:val="auto"/>
          <w:sz w:val="28"/>
          <w:szCs w:val="28"/>
        </w:rPr>
        <w:t>Once this has been verified, Metrix staff will reach out to the participant to provide them access to the Metrix courses.</w:t>
      </w:r>
    </w:p>
    <w:p w14:paraId="33D129AA" w14:textId="1A70568F" w:rsidR="00BC361F" w:rsidRPr="00902F16" w:rsidRDefault="00BC361F"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b/>
          <w:bCs/>
          <w:sz w:val="28"/>
          <w:szCs w:val="28"/>
        </w:rPr>
        <w:t xml:space="preserve">For the Service </w:t>
      </w:r>
      <w:r w:rsidR="003A0BB8" w:rsidRPr="00902F16">
        <w:rPr>
          <w:rFonts w:asciiTheme="minorHAnsi" w:hAnsiTheme="minorHAnsi" w:cstheme="minorHAnsi"/>
          <w:b/>
          <w:bCs/>
          <w:sz w:val="28"/>
          <w:szCs w:val="28"/>
        </w:rPr>
        <w:t>459</w:t>
      </w:r>
      <w:r w:rsidRPr="00902F16">
        <w:rPr>
          <w:rFonts w:asciiTheme="minorHAnsi" w:hAnsiTheme="minorHAnsi" w:cstheme="minorHAnsi"/>
          <w:b/>
          <w:bCs/>
          <w:sz w:val="28"/>
          <w:szCs w:val="28"/>
        </w:rPr>
        <w:t xml:space="preserve"> only</w:t>
      </w:r>
      <w:r w:rsidRPr="00902F16">
        <w:rPr>
          <w:rFonts w:asciiTheme="minorHAnsi" w:hAnsiTheme="minorHAnsi" w:cstheme="minorHAnsi"/>
          <w:sz w:val="28"/>
          <w:szCs w:val="28"/>
        </w:rPr>
        <w:t xml:space="preserve"> </w:t>
      </w:r>
      <w:r w:rsidR="003A0BB8" w:rsidRPr="00902F16">
        <w:rPr>
          <w:rFonts w:asciiTheme="minorHAnsi" w:hAnsiTheme="minorHAnsi" w:cstheme="minorHAnsi"/>
          <w:sz w:val="28"/>
          <w:szCs w:val="28"/>
        </w:rPr>
        <w:t xml:space="preserve">(Youth General Short Term Educational – General Online Courses).  </w:t>
      </w:r>
      <w:r w:rsidRPr="00902F16">
        <w:rPr>
          <w:rFonts w:asciiTheme="minorHAnsi" w:hAnsiTheme="minorHAnsi" w:cstheme="minorHAnsi"/>
          <w:color w:val="auto"/>
          <w:sz w:val="28"/>
          <w:szCs w:val="28"/>
        </w:rPr>
        <w:t xml:space="preserve">The Board’s Metrix administrator will enroll the customer in the Metrix Portal at </w:t>
      </w:r>
      <w:hyperlink r:id="rId40" w:history="1">
        <w:r w:rsidRPr="00902F16">
          <w:rPr>
            <w:rStyle w:val="Hyperlink"/>
            <w:rFonts w:asciiTheme="minorHAnsi" w:hAnsiTheme="minorHAnsi" w:cstheme="minorHAnsi"/>
            <w:position w:val="3"/>
            <w:sz w:val="28"/>
            <w:szCs w:val="28"/>
          </w:rPr>
          <w:t>https://tx.metrixlearning.com/</w:t>
        </w:r>
      </w:hyperlink>
      <w:r w:rsidRPr="00902F16">
        <w:rPr>
          <w:rFonts w:asciiTheme="minorHAnsi" w:hAnsiTheme="minorHAnsi" w:cstheme="minorHAnsi"/>
          <w:sz w:val="28"/>
          <w:szCs w:val="28"/>
        </w:rPr>
        <w:t xml:space="preserve"> </w:t>
      </w:r>
      <w:r w:rsidRPr="00902F16">
        <w:rPr>
          <w:rFonts w:asciiTheme="minorHAnsi" w:hAnsiTheme="minorHAnsi" w:cstheme="minorHAnsi"/>
          <w:color w:val="auto"/>
          <w:sz w:val="28"/>
          <w:szCs w:val="28"/>
        </w:rPr>
        <w:t xml:space="preserve"> where the customer will be </w:t>
      </w:r>
      <w:r w:rsidR="003A0BB8" w:rsidRPr="00902F16">
        <w:rPr>
          <w:rFonts w:asciiTheme="minorHAnsi" w:hAnsiTheme="minorHAnsi" w:cstheme="minorHAnsi"/>
          <w:color w:val="auto"/>
          <w:sz w:val="28"/>
          <w:szCs w:val="28"/>
        </w:rPr>
        <w:t>provided</w:t>
      </w:r>
      <w:r w:rsidRPr="00902F16">
        <w:rPr>
          <w:rFonts w:asciiTheme="minorHAnsi" w:hAnsiTheme="minorHAnsi" w:cstheme="minorHAnsi"/>
          <w:color w:val="auto"/>
          <w:sz w:val="28"/>
          <w:szCs w:val="28"/>
        </w:rPr>
        <w:t xml:space="preserve"> with Metrix access to the General Online Coursework Catalog</w:t>
      </w:r>
    </w:p>
    <w:p w14:paraId="7A382E1B" w14:textId="55D39C56" w:rsidR="00BC361F" w:rsidRPr="00902F16" w:rsidRDefault="00BC361F" w:rsidP="00AE3D8D">
      <w:pPr>
        <w:pStyle w:val="Default"/>
        <w:numPr>
          <w:ilvl w:val="0"/>
          <w:numId w:val="18"/>
        </w:numPr>
        <w:rPr>
          <w:rFonts w:asciiTheme="minorHAnsi" w:hAnsiTheme="minorHAnsi" w:cstheme="minorHAnsi"/>
          <w:color w:val="auto"/>
          <w:sz w:val="28"/>
          <w:szCs w:val="28"/>
        </w:rPr>
      </w:pPr>
      <w:r w:rsidRPr="00902F16">
        <w:rPr>
          <w:rFonts w:asciiTheme="minorHAnsi" w:hAnsiTheme="minorHAnsi" w:cstheme="minorHAnsi"/>
          <w:color w:val="auto"/>
          <w:sz w:val="28"/>
          <w:szCs w:val="28"/>
        </w:rPr>
        <w:t xml:space="preserve">If the </w:t>
      </w:r>
      <w:r w:rsidR="00656F9D">
        <w:rPr>
          <w:rFonts w:asciiTheme="minorHAnsi" w:hAnsiTheme="minorHAnsi" w:cstheme="minorHAnsi"/>
          <w:color w:val="auto"/>
          <w:sz w:val="28"/>
          <w:szCs w:val="28"/>
        </w:rPr>
        <w:t xml:space="preserve">Administrator </w:t>
      </w:r>
      <w:r w:rsidRPr="00902F16">
        <w:rPr>
          <w:rFonts w:asciiTheme="minorHAnsi" w:hAnsiTheme="minorHAnsi" w:cstheme="minorHAnsi"/>
          <w:color w:val="auto"/>
          <w:sz w:val="28"/>
          <w:szCs w:val="28"/>
        </w:rPr>
        <w:t>has an issue enrolling a customer, the</w:t>
      </w:r>
      <w:r w:rsidR="00656F9D">
        <w:rPr>
          <w:rFonts w:asciiTheme="minorHAnsi" w:hAnsiTheme="minorHAnsi" w:cstheme="minorHAnsi"/>
          <w:color w:val="auto"/>
          <w:sz w:val="28"/>
          <w:szCs w:val="28"/>
        </w:rPr>
        <w:t xml:space="preserve"> Administrator </w:t>
      </w:r>
      <w:r w:rsidRPr="00902F16">
        <w:rPr>
          <w:rFonts w:asciiTheme="minorHAnsi" w:hAnsiTheme="minorHAnsi" w:cstheme="minorHAnsi"/>
          <w:color w:val="auto"/>
          <w:sz w:val="28"/>
          <w:szCs w:val="28"/>
        </w:rPr>
        <w:t xml:space="preserve">may reach out to </w:t>
      </w:r>
      <w:hyperlink r:id="rId41" w:history="1">
        <w:r w:rsidRPr="00902F16">
          <w:rPr>
            <w:rStyle w:val="Hyperlink"/>
            <w:rFonts w:asciiTheme="minorHAnsi" w:hAnsiTheme="minorHAnsi" w:cstheme="minorHAnsi"/>
            <w:sz w:val="28"/>
            <w:szCs w:val="28"/>
          </w:rPr>
          <w:t>customersupport@metrixlearning.com</w:t>
        </w:r>
      </w:hyperlink>
    </w:p>
    <w:p w14:paraId="52958D0C" w14:textId="35892BA2" w:rsidR="003A0BB8" w:rsidRPr="00902F16" w:rsidRDefault="003A0BB8" w:rsidP="00AE3D8D">
      <w:pPr>
        <w:pStyle w:val="Heading1"/>
        <w:numPr>
          <w:ilvl w:val="0"/>
          <w:numId w:val="21"/>
        </w:numPr>
        <w:rPr>
          <w:rFonts w:cstheme="minorHAnsi"/>
          <w:szCs w:val="28"/>
        </w:rPr>
      </w:pPr>
      <w:r w:rsidRPr="00902F16">
        <w:rPr>
          <w:rFonts w:cstheme="minorHAnsi"/>
          <w:szCs w:val="28"/>
        </w:rPr>
        <w:t>BSS will update the Boards SharePoint List to reflect customers who have dropped or failed training.  The Boards assigned Metrix Administrator must review the Boards Metrix SharePoint list for updated customer training information and available slots to use.</w:t>
      </w:r>
    </w:p>
    <w:p w14:paraId="110DC801" w14:textId="794BE4D5" w:rsidR="003A0BB8" w:rsidRPr="00902F16" w:rsidRDefault="003A0BB8" w:rsidP="00AE3D8D">
      <w:pPr>
        <w:pStyle w:val="Default"/>
        <w:numPr>
          <w:ilvl w:val="0"/>
          <w:numId w:val="19"/>
        </w:numPr>
        <w:rPr>
          <w:rFonts w:asciiTheme="minorHAnsi" w:eastAsia="Times New Roman" w:hAnsiTheme="minorHAnsi" w:cstheme="minorHAnsi"/>
          <w:b/>
          <w:bCs/>
          <w:i/>
          <w:iCs/>
          <w:sz w:val="28"/>
          <w:szCs w:val="28"/>
        </w:rPr>
      </w:pPr>
      <w:r w:rsidRPr="00902F16">
        <w:rPr>
          <w:rFonts w:asciiTheme="minorHAnsi" w:eastAsia="Times New Roman" w:hAnsiTheme="minorHAnsi" w:cstheme="minorHAnsi"/>
          <w:sz w:val="28"/>
          <w:szCs w:val="28"/>
        </w:rPr>
        <w:t xml:space="preserve">If it is determined the individual </w:t>
      </w:r>
      <w:r w:rsidRPr="00902F16">
        <w:rPr>
          <w:rFonts w:asciiTheme="minorHAnsi" w:eastAsia="Times New Roman" w:hAnsiTheme="minorHAnsi" w:cstheme="minorHAnsi"/>
          <w:b/>
          <w:bCs/>
          <w:i/>
          <w:iCs/>
          <w:sz w:val="28"/>
          <w:szCs w:val="28"/>
        </w:rPr>
        <w:t xml:space="preserve">Dropped </w:t>
      </w:r>
      <w:r w:rsidRPr="00902F16">
        <w:rPr>
          <w:rFonts w:asciiTheme="minorHAnsi" w:eastAsia="Times New Roman" w:hAnsiTheme="minorHAnsi" w:cstheme="minorHAnsi"/>
          <w:sz w:val="28"/>
          <w:szCs w:val="28"/>
        </w:rPr>
        <w:t xml:space="preserve">from their training and </w:t>
      </w:r>
      <w:proofErr w:type="gramStart"/>
      <w:r w:rsidRPr="00902F16">
        <w:rPr>
          <w:rFonts w:asciiTheme="minorHAnsi" w:eastAsia="Times New Roman" w:hAnsiTheme="minorHAnsi" w:cstheme="minorHAnsi"/>
          <w:sz w:val="28"/>
          <w:szCs w:val="28"/>
        </w:rPr>
        <w:t xml:space="preserve">documentation </w:t>
      </w:r>
      <w:r w:rsidR="00656F9D">
        <w:rPr>
          <w:rFonts w:asciiTheme="minorHAnsi" w:eastAsia="Times New Roman" w:hAnsiTheme="minorHAnsi" w:cstheme="minorHAnsi"/>
          <w:sz w:val="28"/>
          <w:szCs w:val="28"/>
        </w:rPr>
        <w:t xml:space="preserve"> shows</w:t>
      </w:r>
      <w:proofErr w:type="gramEnd"/>
      <w:r w:rsidR="00656F9D">
        <w:rPr>
          <w:rFonts w:asciiTheme="minorHAnsi" w:eastAsia="Times New Roman" w:hAnsiTheme="minorHAnsi" w:cstheme="minorHAnsi"/>
          <w:sz w:val="28"/>
          <w:szCs w:val="28"/>
        </w:rPr>
        <w:t xml:space="preserve"> </w:t>
      </w:r>
      <w:r w:rsidRPr="00902F16">
        <w:rPr>
          <w:rFonts w:asciiTheme="minorHAnsi" w:eastAsia="Times New Roman" w:hAnsiTheme="minorHAnsi" w:cstheme="minorHAnsi"/>
          <w:sz w:val="28"/>
          <w:szCs w:val="28"/>
        </w:rPr>
        <w:t xml:space="preserve">that no charges will be forthcoming, Staff will close the service </w:t>
      </w:r>
      <w:r w:rsidR="00656F9D">
        <w:rPr>
          <w:rFonts w:asciiTheme="minorHAnsi" w:eastAsia="Times New Roman" w:hAnsiTheme="minorHAnsi" w:cstheme="minorHAnsi"/>
          <w:sz w:val="28"/>
          <w:szCs w:val="28"/>
        </w:rPr>
        <w:t xml:space="preserve">with completion code as </w:t>
      </w:r>
      <w:r w:rsidR="00656F9D" w:rsidRPr="0070298E">
        <w:rPr>
          <w:rFonts w:asciiTheme="minorHAnsi" w:eastAsia="Times New Roman" w:hAnsiTheme="minorHAnsi" w:cstheme="minorHAnsi"/>
          <w:b/>
          <w:bCs/>
          <w:i/>
          <w:iCs/>
          <w:sz w:val="28"/>
          <w:szCs w:val="28"/>
        </w:rPr>
        <w:t>Dropped out of Activity</w:t>
      </w:r>
      <w:r w:rsidR="00656F9D">
        <w:rPr>
          <w:rFonts w:asciiTheme="minorHAnsi" w:eastAsia="Times New Roman" w:hAnsiTheme="minorHAnsi" w:cstheme="minorHAnsi"/>
          <w:sz w:val="28"/>
          <w:szCs w:val="28"/>
        </w:rPr>
        <w:t xml:space="preserve"> </w:t>
      </w:r>
      <w:r w:rsidRPr="00902F16">
        <w:rPr>
          <w:rFonts w:asciiTheme="minorHAnsi" w:eastAsia="Times New Roman" w:hAnsiTheme="minorHAnsi" w:cstheme="minorHAnsi"/>
          <w:sz w:val="28"/>
          <w:szCs w:val="28"/>
        </w:rPr>
        <w:t>for this individual</w:t>
      </w:r>
      <w:r w:rsidR="00656F9D">
        <w:rPr>
          <w:rFonts w:asciiTheme="minorHAnsi" w:eastAsia="Times New Roman" w:hAnsiTheme="minorHAnsi" w:cstheme="minorHAnsi"/>
          <w:sz w:val="28"/>
          <w:szCs w:val="28"/>
        </w:rPr>
        <w:t xml:space="preserve">, </w:t>
      </w:r>
      <w:r w:rsidRPr="00902F16">
        <w:rPr>
          <w:rFonts w:asciiTheme="minorHAnsi" w:eastAsia="Times New Roman" w:hAnsiTheme="minorHAnsi" w:cstheme="minorHAnsi"/>
          <w:sz w:val="28"/>
          <w:szCs w:val="28"/>
        </w:rPr>
        <w:t>so we can track slots and run a report to see Metrix outcomes</w:t>
      </w:r>
      <w:r w:rsidR="000B69F3">
        <w:rPr>
          <w:rFonts w:asciiTheme="minorHAnsi" w:eastAsia="Times New Roman" w:hAnsiTheme="minorHAnsi" w:cstheme="minorHAnsi"/>
          <w:sz w:val="28"/>
          <w:szCs w:val="28"/>
        </w:rPr>
        <w:t>.</w:t>
      </w:r>
      <w:r w:rsidRPr="00902F16">
        <w:rPr>
          <w:rFonts w:asciiTheme="minorHAnsi" w:eastAsia="Times New Roman" w:hAnsiTheme="minorHAnsi" w:cstheme="minorHAnsi"/>
          <w:sz w:val="28"/>
          <w:szCs w:val="28"/>
        </w:rPr>
        <w:t xml:space="preserve">  </w:t>
      </w:r>
      <w:r w:rsidRPr="00902F16">
        <w:rPr>
          <w:rFonts w:asciiTheme="minorHAnsi" w:eastAsia="Times New Roman" w:hAnsiTheme="minorHAnsi" w:cstheme="minorHAnsi"/>
          <w:b/>
          <w:bCs/>
          <w:i/>
          <w:iCs/>
          <w:sz w:val="28"/>
          <w:szCs w:val="28"/>
        </w:rPr>
        <w:t xml:space="preserve">This slot for the Dropped customer would be available for use again. </w:t>
      </w:r>
    </w:p>
    <w:p w14:paraId="58BE7660" w14:textId="77777777" w:rsidR="003A0BB8" w:rsidRPr="00902F16" w:rsidRDefault="003A0BB8" w:rsidP="003A0BB8">
      <w:pPr>
        <w:pStyle w:val="Default"/>
        <w:ind w:left="720"/>
        <w:rPr>
          <w:rFonts w:asciiTheme="minorHAnsi" w:eastAsia="Times New Roman" w:hAnsiTheme="minorHAnsi" w:cstheme="minorHAnsi"/>
          <w:b/>
          <w:bCs/>
          <w:i/>
          <w:iCs/>
          <w:sz w:val="28"/>
          <w:szCs w:val="28"/>
        </w:rPr>
      </w:pPr>
    </w:p>
    <w:p w14:paraId="1DD01A91" w14:textId="6F96BE14" w:rsidR="003A0BB8" w:rsidRPr="00902F16" w:rsidRDefault="003A0BB8" w:rsidP="00AE3D8D">
      <w:pPr>
        <w:pStyle w:val="ListParagraph"/>
        <w:numPr>
          <w:ilvl w:val="0"/>
          <w:numId w:val="19"/>
        </w:numPr>
        <w:spacing w:after="0" w:line="240" w:lineRule="auto"/>
        <w:contextualSpacing w:val="0"/>
        <w:rPr>
          <w:rFonts w:eastAsia="Times New Roman" w:cstheme="minorHAnsi"/>
          <w:strike/>
          <w:sz w:val="28"/>
          <w:szCs w:val="28"/>
        </w:rPr>
      </w:pPr>
      <w:r w:rsidRPr="00902F16">
        <w:rPr>
          <w:rFonts w:eastAsia="Times New Roman" w:cstheme="minorHAnsi"/>
          <w:sz w:val="28"/>
          <w:szCs w:val="28"/>
        </w:rPr>
        <w:t xml:space="preserve">If the customer took their </w:t>
      </w:r>
      <w:r w:rsidRPr="00902F16">
        <w:rPr>
          <w:rFonts w:eastAsia="Times New Roman" w:cstheme="minorHAnsi"/>
          <w:b/>
          <w:bCs/>
          <w:sz w:val="28"/>
          <w:szCs w:val="28"/>
        </w:rPr>
        <w:t>exam and failed</w:t>
      </w:r>
      <w:r w:rsidRPr="00902F16">
        <w:rPr>
          <w:rFonts w:eastAsia="Times New Roman" w:cstheme="minorHAnsi"/>
          <w:sz w:val="28"/>
          <w:szCs w:val="28"/>
        </w:rPr>
        <w:t xml:space="preserve">, Staff will close the services as </w:t>
      </w:r>
      <w:r w:rsidRPr="00902F16">
        <w:rPr>
          <w:rFonts w:eastAsia="Times New Roman" w:cstheme="minorHAnsi"/>
          <w:b/>
          <w:bCs/>
          <w:i/>
          <w:iCs/>
          <w:sz w:val="28"/>
          <w:szCs w:val="28"/>
        </w:rPr>
        <w:t>Unsuccessful,</w:t>
      </w:r>
      <w:r w:rsidRPr="00902F16">
        <w:rPr>
          <w:rFonts w:eastAsia="Times New Roman" w:cstheme="minorHAnsi"/>
          <w:sz w:val="28"/>
          <w:szCs w:val="28"/>
        </w:rPr>
        <w:t xml:space="preserve"> and the customers slot would </w:t>
      </w:r>
      <w:r w:rsidRPr="00902F16">
        <w:rPr>
          <w:rFonts w:eastAsia="Times New Roman" w:cstheme="minorHAnsi"/>
          <w:b/>
          <w:bCs/>
          <w:sz w:val="28"/>
          <w:szCs w:val="28"/>
        </w:rPr>
        <w:t xml:space="preserve">not </w:t>
      </w:r>
      <w:r w:rsidRPr="00902F16">
        <w:rPr>
          <w:rFonts w:eastAsia="Times New Roman" w:cstheme="minorHAnsi"/>
          <w:sz w:val="28"/>
          <w:szCs w:val="28"/>
        </w:rPr>
        <w:t>be available for reuse.</w:t>
      </w:r>
    </w:p>
    <w:p w14:paraId="5397F069" w14:textId="77777777" w:rsidR="003A0BB8" w:rsidRPr="00902F16" w:rsidRDefault="003A0BB8" w:rsidP="003A0BB8">
      <w:pPr>
        <w:pStyle w:val="ListParagraph"/>
        <w:spacing w:after="0" w:line="240" w:lineRule="auto"/>
        <w:contextualSpacing w:val="0"/>
        <w:rPr>
          <w:rFonts w:eastAsia="Times New Roman" w:cstheme="minorHAnsi"/>
          <w:strike/>
          <w:sz w:val="28"/>
          <w:szCs w:val="28"/>
        </w:rPr>
      </w:pPr>
    </w:p>
    <w:p w14:paraId="06EECDC8" w14:textId="77777777" w:rsidR="003A0BB8" w:rsidRPr="00902F16" w:rsidRDefault="003A0BB8" w:rsidP="00AE3D8D">
      <w:pPr>
        <w:pStyle w:val="ListParagraph"/>
        <w:numPr>
          <w:ilvl w:val="0"/>
          <w:numId w:val="19"/>
        </w:numPr>
        <w:spacing w:after="0" w:line="240" w:lineRule="auto"/>
        <w:contextualSpacing w:val="0"/>
        <w:rPr>
          <w:rFonts w:eastAsia="Times New Roman" w:cstheme="minorHAnsi"/>
          <w:sz w:val="28"/>
          <w:szCs w:val="28"/>
        </w:rPr>
      </w:pPr>
      <w:r w:rsidRPr="00902F16">
        <w:rPr>
          <w:rFonts w:eastAsia="Times New Roman" w:cstheme="minorHAnsi"/>
          <w:sz w:val="28"/>
          <w:szCs w:val="28"/>
        </w:rPr>
        <w:t xml:space="preserve">If the customer took their </w:t>
      </w:r>
      <w:r w:rsidRPr="00902F16">
        <w:rPr>
          <w:rFonts w:eastAsia="Times New Roman" w:cstheme="minorHAnsi"/>
          <w:b/>
          <w:bCs/>
          <w:sz w:val="28"/>
          <w:szCs w:val="28"/>
        </w:rPr>
        <w:t>exam and passed</w:t>
      </w:r>
      <w:r w:rsidRPr="00902F16">
        <w:rPr>
          <w:rFonts w:eastAsia="Times New Roman" w:cstheme="minorHAnsi"/>
          <w:sz w:val="28"/>
          <w:szCs w:val="28"/>
        </w:rPr>
        <w:t xml:space="preserve"> Staff will close the service as </w:t>
      </w:r>
      <w:r w:rsidRPr="00902F16">
        <w:rPr>
          <w:rFonts w:eastAsia="Times New Roman" w:cstheme="minorHAnsi"/>
          <w:b/>
          <w:bCs/>
          <w:i/>
          <w:iCs/>
          <w:sz w:val="28"/>
          <w:szCs w:val="28"/>
        </w:rPr>
        <w:t xml:space="preserve">Successful </w:t>
      </w:r>
      <w:r w:rsidRPr="00902F16">
        <w:rPr>
          <w:rFonts w:eastAsia="Times New Roman" w:cstheme="minorHAnsi"/>
          <w:sz w:val="28"/>
          <w:szCs w:val="28"/>
        </w:rPr>
        <w:t xml:space="preserve">and their slot would </w:t>
      </w:r>
      <w:r w:rsidRPr="00902F16">
        <w:rPr>
          <w:rFonts w:eastAsia="Times New Roman" w:cstheme="minorHAnsi"/>
          <w:b/>
          <w:bCs/>
          <w:sz w:val="28"/>
          <w:szCs w:val="28"/>
        </w:rPr>
        <w:t xml:space="preserve">not </w:t>
      </w:r>
      <w:r w:rsidRPr="00902F16">
        <w:rPr>
          <w:rFonts w:eastAsia="Times New Roman" w:cstheme="minorHAnsi"/>
          <w:sz w:val="28"/>
          <w:szCs w:val="28"/>
        </w:rPr>
        <w:t>be available for reuse. They could be allowed to take a second certification if the Board has an available slot.</w:t>
      </w:r>
    </w:p>
    <w:p w14:paraId="125918C6" w14:textId="77777777" w:rsidR="003A0BB8" w:rsidRPr="00902F16" w:rsidRDefault="003A0BB8" w:rsidP="003A0BB8">
      <w:pPr>
        <w:pStyle w:val="ListParagraph"/>
        <w:rPr>
          <w:rFonts w:eastAsia="Times New Roman" w:cstheme="minorHAnsi"/>
          <w:sz w:val="28"/>
          <w:szCs w:val="28"/>
        </w:rPr>
      </w:pPr>
    </w:p>
    <w:p w14:paraId="7F18105C" w14:textId="6A5BB08E" w:rsidR="003A0BB8" w:rsidRPr="00902F16" w:rsidRDefault="003A0BB8" w:rsidP="003A0BB8">
      <w:pPr>
        <w:pStyle w:val="Default"/>
        <w:rPr>
          <w:rFonts w:asciiTheme="minorHAnsi" w:hAnsiTheme="minorHAnsi" w:cstheme="minorHAnsi"/>
          <w:b/>
          <w:bCs/>
          <w:sz w:val="28"/>
          <w:szCs w:val="28"/>
        </w:rPr>
      </w:pPr>
      <w:r w:rsidRPr="00902F16">
        <w:rPr>
          <w:rStyle w:val="ui-provider"/>
          <w:rFonts w:asciiTheme="minorHAnsi" w:hAnsiTheme="minorHAnsi" w:cstheme="minorHAnsi"/>
          <w:sz w:val="28"/>
          <w:szCs w:val="28"/>
        </w:rPr>
        <w:t xml:space="preserve">As a reminder, if your Board has met its occupational vocational training target, and needs any additional occupational vocational slots, </w:t>
      </w:r>
      <w:r w:rsidRPr="00902F16">
        <w:rPr>
          <w:rStyle w:val="ui-provider"/>
          <w:rFonts w:asciiTheme="minorHAnsi" w:hAnsiTheme="minorHAnsi" w:cstheme="minorHAnsi"/>
          <w:sz w:val="28"/>
          <w:szCs w:val="28"/>
          <w:u w:val="single"/>
        </w:rPr>
        <w:t>Board staff MUST get prior approval</w:t>
      </w:r>
      <w:r w:rsidRPr="00902F16">
        <w:rPr>
          <w:rStyle w:val="ui-provider"/>
          <w:rFonts w:asciiTheme="minorHAnsi" w:hAnsiTheme="minorHAnsi" w:cstheme="minorHAnsi"/>
          <w:sz w:val="28"/>
          <w:szCs w:val="28"/>
        </w:rPr>
        <w:t xml:space="preserve"> from BSS before going over their assigned number of slots</w:t>
      </w:r>
      <w:r w:rsidR="00902F16">
        <w:rPr>
          <w:rStyle w:val="ui-provider"/>
          <w:rFonts w:asciiTheme="minorHAnsi" w:hAnsiTheme="minorHAnsi" w:cstheme="minorHAnsi"/>
          <w:sz w:val="28"/>
          <w:szCs w:val="28"/>
        </w:rPr>
        <w:t>.</w:t>
      </w:r>
    </w:p>
    <w:sectPr w:rsidR="003A0BB8" w:rsidRPr="00902F16" w:rsidSect="001C0A1D">
      <w:headerReference w:type="default"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599C" w14:textId="77777777" w:rsidR="00C1501D" w:rsidRDefault="00C1501D" w:rsidP="00F0224A">
      <w:pPr>
        <w:spacing w:after="0" w:line="240" w:lineRule="auto"/>
      </w:pPr>
      <w:r>
        <w:separator/>
      </w:r>
    </w:p>
  </w:endnote>
  <w:endnote w:type="continuationSeparator" w:id="0">
    <w:p w14:paraId="5D518961" w14:textId="77777777" w:rsidR="00C1501D" w:rsidRDefault="00C1501D" w:rsidP="00F0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DA92" w14:textId="3956852E" w:rsidR="00F0224A" w:rsidRDefault="00CC2BEC">
    <w:pPr>
      <w:pStyle w:val="Footer"/>
    </w:pPr>
    <w:r>
      <w:rPr>
        <w:noProof/>
      </w:rPr>
      <mc:AlternateContent>
        <mc:Choice Requires="wpg">
          <w:drawing>
            <wp:anchor distT="0" distB="0" distL="114300" distR="114300" simplePos="0" relativeHeight="251663360" behindDoc="0" locked="0" layoutInCell="1" allowOverlap="1" wp14:anchorId="2AC07C8B" wp14:editId="4CED7B57">
              <wp:simplePos x="0" y="0"/>
              <wp:positionH relativeFrom="page">
                <wp:posOffset>1600200</wp:posOffset>
              </wp:positionH>
              <wp:positionV relativeFrom="bottomMargin">
                <wp:posOffset>189865</wp:posOffset>
              </wp:positionV>
              <wp:extent cx="6172200" cy="274320"/>
              <wp:effectExtent l="0" t="0" r="0" b="0"/>
              <wp:wrapNone/>
              <wp:docPr id="4" name="Group 4" descr="Activity enrollment cos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AF24A" w14:textId="1334E167" w:rsidR="000E23B7"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E23B7">
                                  <w:rPr>
                                    <w:caps/>
                                    <w:color w:val="4472C4" w:themeColor="accent1"/>
                                    <w:sz w:val="20"/>
                                    <w:szCs w:val="20"/>
                                  </w:rPr>
                                  <w:t>Metrix Desk Aid</w:t>
                                </w:r>
                              </w:sdtContent>
                            </w:sdt>
                            <w:r w:rsidR="00D37F6A">
                              <w:rPr>
                                <w:caps/>
                                <w:color w:val="808080" w:themeColor="background1" w:themeShade="80"/>
                                <w:sz w:val="20"/>
                                <w:szCs w:val="20"/>
                              </w:rPr>
                              <w:t xml:space="preserve"> – ADULT/DW</w:t>
                            </w:r>
                            <w:r w:rsidR="00AD6295">
                              <w:rPr>
                                <w:caps/>
                                <w:color w:val="808080" w:themeColor="background1" w:themeShade="80"/>
                                <w:sz w:val="20"/>
                                <w:szCs w:val="20"/>
                              </w:rPr>
                              <w:t xml:space="preserve"> &amp; Youth</w:t>
                            </w:r>
                            <w:r w:rsidR="000E23B7">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C0C6A">
                                  <w:rPr>
                                    <w:color w:val="808080" w:themeColor="background1" w:themeShade="80"/>
                                    <w:sz w:val="20"/>
                                    <w:szCs w:val="20"/>
                                  </w:rPr>
                                  <w:t>BSS rev</w:t>
                                </w:r>
                                <w:r w:rsidR="003B73E6">
                                  <w:rPr>
                                    <w:color w:val="808080" w:themeColor="background1" w:themeShade="80"/>
                                    <w:sz w:val="20"/>
                                    <w:szCs w:val="20"/>
                                  </w:rPr>
                                  <w:t xml:space="preserve"> </w:t>
                                </w:r>
                                <w:r w:rsidR="00BA17E0">
                                  <w:rPr>
                                    <w:color w:val="808080" w:themeColor="background1" w:themeShade="80"/>
                                    <w:sz w:val="20"/>
                                    <w:szCs w:val="20"/>
                                  </w:rPr>
                                  <w:t>07/08/2024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AC07C8B" id="Group 4" o:spid="_x0000_s1026" alt="Activity enrollment costs" style="position:absolute;margin-left:126pt;margin-top:14.95pt;width:486pt;height:21.6pt;z-index:251663360;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17AF24A" w14:textId="1334E167" w:rsidR="000E23B7"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E23B7">
                            <w:rPr>
                              <w:caps/>
                              <w:color w:val="4472C4" w:themeColor="accent1"/>
                              <w:sz w:val="20"/>
                              <w:szCs w:val="20"/>
                            </w:rPr>
                            <w:t>Metrix Desk Aid</w:t>
                          </w:r>
                        </w:sdtContent>
                      </w:sdt>
                      <w:r w:rsidR="00D37F6A">
                        <w:rPr>
                          <w:caps/>
                          <w:color w:val="808080" w:themeColor="background1" w:themeShade="80"/>
                          <w:sz w:val="20"/>
                          <w:szCs w:val="20"/>
                        </w:rPr>
                        <w:t xml:space="preserve"> – ADULT/DW</w:t>
                      </w:r>
                      <w:r w:rsidR="00AD6295">
                        <w:rPr>
                          <w:caps/>
                          <w:color w:val="808080" w:themeColor="background1" w:themeShade="80"/>
                          <w:sz w:val="20"/>
                          <w:szCs w:val="20"/>
                        </w:rPr>
                        <w:t xml:space="preserve"> &amp; Youth</w:t>
                      </w:r>
                      <w:r w:rsidR="000E23B7">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C0C6A">
                            <w:rPr>
                              <w:color w:val="808080" w:themeColor="background1" w:themeShade="80"/>
                              <w:sz w:val="20"/>
                              <w:szCs w:val="20"/>
                            </w:rPr>
                            <w:t>BSS rev</w:t>
                          </w:r>
                          <w:r w:rsidR="003B73E6">
                            <w:rPr>
                              <w:color w:val="808080" w:themeColor="background1" w:themeShade="80"/>
                              <w:sz w:val="20"/>
                              <w:szCs w:val="20"/>
                            </w:rPr>
                            <w:t xml:space="preserve"> </w:t>
                          </w:r>
                          <w:r w:rsidR="00BA17E0">
                            <w:rPr>
                              <w:color w:val="808080" w:themeColor="background1" w:themeShade="80"/>
                              <w:sz w:val="20"/>
                              <w:szCs w:val="20"/>
                            </w:rPr>
                            <w:t>07/08/2024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A5A2" w14:textId="77777777" w:rsidR="00C1501D" w:rsidRDefault="00C1501D" w:rsidP="00F0224A">
      <w:pPr>
        <w:spacing w:after="0" w:line="240" w:lineRule="auto"/>
      </w:pPr>
      <w:r>
        <w:separator/>
      </w:r>
    </w:p>
  </w:footnote>
  <w:footnote w:type="continuationSeparator" w:id="0">
    <w:p w14:paraId="3530F0BE" w14:textId="77777777" w:rsidR="00C1501D" w:rsidRDefault="00C1501D" w:rsidP="00F02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18336367"/>
      <w:docPartObj>
        <w:docPartGallery w:val="Page Numbers (Top of Page)"/>
        <w:docPartUnique/>
      </w:docPartObj>
    </w:sdtPr>
    <w:sdtContent>
      <w:p w14:paraId="586C90A3" w14:textId="77777777" w:rsidR="00F47A4B" w:rsidRPr="00E936E5" w:rsidRDefault="00F47A4B">
        <w:pPr>
          <w:pStyle w:val="Header"/>
          <w:jc w:val="right"/>
          <w:rPr>
            <w:rFonts w:ascii="Calibri" w:hAnsi="Calibri" w:cs="Calibri"/>
          </w:rPr>
        </w:pPr>
        <w:r w:rsidRPr="00E936E5">
          <w:rPr>
            <w:rFonts w:ascii="Calibri" w:hAnsi="Calibri" w:cs="Calibri"/>
          </w:rPr>
          <w:t xml:space="preserve">Page </w:t>
        </w:r>
        <w:r w:rsidRPr="00E936E5">
          <w:rPr>
            <w:rFonts w:ascii="Calibri" w:hAnsi="Calibri" w:cs="Calibri"/>
            <w:b/>
            <w:bCs/>
          </w:rPr>
          <w:fldChar w:fldCharType="begin"/>
        </w:r>
        <w:r w:rsidRPr="00E936E5">
          <w:rPr>
            <w:rFonts w:ascii="Calibri" w:hAnsi="Calibri" w:cs="Calibri"/>
            <w:b/>
            <w:bCs/>
          </w:rPr>
          <w:instrText xml:space="preserve"> PAGE </w:instrText>
        </w:r>
        <w:r w:rsidRPr="00E936E5">
          <w:rPr>
            <w:rFonts w:ascii="Calibri" w:hAnsi="Calibri" w:cs="Calibri"/>
            <w:b/>
            <w:bCs/>
          </w:rPr>
          <w:fldChar w:fldCharType="separate"/>
        </w:r>
        <w:r w:rsidRPr="00E936E5">
          <w:rPr>
            <w:rFonts w:ascii="Calibri" w:hAnsi="Calibri" w:cs="Calibri"/>
            <w:b/>
            <w:bCs/>
            <w:noProof/>
          </w:rPr>
          <w:t>2</w:t>
        </w:r>
        <w:r w:rsidRPr="00E936E5">
          <w:rPr>
            <w:rFonts w:ascii="Calibri" w:hAnsi="Calibri" w:cs="Calibri"/>
            <w:b/>
            <w:bCs/>
          </w:rPr>
          <w:fldChar w:fldCharType="end"/>
        </w:r>
        <w:r w:rsidRPr="00E936E5">
          <w:rPr>
            <w:rFonts w:ascii="Calibri" w:hAnsi="Calibri" w:cs="Calibri"/>
          </w:rPr>
          <w:t xml:space="preserve"> of </w:t>
        </w:r>
        <w:r w:rsidRPr="00E936E5">
          <w:rPr>
            <w:rFonts w:ascii="Calibri" w:hAnsi="Calibri" w:cs="Calibri"/>
            <w:b/>
            <w:bCs/>
          </w:rPr>
          <w:fldChar w:fldCharType="begin"/>
        </w:r>
        <w:r w:rsidRPr="00E936E5">
          <w:rPr>
            <w:rFonts w:ascii="Calibri" w:hAnsi="Calibri" w:cs="Calibri"/>
            <w:b/>
            <w:bCs/>
          </w:rPr>
          <w:instrText xml:space="preserve"> NUMPAGES  </w:instrText>
        </w:r>
        <w:r w:rsidRPr="00E936E5">
          <w:rPr>
            <w:rFonts w:ascii="Calibri" w:hAnsi="Calibri" w:cs="Calibri"/>
            <w:b/>
            <w:bCs/>
          </w:rPr>
          <w:fldChar w:fldCharType="separate"/>
        </w:r>
        <w:r w:rsidRPr="00E936E5">
          <w:rPr>
            <w:rFonts w:ascii="Calibri" w:hAnsi="Calibri" w:cs="Calibri"/>
            <w:b/>
            <w:bCs/>
            <w:noProof/>
          </w:rPr>
          <w:t>2</w:t>
        </w:r>
        <w:r w:rsidRPr="00E936E5">
          <w:rPr>
            <w:rFonts w:ascii="Calibri" w:hAnsi="Calibri" w:cs="Calibri"/>
            <w:b/>
            <w:bCs/>
          </w:rPr>
          <w:fldChar w:fldCharType="end"/>
        </w:r>
      </w:p>
    </w:sdtContent>
  </w:sdt>
  <w:p w14:paraId="7AB9F712" w14:textId="7EF35764" w:rsidR="0011766E" w:rsidRDefault="0011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97A"/>
    <w:multiLevelType w:val="multilevel"/>
    <w:tmpl w:val="CF0EE876"/>
    <w:lvl w:ilvl="0">
      <w:start w:val="1"/>
      <w:numFmt w:val="bullet"/>
      <w:lvlText w:val=""/>
      <w:lvlJc w:val="left"/>
      <w:pPr>
        <w:ind w:left="0" w:firstLine="0"/>
      </w:pPr>
      <w:rPr>
        <w:rFonts w:ascii="Symbol" w:hAnsi="Symbol" w:hint="default"/>
      </w:rPr>
    </w:lvl>
    <w:lvl w:ilvl="1">
      <w:start w:val="1"/>
      <w:numFmt w:val="bullet"/>
      <w:lvlText w:val=""/>
      <w:lvlJc w:val="left"/>
      <w:pPr>
        <w:ind w:left="78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0A11772"/>
    <w:multiLevelType w:val="hybridMultilevel"/>
    <w:tmpl w:val="6F8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455F3"/>
    <w:multiLevelType w:val="hybridMultilevel"/>
    <w:tmpl w:val="39BADEDA"/>
    <w:lvl w:ilvl="0" w:tplc="2B523754">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E28E1"/>
    <w:multiLevelType w:val="hybridMultilevel"/>
    <w:tmpl w:val="FEDCD9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494E18"/>
    <w:multiLevelType w:val="hybridMultilevel"/>
    <w:tmpl w:val="897279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B93957"/>
    <w:multiLevelType w:val="hybridMultilevel"/>
    <w:tmpl w:val="8B1C3C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84493D"/>
    <w:multiLevelType w:val="hybridMultilevel"/>
    <w:tmpl w:val="805227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B7A51"/>
    <w:multiLevelType w:val="hybridMultilevel"/>
    <w:tmpl w:val="FABCC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B80C41"/>
    <w:multiLevelType w:val="hybridMultilevel"/>
    <w:tmpl w:val="F2F41800"/>
    <w:lvl w:ilvl="0" w:tplc="2B523754">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8732D3"/>
    <w:multiLevelType w:val="hybridMultilevel"/>
    <w:tmpl w:val="2A02FF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954D79"/>
    <w:multiLevelType w:val="hybridMultilevel"/>
    <w:tmpl w:val="0F4C49FA"/>
    <w:lvl w:ilvl="0" w:tplc="7C728BC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2AC2"/>
    <w:multiLevelType w:val="hybridMultilevel"/>
    <w:tmpl w:val="527A75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81B7E68"/>
    <w:multiLevelType w:val="hybridMultilevel"/>
    <w:tmpl w:val="6D9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6CA0"/>
    <w:multiLevelType w:val="hybridMultilevel"/>
    <w:tmpl w:val="8F0E9D9E"/>
    <w:lvl w:ilvl="0" w:tplc="2B523754">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A26C28"/>
    <w:multiLevelType w:val="hybridMultilevel"/>
    <w:tmpl w:val="F6E43F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FF4BC6"/>
    <w:multiLevelType w:val="hybridMultilevel"/>
    <w:tmpl w:val="16D2E3E4"/>
    <w:lvl w:ilvl="0" w:tplc="54C8DF84">
      <w:start w:val="1"/>
      <w:numFmt w:val="decimal"/>
      <w:lvlText w:val="%1."/>
      <w:lvlJc w:val="left"/>
      <w:pPr>
        <w:ind w:left="720" w:hanging="360"/>
      </w:pPr>
      <w:rPr>
        <w:rFonts w:asciiTheme="minorHAnsi" w:hAnsiTheme="minorHAnsi" w:cstheme="minorHAnsi" w:hint="default"/>
        <w:b w:val="0"/>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632C2"/>
    <w:multiLevelType w:val="hybridMultilevel"/>
    <w:tmpl w:val="BAB8A696"/>
    <w:lvl w:ilvl="0" w:tplc="2B523754">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6774B8"/>
    <w:multiLevelType w:val="multilevel"/>
    <w:tmpl w:val="10D6289E"/>
    <w:lvl w:ilvl="0">
      <w:start w:val="1"/>
      <w:numFmt w:val="bullet"/>
      <w:pStyle w:val="ListBullet"/>
      <w:lvlText w:val=""/>
      <w:lvlJc w:val="left"/>
      <w:pPr>
        <w:tabs>
          <w:tab w:val="num" w:pos="432"/>
        </w:tabs>
        <w:ind w:left="432" w:hanging="432"/>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28232A"/>
    <w:multiLevelType w:val="hybridMultilevel"/>
    <w:tmpl w:val="5DFAD3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8F0348"/>
    <w:multiLevelType w:val="hybridMultilevel"/>
    <w:tmpl w:val="06927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EA5B11"/>
    <w:multiLevelType w:val="hybridMultilevel"/>
    <w:tmpl w:val="117AD560"/>
    <w:lvl w:ilvl="0" w:tplc="2B523754">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9512363">
    <w:abstractNumId w:val="0"/>
  </w:num>
  <w:num w:numId="2" w16cid:durableId="229779127">
    <w:abstractNumId w:val="16"/>
  </w:num>
  <w:num w:numId="3" w16cid:durableId="560143240">
    <w:abstractNumId w:val="20"/>
  </w:num>
  <w:num w:numId="4" w16cid:durableId="1416318901">
    <w:abstractNumId w:val="4"/>
  </w:num>
  <w:num w:numId="5" w16cid:durableId="106387282">
    <w:abstractNumId w:val="5"/>
  </w:num>
  <w:num w:numId="6" w16cid:durableId="658733774">
    <w:abstractNumId w:val="9"/>
  </w:num>
  <w:num w:numId="7" w16cid:durableId="601765649">
    <w:abstractNumId w:val="14"/>
  </w:num>
  <w:num w:numId="8" w16cid:durableId="1389380956">
    <w:abstractNumId w:val="8"/>
  </w:num>
  <w:num w:numId="9" w16cid:durableId="839857117">
    <w:abstractNumId w:val="3"/>
  </w:num>
  <w:num w:numId="10" w16cid:durableId="81029371">
    <w:abstractNumId w:val="13"/>
  </w:num>
  <w:num w:numId="11" w16cid:durableId="1157260343">
    <w:abstractNumId w:val="2"/>
  </w:num>
  <w:num w:numId="12" w16cid:durableId="1860313008">
    <w:abstractNumId w:val="18"/>
  </w:num>
  <w:num w:numId="13" w16cid:durableId="400326391">
    <w:abstractNumId w:val="1"/>
  </w:num>
  <w:num w:numId="14" w16cid:durableId="182784885">
    <w:abstractNumId w:val="7"/>
  </w:num>
  <w:num w:numId="15" w16cid:durableId="1480918614">
    <w:abstractNumId w:val="11"/>
  </w:num>
  <w:num w:numId="16" w16cid:durableId="691493505">
    <w:abstractNumId w:val="12"/>
  </w:num>
  <w:num w:numId="17" w16cid:durableId="1298951594">
    <w:abstractNumId w:val="17"/>
  </w:num>
  <w:num w:numId="18" w16cid:durableId="60715418">
    <w:abstractNumId w:val="19"/>
  </w:num>
  <w:num w:numId="19" w16cid:durableId="1402363176">
    <w:abstractNumId w:val="6"/>
  </w:num>
  <w:num w:numId="20" w16cid:durableId="191962747">
    <w:abstractNumId w:val="10"/>
  </w:num>
  <w:num w:numId="21" w16cid:durableId="2244132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readOnly" w:formatting="1" w:enforcement="1" w:cryptProviderType="rsaAES" w:cryptAlgorithmClass="hash" w:cryptAlgorithmType="typeAny" w:cryptAlgorithmSid="14" w:cryptSpinCount="100000" w:hash="PqcgE2/sGCh0tw5WhxaJl0qCM09Ks+AyPEdUhj8cXWJ3jqDkuseADz6DMy1MWYQxe+Vi+QnFO8gOZ7Cp7BCDFw==" w:salt="Iw7IGladc3IYE/s/pGUe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1D"/>
    <w:rsid w:val="00001AB0"/>
    <w:rsid w:val="00010127"/>
    <w:rsid w:val="00014B68"/>
    <w:rsid w:val="00020695"/>
    <w:rsid w:val="000252E0"/>
    <w:rsid w:val="000352EE"/>
    <w:rsid w:val="00040407"/>
    <w:rsid w:val="00044F66"/>
    <w:rsid w:val="00045255"/>
    <w:rsid w:val="00046967"/>
    <w:rsid w:val="0005028C"/>
    <w:rsid w:val="000527B7"/>
    <w:rsid w:val="00057862"/>
    <w:rsid w:val="00057FDD"/>
    <w:rsid w:val="00060386"/>
    <w:rsid w:val="00060DCF"/>
    <w:rsid w:val="00062EB9"/>
    <w:rsid w:val="000736BD"/>
    <w:rsid w:val="00085908"/>
    <w:rsid w:val="00086B45"/>
    <w:rsid w:val="0009211F"/>
    <w:rsid w:val="00092EA7"/>
    <w:rsid w:val="000958FB"/>
    <w:rsid w:val="00096290"/>
    <w:rsid w:val="000A65FA"/>
    <w:rsid w:val="000A7112"/>
    <w:rsid w:val="000B0F30"/>
    <w:rsid w:val="000B2B6C"/>
    <w:rsid w:val="000B4C67"/>
    <w:rsid w:val="000B69F3"/>
    <w:rsid w:val="000C11B8"/>
    <w:rsid w:val="000C1BB4"/>
    <w:rsid w:val="000C30B9"/>
    <w:rsid w:val="000D19D9"/>
    <w:rsid w:val="000D3A10"/>
    <w:rsid w:val="000D5E72"/>
    <w:rsid w:val="000E23B7"/>
    <w:rsid w:val="000E6929"/>
    <w:rsid w:val="000F6772"/>
    <w:rsid w:val="00100BEE"/>
    <w:rsid w:val="00110E51"/>
    <w:rsid w:val="0011766E"/>
    <w:rsid w:val="0012094F"/>
    <w:rsid w:val="00121294"/>
    <w:rsid w:val="00121354"/>
    <w:rsid w:val="00126820"/>
    <w:rsid w:val="00132182"/>
    <w:rsid w:val="001344A1"/>
    <w:rsid w:val="00135B2D"/>
    <w:rsid w:val="001375E8"/>
    <w:rsid w:val="0014756E"/>
    <w:rsid w:val="00153410"/>
    <w:rsid w:val="00156B86"/>
    <w:rsid w:val="00164671"/>
    <w:rsid w:val="0016539E"/>
    <w:rsid w:val="0016578C"/>
    <w:rsid w:val="00170761"/>
    <w:rsid w:val="00174EC9"/>
    <w:rsid w:val="00181C66"/>
    <w:rsid w:val="00187D68"/>
    <w:rsid w:val="00190C95"/>
    <w:rsid w:val="00192A5B"/>
    <w:rsid w:val="001A04B2"/>
    <w:rsid w:val="001A2512"/>
    <w:rsid w:val="001A61C6"/>
    <w:rsid w:val="001C0A1D"/>
    <w:rsid w:val="001C0EA0"/>
    <w:rsid w:val="001C65C6"/>
    <w:rsid w:val="001C7583"/>
    <w:rsid w:val="001C7B9F"/>
    <w:rsid w:val="001D4361"/>
    <w:rsid w:val="001D6B1F"/>
    <w:rsid w:val="001E41C8"/>
    <w:rsid w:val="001E5E9E"/>
    <w:rsid w:val="00202B8E"/>
    <w:rsid w:val="00202DFC"/>
    <w:rsid w:val="0020485A"/>
    <w:rsid w:val="00205D7A"/>
    <w:rsid w:val="00207A73"/>
    <w:rsid w:val="00213209"/>
    <w:rsid w:val="00217E7B"/>
    <w:rsid w:val="0022355E"/>
    <w:rsid w:val="0022595A"/>
    <w:rsid w:val="00231A02"/>
    <w:rsid w:val="0023439B"/>
    <w:rsid w:val="0023468C"/>
    <w:rsid w:val="0024051D"/>
    <w:rsid w:val="00243148"/>
    <w:rsid w:val="002442E1"/>
    <w:rsid w:val="00244FE6"/>
    <w:rsid w:val="002450AA"/>
    <w:rsid w:val="002452C9"/>
    <w:rsid w:val="00245E80"/>
    <w:rsid w:val="00253AD8"/>
    <w:rsid w:val="00253B55"/>
    <w:rsid w:val="00256549"/>
    <w:rsid w:val="0025771C"/>
    <w:rsid w:val="00260247"/>
    <w:rsid w:val="00260C8D"/>
    <w:rsid w:val="002719D9"/>
    <w:rsid w:val="00274B19"/>
    <w:rsid w:val="0027519E"/>
    <w:rsid w:val="0028122B"/>
    <w:rsid w:val="00281C14"/>
    <w:rsid w:val="00285460"/>
    <w:rsid w:val="00287673"/>
    <w:rsid w:val="00294481"/>
    <w:rsid w:val="00295F08"/>
    <w:rsid w:val="002A2D62"/>
    <w:rsid w:val="002A66D5"/>
    <w:rsid w:val="002B162A"/>
    <w:rsid w:val="002B2422"/>
    <w:rsid w:val="002B5109"/>
    <w:rsid w:val="002B5F65"/>
    <w:rsid w:val="002B7272"/>
    <w:rsid w:val="002C45BA"/>
    <w:rsid w:val="002C4895"/>
    <w:rsid w:val="002D399F"/>
    <w:rsid w:val="002D4CD0"/>
    <w:rsid w:val="002D7F09"/>
    <w:rsid w:val="002E4944"/>
    <w:rsid w:val="002E61D4"/>
    <w:rsid w:val="002E7804"/>
    <w:rsid w:val="002E7A35"/>
    <w:rsid w:val="002F30F7"/>
    <w:rsid w:val="002F3AD5"/>
    <w:rsid w:val="003040E8"/>
    <w:rsid w:val="003074EC"/>
    <w:rsid w:val="003177E8"/>
    <w:rsid w:val="00323144"/>
    <w:rsid w:val="003349E6"/>
    <w:rsid w:val="003513EC"/>
    <w:rsid w:val="00356CAF"/>
    <w:rsid w:val="00357595"/>
    <w:rsid w:val="00370527"/>
    <w:rsid w:val="00370844"/>
    <w:rsid w:val="003709D4"/>
    <w:rsid w:val="00370B20"/>
    <w:rsid w:val="00381163"/>
    <w:rsid w:val="00382A6C"/>
    <w:rsid w:val="003872CE"/>
    <w:rsid w:val="003A0811"/>
    <w:rsid w:val="003A0BB8"/>
    <w:rsid w:val="003A32B9"/>
    <w:rsid w:val="003A3876"/>
    <w:rsid w:val="003B2AB8"/>
    <w:rsid w:val="003B3E72"/>
    <w:rsid w:val="003B73E6"/>
    <w:rsid w:val="003C2D4E"/>
    <w:rsid w:val="003D0C15"/>
    <w:rsid w:val="003D3E58"/>
    <w:rsid w:val="003D4832"/>
    <w:rsid w:val="003D5478"/>
    <w:rsid w:val="003D636D"/>
    <w:rsid w:val="003D68FB"/>
    <w:rsid w:val="003E2B9C"/>
    <w:rsid w:val="003E41EA"/>
    <w:rsid w:val="003E4475"/>
    <w:rsid w:val="003E5E34"/>
    <w:rsid w:val="0040032B"/>
    <w:rsid w:val="00401884"/>
    <w:rsid w:val="004027F5"/>
    <w:rsid w:val="004133FA"/>
    <w:rsid w:val="004148EF"/>
    <w:rsid w:val="00414EFF"/>
    <w:rsid w:val="0041566E"/>
    <w:rsid w:val="00417A34"/>
    <w:rsid w:val="004202AA"/>
    <w:rsid w:val="004245C3"/>
    <w:rsid w:val="004275E4"/>
    <w:rsid w:val="00431AEF"/>
    <w:rsid w:val="00431D98"/>
    <w:rsid w:val="00432EB6"/>
    <w:rsid w:val="00436EE1"/>
    <w:rsid w:val="00444D88"/>
    <w:rsid w:val="0045037C"/>
    <w:rsid w:val="00462F61"/>
    <w:rsid w:val="00465DB6"/>
    <w:rsid w:val="00467255"/>
    <w:rsid w:val="00470E1F"/>
    <w:rsid w:val="00481166"/>
    <w:rsid w:val="004814BA"/>
    <w:rsid w:val="004950F9"/>
    <w:rsid w:val="004A0479"/>
    <w:rsid w:val="004A1299"/>
    <w:rsid w:val="004A15F5"/>
    <w:rsid w:val="004A49FA"/>
    <w:rsid w:val="004B1E81"/>
    <w:rsid w:val="004B51A5"/>
    <w:rsid w:val="004D0A4F"/>
    <w:rsid w:val="004D1EF3"/>
    <w:rsid w:val="004D3CF8"/>
    <w:rsid w:val="004E033E"/>
    <w:rsid w:val="004E600B"/>
    <w:rsid w:val="004F1A92"/>
    <w:rsid w:val="004F6A3C"/>
    <w:rsid w:val="0050024D"/>
    <w:rsid w:val="00503CBE"/>
    <w:rsid w:val="005050F6"/>
    <w:rsid w:val="0051083E"/>
    <w:rsid w:val="00510A83"/>
    <w:rsid w:val="0051679D"/>
    <w:rsid w:val="00517F22"/>
    <w:rsid w:val="00520760"/>
    <w:rsid w:val="005224A0"/>
    <w:rsid w:val="005226F0"/>
    <w:rsid w:val="00522D49"/>
    <w:rsid w:val="00524B7F"/>
    <w:rsid w:val="005320B7"/>
    <w:rsid w:val="005338CC"/>
    <w:rsid w:val="005349DD"/>
    <w:rsid w:val="00536DD1"/>
    <w:rsid w:val="00545107"/>
    <w:rsid w:val="00546A1F"/>
    <w:rsid w:val="0055227C"/>
    <w:rsid w:val="00552D45"/>
    <w:rsid w:val="00557DCF"/>
    <w:rsid w:val="00560436"/>
    <w:rsid w:val="00560C32"/>
    <w:rsid w:val="005644FE"/>
    <w:rsid w:val="0056789B"/>
    <w:rsid w:val="00580626"/>
    <w:rsid w:val="005810A8"/>
    <w:rsid w:val="0058557D"/>
    <w:rsid w:val="005863D2"/>
    <w:rsid w:val="00586894"/>
    <w:rsid w:val="005929EB"/>
    <w:rsid w:val="0059432B"/>
    <w:rsid w:val="005951C5"/>
    <w:rsid w:val="005A7DD5"/>
    <w:rsid w:val="005B1BF3"/>
    <w:rsid w:val="005B4AFD"/>
    <w:rsid w:val="005B6909"/>
    <w:rsid w:val="005B6D4B"/>
    <w:rsid w:val="005C068E"/>
    <w:rsid w:val="005C143D"/>
    <w:rsid w:val="005C1D01"/>
    <w:rsid w:val="005C62C7"/>
    <w:rsid w:val="005D5605"/>
    <w:rsid w:val="005D5FAF"/>
    <w:rsid w:val="005E607B"/>
    <w:rsid w:val="005F79B0"/>
    <w:rsid w:val="0061695B"/>
    <w:rsid w:val="00621800"/>
    <w:rsid w:val="006231E3"/>
    <w:rsid w:val="00626CE5"/>
    <w:rsid w:val="00630A8F"/>
    <w:rsid w:val="00635DE2"/>
    <w:rsid w:val="00636038"/>
    <w:rsid w:val="00640614"/>
    <w:rsid w:val="00645D16"/>
    <w:rsid w:val="006529CB"/>
    <w:rsid w:val="00653BE2"/>
    <w:rsid w:val="00655700"/>
    <w:rsid w:val="00656F9D"/>
    <w:rsid w:val="00657131"/>
    <w:rsid w:val="00660836"/>
    <w:rsid w:val="00661C28"/>
    <w:rsid w:val="00663F04"/>
    <w:rsid w:val="006651E1"/>
    <w:rsid w:val="0067131E"/>
    <w:rsid w:val="00673541"/>
    <w:rsid w:val="006742D1"/>
    <w:rsid w:val="00687E6E"/>
    <w:rsid w:val="00690B3B"/>
    <w:rsid w:val="00692806"/>
    <w:rsid w:val="006944F4"/>
    <w:rsid w:val="00694E00"/>
    <w:rsid w:val="0069575B"/>
    <w:rsid w:val="00697518"/>
    <w:rsid w:val="006A33D1"/>
    <w:rsid w:val="006B3EE5"/>
    <w:rsid w:val="006B4F6A"/>
    <w:rsid w:val="006B6216"/>
    <w:rsid w:val="006B65DE"/>
    <w:rsid w:val="006C3731"/>
    <w:rsid w:val="006C3B33"/>
    <w:rsid w:val="006C4DE9"/>
    <w:rsid w:val="006D03F4"/>
    <w:rsid w:val="006D0E48"/>
    <w:rsid w:val="006E0317"/>
    <w:rsid w:val="006E0DF4"/>
    <w:rsid w:val="006E31DA"/>
    <w:rsid w:val="006E480D"/>
    <w:rsid w:val="006E635F"/>
    <w:rsid w:val="006F10DB"/>
    <w:rsid w:val="006F25F7"/>
    <w:rsid w:val="006F27BC"/>
    <w:rsid w:val="0070189B"/>
    <w:rsid w:val="0070298E"/>
    <w:rsid w:val="00703F03"/>
    <w:rsid w:val="00704002"/>
    <w:rsid w:val="00706423"/>
    <w:rsid w:val="00710CEF"/>
    <w:rsid w:val="00714207"/>
    <w:rsid w:val="0072068B"/>
    <w:rsid w:val="007230AD"/>
    <w:rsid w:val="007251A1"/>
    <w:rsid w:val="007319D7"/>
    <w:rsid w:val="00732487"/>
    <w:rsid w:val="007330B2"/>
    <w:rsid w:val="00746DEB"/>
    <w:rsid w:val="00750C32"/>
    <w:rsid w:val="007622B6"/>
    <w:rsid w:val="00764166"/>
    <w:rsid w:val="007648A0"/>
    <w:rsid w:val="00773719"/>
    <w:rsid w:val="00773CBF"/>
    <w:rsid w:val="00777C49"/>
    <w:rsid w:val="00781009"/>
    <w:rsid w:val="0078612A"/>
    <w:rsid w:val="00792227"/>
    <w:rsid w:val="007A01B4"/>
    <w:rsid w:val="007A4A9F"/>
    <w:rsid w:val="007A54EF"/>
    <w:rsid w:val="007B390A"/>
    <w:rsid w:val="007B4441"/>
    <w:rsid w:val="007B5505"/>
    <w:rsid w:val="007B6754"/>
    <w:rsid w:val="007C113D"/>
    <w:rsid w:val="007C1BAB"/>
    <w:rsid w:val="007C57D4"/>
    <w:rsid w:val="007D060E"/>
    <w:rsid w:val="007E36FC"/>
    <w:rsid w:val="007F00F6"/>
    <w:rsid w:val="0080126D"/>
    <w:rsid w:val="00803269"/>
    <w:rsid w:val="00804688"/>
    <w:rsid w:val="00805D53"/>
    <w:rsid w:val="00812E2B"/>
    <w:rsid w:val="00814129"/>
    <w:rsid w:val="00814FBC"/>
    <w:rsid w:val="00815F78"/>
    <w:rsid w:val="00822046"/>
    <w:rsid w:val="008236A2"/>
    <w:rsid w:val="00827D8C"/>
    <w:rsid w:val="00834747"/>
    <w:rsid w:val="00840665"/>
    <w:rsid w:val="00845C77"/>
    <w:rsid w:val="00847123"/>
    <w:rsid w:val="008525B4"/>
    <w:rsid w:val="008540A3"/>
    <w:rsid w:val="00856F5F"/>
    <w:rsid w:val="00863930"/>
    <w:rsid w:val="00863F85"/>
    <w:rsid w:val="008661CE"/>
    <w:rsid w:val="00870EAA"/>
    <w:rsid w:val="00873A79"/>
    <w:rsid w:val="00876FD5"/>
    <w:rsid w:val="008824A1"/>
    <w:rsid w:val="008864BB"/>
    <w:rsid w:val="00886ABF"/>
    <w:rsid w:val="00893EDD"/>
    <w:rsid w:val="00895588"/>
    <w:rsid w:val="008955D1"/>
    <w:rsid w:val="008A0239"/>
    <w:rsid w:val="008A0F91"/>
    <w:rsid w:val="008A278B"/>
    <w:rsid w:val="008A56BF"/>
    <w:rsid w:val="008A587B"/>
    <w:rsid w:val="008B066A"/>
    <w:rsid w:val="008B4B23"/>
    <w:rsid w:val="008C0AF3"/>
    <w:rsid w:val="008C2A5F"/>
    <w:rsid w:val="008C6B99"/>
    <w:rsid w:val="008C6BB5"/>
    <w:rsid w:val="008D1C53"/>
    <w:rsid w:val="008E08DC"/>
    <w:rsid w:val="008E4B4E"/>
    <w:rsid w:val="008E6315"/>
    <w:rsid w:val="008E7827"/>
    <w:rsid w:val="008F05C2"/>
    <w:rsid w:val="008F0C09"/>
    <w:rsid w:val="008F3FA9"/>
    <w:rsid w:val="008F56B1"/>
    <w:rsid w:val="00902C30"/>
    <w:rsid w:val="00902F16"/>
    <w:rsid w:val="00905A8E"/>
    <w:rsid w:val="009176C9"/>
    <w:rsid w:val="009234DC"/>
    <w:rsid w:val="00924676"/>
    <w:rsid w:val="0093086E"/>
    <w:rsid w:val="00931CD9"/>
    <w:rsid w:val="00934FC9"/>
    <w:rsid w:val="00943D58"/>
    <w:rsid w:val="009465D9"/>
    <w:rsid w:val="00950882"/>
    <w:rsid w:val="00952DAD"/>
    <w:rsid w:val="0096024D"/>
    <w:rsid w:val="00961113"/>
    <w:rsid w:val="00963752"/>
    <w:rsid w:val="0097024E"/>
    <w:rsid w:val="00971D65"/>
    <w:rsid w:val="00972D5E"/>
    <w:rsid w:val="00976D7E"/>
    <w:rsid w:val="00980043"/>
    <w:rsid w:val="00984642"/>
    <w:rsid w:val="00984695"/>
    <w:rsid w:val="00987804"/>
    <w:rsid w:val="00990C5E"/>
    <w:rsid w:val="009930C4"/>
    <w:rsid w:val="00993656"/>
    <w:rsid w:val="009C2A0B"/>
    <w:rsid w:val="009C55A2"/>
    <w:rsid w:val="009C7E15"/>
    <w:rsid w:val="009D1509"/>
    <w:rsid w:val="009D4764"/>
    <w:rsid w:val="009E008E"/>
    <w:rsid w:val="009F238D"/>
    <w:rsid w:val="009F2836"/>
    <w:rsid w:val="009F69FE"/>
    <w:rsid w:val="009F74A8"/>
    <w:rsid w:val="009F77CA"/>
    <w:rsid w:val="00A01EEB"/>
    <w:rsid w:val="00A024CA"/>
    <w:rsid w:val="00A03870"/>
    <w:rsid w:val="00A0465E"/>
    <w:rsid w:val="00A17289"/>
    <w:rsid w:val="00A228FB"/>
    <w:rsid w:val="00A23397"/>
    <w:rsid w:val="00A35507"/>
    <w:rsid w:val="00A42D9D"/>
    <w:rsid w:val="00A46B86"/>
    <w:rsid w:val="00A56F09"/>
    <w:rsid w:val="00A57F9C"/>
    <w:rsid w:val="00A62ACC"/>
    <w:rsid w:val="00A62C65"/>
    <w:rsid w:val="00A63E29"/>
    <w:rsid w:val="00A81093"/>
    <w:rsid w:val="00A81524"/>
    <w:rsid w:val="00A82B2D"/>
    <w:rsid w:val="00A86231"/>
    <w:rsid w:val="00A875BD"/>
    <w:rsid w:val="00A87B49"/>
    <w:rsid w:val="00A90E83"/>
    <w:rsid w:val="00AA724E"/>
    <w:rsid w:val="00AB07F3"/>
    <w:rsid w:val="00AC200A"/>
    <w:rsid w:val="00AC2180"/>
    <w:rsid w:val="00AC57C1"/>
    <w:rsid w:val="00AD022D"/>
    <w:rsid w:val="00AD07F9"/>
    <w:rsid w:val="00AD1419"/>
    <w:rsid w:val="00AD22BC"/>
    <w:rsid w:val="00AD5A42"/>
    <w:rsid w:val="00AD5D8F"/>
    <w:rsid w:val="00AD6295"/>
    <w:rsid w:val="00AE3D8D"/>
    <w:rsid w:val="00AE6517"/>
    <w:rsid w:val="00AF279E"/>
    <w:rsid w:val="00AF45EB"/>
    <w:rsid w:val="00AF6557"/>
    <w:rsid w:val="00AF7FC4"/>
    <w:rsid w:val="00B0108D"/>
    <w:rsid w:val="00B038CA"/>
    <w:rsid w:val="00B07CC7"/>
    <w:rsid w:val="00B10C79"/>
    <w:rsid w:val="00B10E8D"/>
    <w:rsid w:val="00B142B8"/>
    <w:rsid w:val="00B14C2A"/>
    <w:rsid w:val="00B16A06"/>
    <w:rsid w:val="00B22D86"/>
    <w:rsid w:val="00B235E4"/>
    <w:rsid w:val="00B253CC"/>
    <w:rsid w:val="00B25665"/>
    <w:rsid w:val="00B30563"/>
    <w:rsid w:val="00B36987"/>
    <w:rsid w:val="00B408B6"/>
    <w:rsid w:val="00B423D6"/>
    <w:rsid w:val="00B4272F"/>
    <w:rsid w:val="00B42BAB"/>
    <w:rsid w:val="00B44629"/>
    <w:rsid w:val="00B44972"/>
    <w:rsid w:val="00B51A1C"/>
    <w:rsid w:val="00B57049"/>
    <w:rsid w:val="00B6120E"/>
    <w:rsid w:val="00B64C0B"/>
    <w:rsid w:val="00B70D45"/>
    <w:rsid w:val="00B71272"/>
    <w:rsid w:val="00B71453"/>
    <w:rsid w:val="00B71E7B"/>
    <w:rsid w:val="00B74D5F"/>
    <w:rsid w:val="00B7510A"/>
    <w:rsid w:val="00B849DA"/>
    <w:rsid w:val="00B85792"/>
    <w:rsid w:val="00B90F91"/>
    <w:rsid w:val="00B94955"/>
    <w:rsid w:val="00B9577C"/>
    <w:rsid w:val="00BA14CD"/>
    <w:rsid w:val="00BA17E0"/>
    <w:rsid w:val="00BA2014"/>
    <w:rsid w:val="00BA5186"/>
    <w:rsid w:val="00BA6DEA"/>
    <w:rsid w:val="00BB4FCE"/>
    <w:rsid w:val="00BB53D5"/>
    <w:rsid w:val="00BB5EFA"/>
    <w:rsid w:val="00BC0C6A"/>
    <w:rsid w:val="00BC21DB"/>
    <w:rsid w:val="00BC361F"/>
    <w:rsid w:val="00BC6CBB"/>
    <w:rsid w:val="00BE2000"/>
    <w:rsid w:val="00BE56D9"/>
    <w:rsid w:val="00BF21C7"/>
    <w:rsid w:val="00BF536B"/>
    <w:rsid w:val="00BF585A"/>
    <w:rsid w:val="00BF6CD1"/>
    <w:rsid w:val="00C003AF"/>
    <w:rsid w:val="00C02604"/>
    <w:rsid w:val="00C04CBB"/>
    <w:rsid w:val="00C110B6"/>
    <w:rsid w:val="00C1501D"/>
    <w:rsid w:val="00C15F9B"/>
    <w:rsid w:val="00C164B3"/>
    <w:rsid w:val="00C16730"/>
    <w:rsid w:val="00C21D22"/>
    <w:rsid w:val="00C23209"/>
    <w:rsid w:val="00C24AE1"/>
    <w:rsid w:val="00C25A41"/>
    <w:rsid w:val="00C27FA7"/>
    <w:rsid w:val="00C307B6"/>
    <w:rsid w:val="00C31965"/>
    <w:rsid w:val="00C404BB"/>
    <w:rsid w:val="00C44702"/>
    <w:rsid w:val="00C54783"/>
    <w:rsid w:val="00C63613"/>
    <w:rsid w:val="00C75F4C"/>
    <w:rsid w:val="00C77684"/>
    <w:rsid w:val="00C8343A"/>
    <w:rsid w:val="00C85130"/>
    <w:rsid w:val="00C87A89"/>
    <w:rsid w:val="00C91526"/>
    <w:rsid w:val="00C91C83"/>
    <w:rsid w:val="00C96A75"/>
    <w:rsid w:val="00CA1E57"/>
    <w:rsid w:val="00CA27C0"/>
    <w:rsid w:val="00CA2B61"/>
    <w:rsid w:val="00CA3498"/>
    <w:rsid w:val="00CA38C5"/>
    <w:rsid w:val="00CA4B7F"/>
    <w:rsid w:val="00CA533A"/>
    <w:rsid w:val="00CA599C"/>
    <w:rsid w:val="00CA6D6D"/>
    <w:rsid w:val="00CA7A84"/>
    <w:rsid w:val="00CB1D39"/>
    <w:rsid w:val="00CC0A1D"/>
    <w:rsid w:val="00CC16FF"/>
    <w:rsid w:val="00CC19F5"/>
    <w:rsid w:val="00CC2BEC"/>
    <w:rsid w:val="00CC5BD7"/>
    <w:rsid w:val="00CD365C"/>
    <w:rsid w:val="00CD4730"/>
    <w:rsid w:val="00CD5088"/>
    <w:rsid w:val="00CD73D5"/>
    <w:rsid w:val="00CE0F31"/>
    <w:rsid w:val="00CE6085"/>
    <w:rsid w:val="00CE7656"/>
    <w:rsid w:val="00CF0E39"/>
    <w:rsid w:val="00CF3214"/>
    <w:rsid w:val="00D00801"/>
    <w:rsid w:val="00D01067"/>
    <w:rsid w:val="00D023BD"/>
    <w:rsid w:val="00D033F7"/>
    <w:rsid w:val="00D05DAE"/>
    <w:rsid w:val="00D07C59"/>
    <w:rsid w:val="00D133FA"/>
    <w:rsid w:val="00D21F30"/>
    <w:rsid w:val="00D24E30"/>
    <w:rsid w:val="00D253A4"/>
    <w:rsid w:val="00D2747C"/>
    <w:rsid w:val="00D313C0"/>
    <w:rsid w:val="00D32C7F"/>
    <w:rsid w:val="00D37F6A"/>
    <w:rsid w:val="00D46007"/>
    <w:rsid w:val="00D50AB4"/>
    <w:rsid w:val="00D50DD6"/>
    <w:rsid w:val="00D54388"/>
    <w:rsid w:val="00D54E0F"/>
    <w:rsid w:val="00D55C46"/>
    <w:rsid w:val="00D72D23"/>
    <w:rsid w:val="00D754EB"/>
    <w:rsid w:val="00D76C1F"/>
    <w:rsid w:val="00D77799"/>
    <w:rsid w:val="00D86C65"/>
    <w:rsid w:val="00D91822"/>
    <w:rsid w:val="00D930B7"/>
    <w:rsid w:val="00D947FA"/>
    <w:rsid w:val="00D94C76"/>
    <w:rsid w:val="00D96BB9"/>
    <w:rsid w:val="00DA304E"/>
    <w:rsid w:val="00DA4E6C"/>
    <w:rsid w:val="00DA5844"/>
    <w:rsid w:val="00DA7EA4"/>
    <w:rsid w:val="00DB67D6"/>
    <w:rsid w:val="00DC1746"/>
    <w:rsid w:val="00DC4785"/>
    <w:rsid w:val="00DD7792"/>
    <w:rsid w:val="00DE2BDB"/>
    <w:rsid w:val="00DE340D"/>
    <w:rsid w:val="00DE3910"/>
    <w:rsid w:val="00DE463F"/>
    <w:rsid w:val="00DF1120"/>
    <w:rsid w:val="00E073C5"/>
    <w:rsid w:val="00E077B2"/>
    <w:rsid w:val="00E13664"/>
    <w:rsid w:val="00E14B1D"/>
    <w:rsid w:val="00E15CF0"/>
    <w:rsid w:val="00E173C0"/>
    <w:rsid w:val="00E235F2"/>
    <w:rsid w:val="00E24E7B"/>
    <w:rsid w:val="00E3603D"/>
    <w:rsid w:val="00E42F12"/>
    <w:rsid w:val="00E434C4"/>
    <w:rsid w:val="00E50D4F"/>
    <w:rsid w:val="00E548D5"/>
    <w:rsid w:val="00E60328"/>
    <w:rsid w:val="00E613AE"/>
    <w:rsid w:val="00E734CE"/>
    <w:rsid w:val="00E755E2"/>
    <w:rsid w:val="00E77296"/>
    <w:rsid w:val="00E854D5"/>
    <w:rsid w:val="00E90B75"/>
    <w:rsid w:val="00E91F84"/>
    <w:rsid w:val="00E92579"/>
    <w:rsid w:val="00E936E5"/>
    <w:rsid w:val="00EA222D"/>
    <w:rsid w:val="00EB2171"/>
    <w:rsid w:val="00EB43FC"/>
    <w:rsid w:val="00EC5FC5"/>
    <w:rsid w:val="00EC6205"/>
    <w:rsid w:val="00EC62A8"/>
    <w:rsid w:val="00EC63EE"/>
    <w:rsid w:val="00ED063A"/>
    <w:rsid w:val="00ED39CE"/>
    <w:rsid w:val="00EF26FA"/>
    <w:rsid w:val="00EF55E2"/>
    <w:rsid w:val="00EF721D"/>
    <w:rsid w:val="00F0224A"/>
    <w:rsid w:val="00F02BC9"/>
    <w:rsid w:val="00F05069"/>
    <w:rsid w:val="00F0562C"/>
    <w:rsid w:val="00F05B7F"/>
    <w:rsid w:val="00F05FEA"/>
    <w:rsid w:val="00F07236"/>
    <w:rsid w:val="00F11372"/>
    <w:rsid w:val="00F14DB9"/>
    <w:rsid w:val="00F20B77"/>
    <w:rsid w:val="00F20F30"/>
    <w:rsid w:val="00F2325B"/>
    <w:rsid w:val="00F24BA3"/>
    <w:rsid w:val="00F25720"/>
    <w:rsid w:val="00F257D5"/>
    <w:rsid w:val="00F26732"/>
    <w:rsid w:val="00F35E90"/>
    <w:rsid w:val="00F36376"/>
    <w:rsid w:val="00F42C24"/>
    <w:rsid w:val="00F47A4B"/>
    <w:rsid w:val="00F60665"/>
    <w:rsid w:val="00F64335"/>
    <w:rsid w:val="00F677FD"/>
    <w:rsid w:val="00F67893"/>
    <w:rsid w:val="00F70AD9"/>
    <w:rsid w:val="00F70DE9"/>
    <w:rsid w:val="00F74459"/>
    <w:rsid w:val="00F76449"/>
    <w:rsid w:val="00F77711"/>
    <w:rsid w:val="00F85955"/>
    <w:rsid w:val="00F86113"/>
    <w:rsid w:val="00F925FF"/>
    <w:rsid w:val="00F93590"/>
    <w:rsid w:val="00FA012C"/>
    <w:rsid w:val="00FA37D1"/>
    <w:rsid w:val="00FB0D1F"/>
    <w:rsid w:val="00FC738A"/>
    <w:rsid w:val="00FD0182"/>
    <w:rsid w:val="00FD75CC"/>
    <w:rsid w:val="00FD7E77"/>
    <w:rsid w:val="00FE3E10"/>
    <w:rsid w:val="00FF37E3"/>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98430"/>
  <w15:docId w15:val="{79BE89F2-28EA-49EF-8D8F-562A5549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1D"/>
  </w:style>
  <w:style w:type="paragraph" w:styleId="Heading1">
    <w:name w:val="heading 1"/>
    <w:basedOn w:val="Normal"/>
    <w:next w:val="Normal"/>
    <w:link w:val="Heading1Char"/>
    <w:uiPriority w:val="9"/>
    <w:qFormat/>
    <w:rsid w:val="002A2D62"/>
    <w:pPr>
      <w:keepNext/>
      <w:keepLines/>
      <w:spacing w:before="240" w:after="0"/>
      <w:outlineLvl w:val="0"/>
    </w:pPr>
    <w:rPr>
      <w:rFonts w:eastAsiaTheme="majorEastAsia" w:cstheme="majorBidi"/>
      <w:sz w:val="28"/>
      <w:szCs w:val="32"/>
    </w:rPr>
  </w:style>
  <w:style w:type="paragraph" w:styleId="Heading2">
    <w:name w:val="heading 2"/>
    <w:basedOn w:val="Heading6"/>
    <w:next w:val="Normal"/>
    <w:link w:val="Heading2Char"/>
    <w:uiPriority w:val="9"/>
    <w:unhideWhenUsed/>
    <w:qFormat/>
    <w:rsid w:val="00B36987"/>
    <w:pPr>
      <w:outlineLvl w:val="1"/>
    </w:pPr>
  </w:style>
  <w:style w:type="paragraph" w:styleId="Heading3">
    <w:name w:val="heading 3"/>
    <w:basedOn w:val="Normal"/>
    <w:next w:val="Normal"/>
    <w:link w:val="Heading3Char"/>
    <w:uiPriority w:val="9"/>
    <w:unhideWhenUsed/>
    <w:qFormat/>
    <w:rsid w:val="00B64C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0811"/>
    <w:pPr>
      <w:keepNext/>
      <w:keepLines/>
      <w:spacing w:before="40" w:after="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unhideWhenUsed/>
    <w:qFormat/>
    <w:rsid w:val="003A0811"/>
    <w:pPr>
      <w:keepNext/>
      <w:keepLines/>
      <w:spacing w:before="40" w:after="0"/>
      <w:outlineLvl w:val="4"/>
    </w:pPr>
    <w:rPr>
      <w:rFonts w:asciiTheme="majorHAnsi" w:eastAsiaTheme="majorEastAsia" w:hAnsiTheme="majorHAnsi" w:cstheme="majorBidi"/>
      <w:b/>
      <w:sz w:val="28"/>
    </w:rPr>
  </w:style>
  <w:style w:type="paragraph" w:styleId="Heading6">
    <w:name w:val="heading 6"/>
    <w:basedOn w:val="Normal"/>
    <w:next w:val="Normal"/>
    <w:link w:val="Heading6Char"/>
    <w:uiPriority w:val="9"/>
    <w:unhideWhenUsed/>
    <w:qFormat/>
    <w:rsid w:val="00B849DA"/>
    <w:pPr>
      <w:keepNext/>
      <w:keepLines/>
      <w:spacing w:before="40" w:after="0"/>
      <w:outlineLvl w:val="5"/>
    </w:pPr>
    <w:rPr>
      <w:rFonts w:asciiTheme="majorHAnsi" w:eastAsiaTheme="majorEastAsia" w:hAnsiTheme="majorHAnsi"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A1D"/>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1C0A1D"/>
    <w:pPr>
      <w:ind w:left="720"/>
      <w:contextualSpacing/>
    </w:pPr>
  </w:style>
  <w:style w:type="paragraph" w:styleId="NoSpacing">
    <w:name w:val="No Spacing"/>
    <w:uiPriority w:val="1"/>
    <w:qFormat/>
    <w:rsid w:val="001C0A1D"/>
    <w:pPr>
      <w:spacing w:after="0" w:line="240" w:lineRule="auto"/>
    </w:pPr>
  </w:style>
  <w:style w:type="character" w:styleId="Hyperlink">
    <w:name w:val="Hyperlink"/>
    <w:basedOn w:val="DefaultParagraphFont"/>
    <w:uiPriority w:val="99"/>
    <w:unhideWhenUsed/>
    <w:rsid w:val="000D5E72"/>
    <w:rPr>
      <w:color w:val="0563C1" w:themeColor="hyperlink"/>
      <w:u w:val="single"/>
    </w:rPr>
  </w:style>
  <w:style w:type="paragraph" w:styleId="Header">
    <w:name w:val="header"/>
    <w:basedOn w:val="Normal"/>
    <w:link w:val="HeaderChar"/>
    <w:uiPriority w:val="99"/>
    <w:unhideWhenUsed/>
    <w:rsid w:val="00F02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4A"/>
  </w:style>
  <w:style w:type="paragraph" w:styleId="Footer">
    <w:name w:val="footer"/>
    <w:basedOn w:val="Normal"/>
    <w:link w:val="FooterChar"/>
    <w:uiPriority w:val="99"/>
    <w:unhideWhenUsed/>
    <w:rsid w:val="00F02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4A"/>
  </w:style>
  <w:style w:type="paragraph" w:customStyle="1" w:styleId="paragraph">
    <w:name w:val="paragraph"/>
    <w:basedOn w:val="Normal"/>
    <w:rsid w:val="0058689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586894"/>
  </w:style>
  <w:style w:type="paragraph" w:styleId="Title">
    <w:name w:val="Title"/>
    <w:basedOn w:val="Normal"/>
    <w:next w:val="Normal"/>
    <w:link w:val="TitleChar"/>
    <w:uiPriority w:val="10"/>
    <w:qFormat/>
    <w:rsid w:val="00B64C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C0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36987"/>
    <w:rPr>
      <w:rFonts w:asciiTheme="majorHAnsi" w:eastAsiaTheme="majorEastAsia" w:hAnsiTheme="majorHAnsi" w:cstheme="majorBidi"/>
      <w:b/>
      <w:sz w:val="28"/>
    </w:rPr>
  </w:style>
  <w:style w:type="character" w:styleId="SubtleEmphasis">
    <w:name w:val="Subtle Emphasis"/>
    <w:basedOn w:val="DefaultParagraphFont"/>
    <w:uiPriority w:val="19"/>
    <w:qFormat/>
    <w:rsid w:val="00B64C0B"/>
    <w:rPr>
      <w:i/>
      <w:iCs/>
      <w:color w:val="404040" w:themeColor="text1" w:themeTint="BF"/>
    </w:rPr>
  </w:style>
  <w:style w:type="paragraph" w:styleId="Subtitle">
    <w:name w:val="Subtitle"/>
    <w:basedOn w:val="Normal"/>
    <w:next w:val="Normal"/>
    <w:link w:val="SubtitleChar"/>
    <w:uiPriority w:val="11"/>
    <w:qFormat/>
    <w:rsid w:val="00B64C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4C0B"/>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64C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0811"/>
    <w:rPr>
      <w:rFonts w:asciiTheme="majorHAnsi" w:eastAsiaTheme="majorEastAsia" w:hAnsiTheme="majorHAnsi" w:cstheme="majorBidi"/>
      <w:b/>
      <w:iCs/>
      <w:sz w:val="28"/>
    </w:rPr>
  </w:style>
  <w:style w:type="character" w:customStyle="1" w:styleId="Heading5Char">
    <w:name w:val="Heading 5 Char"/>
    <w:basedOn w:val="DefaultParagraphFont"/>
    <w:link w:val="Heading5"/>
    <w:uiPriority w:val="9"/>
    <w:rsid w:val="003A0811"/>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rsid w:val="00B849DA"/>
    <w:rPr>
      <w:rFonts w:asciiTheme="majorHAnsi" w:eastAsiaTheme="majorEastAsia" w:hAnsiTheme="majorHAnsi" w:cstheme="majorBidi"/>
      <w:b/>
      <w:sz w:val="28"/>
    </w:rPr>
  </w:style>
  <w:style w:type="character" w:customStyle="1" w:styleId="Heading1Char">
    <w:name w:val="Heading 1 Char"/>
    <w:basedOn w:val="DefaultParagraphFont"/>
    <w:link w:val="Heading1"/>
    <w:uiPriority w:val="9"/>
    <w:rsid w:val="002A2D62"/>
    <w:rPr>
      <w:rFonts w:eastAsiaTheme="majorEastAsia" w:cstheme="majorBidi"/>
      <w:sz w:val="28"/>
      <w:szCs w:val="32"/>
    </w:rPr>
  </w:style>
  <w:style w:type="character" w:styleId="CommentReference">
    <w:name w:val="annotation reference"/>
    <w:basedOn w:val="DefaultParagraphFont"/>
    <w:uiPriority w:val="99"/>
    <w:semiHidden/>
    <w:unhideWhenUsed/>
    <w:rsid w:val="009E008E"/>
    <w:rPr>
      <w:sz w:val="16"/>
      <w:szCs w:val="16"/>
    </w:rPr>
  </w:style>
  <w:style w:type="paragraph" w:styleId="CommentText">
    <w:name w:val="annotation text"/>
    <w:basedOn w:val="Normal"/>
    <w:link w:val="CommentTextChar"/>
    <w:uiPriority w:val="99"/>
    <w:unhideWhenUsed/>
    <w:rsid w:val="009E008E"/>
    <w:pPr>
      <w:spacing w:line="240" w:lineRule="auto"/>
    </w:pPr>
    <w:rPr>
      <w:sz w:val="20"/>
      <w:szCs w:val="20"/>
    </w:rPr>
  </w:style>
  <w:style w:type="character" w:customStyle="1" w:styleId="CommentTextChar">
    <w:name w:val="Comment Text Char"/>
    <w:basedOn w:val="DefaultParagraphFont"/>
    <w:link w:val="CommentText"/>
    <w:uiPriority w:val="99"/>
    <w:rsid w:val="009E008E"/>
    <w:rPr>
      <w:sz w:val="20"/>
      <w:szCs w:val="20"/>
    </w:rPr>
  </w:style>
  <w:style w:type="paragraph" w:styleId="CommentSubject">
    <w:name w:val="annotation subject"/>
    <w:basedOn w:val="CommentText"/>
    <w:next w:val="CommentText"/>
    <w:link w:val="CommentSubjectChar"/>
    <w:uiPriority w:val="99"/>
    <w:semiHidden/>
    <w:unhideWhenUsed/>
    <w:rsid w:val="009E008E"/>
    <w:rPr>
      <w:b/>
      <w:bCs/>
    </w:rPr>
  </w:style>
  <w:style w:type="character" w:customStyle="1" w:styleId="CommentSubjectChar">
    <w:name w:val="Comment Subject Char"/>
    <w:basedOn w:val="CommentTextChar"/>
    <w:link w:val="CommentSubject"/>
    <w:uiPriority w:val="99"/>
    <w:semiHidden/>
    <w:rsid w:val="009E008E"/>
    <w:rPr>
      <w:b/>
      <w:bCs/>
      <w:sz w:val="20"/>
      <w:szCs w:val="20"/>
    </w:rPr>
  </w:style>
  <w:style w:type="paragraph" w:styleId="Revision">
    <w:name w:val="Revision"/>
    <w:hidden/>
    <w:uiPriority w:val="99"/>
    <w:semiHidden/>
    <w:rsid w:val="009E008E"/>
    <w:pPr>
      <w:spacing w:after="0" w:line="240" w:lineRule="auto"/>
    </w:pPr>
  </w:style>
  <w:style w:type="paragraph" w:styleId="ListBullet">
    <w:name w:val="List Bullet"/>
    <w:basedOn w:val="Normal"/>
    <w:uiPriority w:val="9"/>
    <w:unhideWhenUsed/>
    <w:qFormat/>
    <w:rsid w:val="003D3E58"/>
    <w:pPr>
      <w:numPr>
        <w:numId w:val="17"/>
      </w:numPr>
      <w:spacing w:after="120" w:line="256" w:lineRule="auto"/>
    </w:pPr>
    <w:rPr>
      <w:color w:val="595959" w:themeColor="text1" w:themeTint="A6"/>
      <w:kern w:val="0"/>
      <w:sz w:val="30"/>
      <w:szCs w:val="30"/>
      <w14:ligatures w14:val="none"/>
    </w:rPr>
  </w:style>
  <w:style w:type="character" w:customStyle="1" w:styleId="normaltextrun">
    <w:name w:val="normaltextrun"/>
    <w:basedOn w:val="DefaultParagraphFont"/>
    <w:rsid w:val="003D3E58"/>
  </w:style>
  <w:style w:type="character" w:customStyle="1" w:styleId="ui-provider">
    <w:name w:val="ui-provider"/>
    <w:basedOn w:val="DefaultParagraphFont"/>
    <w:rsid w:val="0065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890">
      <w:bodyDiv w:val="1"/>
      <w:marLeft w:val="0"/>
      <w:marRight w:val="0"/>
      <w:marTop w:val="0"/>
      <w:marBottom w:val="0"/>
      <w:divBdr>
        <w:top w:val="none" w:sz="0" w:space="0" w:color="auto"/>
        <w:left w:val="none" w:sz="0" w:space="0" w:color="auto"/>
        <w:bottom w:val="none" w:sz="0" w:space="0" w:color="auto"/>
        <w:right w:val="none" w:sz="0" w:space="0" w:color="auto"/>
      </w:divBdr>
    </w:div>
    <w:div w:id="172955876">
      <w:bodyDiv w:val="1"/>
      <w:marLeft w:val="0"/>
      <w:marRight w:val="0"/>
      <w:marTop w:val="0"/>
      <w:marBottom w:val="0"/>
      <w:divBdr>
        <w:top w:val="none" w:sz="0" w:space="0" w:color="auto"/>
        <w:left w:val="none" w:sz="0" w:space="0" w:color="auto"/>
        <w:bottom w:val="none" w:sz="0" w:space="0" w:color="auto"/>
        <w:right w:val="none" w:sz="0" w:space="0" w:color="auto"/>
      </w:divBdr>
    </w:div>
    <w:div w:id="420025010">
      <w:bodyDiv w:val="1"/>
      <w:marLeft w:val="0"/>
      <w:marRight w:val="0"/>
      <w:marTop w:val="0"/>
      <w:marBottom w:val="0"/>
      <w:divBdr>
        <w:top w:val="none" w:sz="0" w:space="0" w:color="auto"/>
        <w:left w:val="none" w:sz="0" w:space="0" w:color="auto"/>
        <w:bottom w:val="none" w:sz="0" w:space="0" w:color="auto"/>
        <w:right w:val="none" w:sz="0" w:space="0" w:color="auto"/>
      </w:divBdr>
    </w:div>
    <w:div w:id="432171035">
      <w:bodyDiv w:val="1"/>
      <w:marLeft w:val="0"/>
      <w:marRight w:val="0"/>
      <w:marTop w:val="0"/>
      <w:marBottom w:val="0"/>
      <w:divBdr>
        <w:top w:val="none" w:sz="0" w:space="0" w:color="auto"/>
        <w:left w:val="none" w:sz="0" w:space="0" w:color="auto"/>
        <w:bottom w:val="none" w:sz="0" w:space="0" w:color="auto"/>
        <w:right w:val="none" w:sz="0" w:space="0" w:color="auto"/>
      </w:divBdr>
    </w:div>
    <w:div w:id="680739090">
      <w:bodyDiv w:val="1"/>
      <w:marLeft w:val="0"/>
      <w:marRight w:val="0"/>
      <w:marTop w:val="0"/>
      <w:marBottom w:val="0"/>
      <w:divBdr>
        <w:top w:val="none" w:sz="0" w:space="0" w:color="auto"/>
        <w:left w:val="none" w:sz="0" w:space="0" w:color="auto"/>
        <w:bottom w:val="none" w:sz="0" w:space="0" w:color="auto"/>
        <w:right w:val="none" w:sz="0" w:space="0" w:color="auto"/>
      </w:divBdr>
    </w:div>
    <w:div w:id="745881379">
      <w:bodyDiv w:val="1"/>
      <w:marLeft w:val="0"/>
      <w:marRight w:val="0"/>
      <w:marTop w:val="0"/>
      <w:marBottom w:val="0"/>
      <w:divBdr>
        <w:top w:val="none" w:sz="0" w:space="0" w:color="auto"/>
        <w:left w:val="none" w:sz="0" w:space="0" w:color="auto"/>
        <w:bottom w:val="none" w:sz="0" w:space="0" w:color="auto"/>
        <w:right w:val="none" w:sz="0" w:space="0" w:color="auto"/>
      </w:divBdr>
    </w:div>
    <w:div w:id="849493053">
      <w:bodyDiv w:val="1"/>
      <w:marLeft w:val="0"/>
      <w:marRight w:val="0"/>
      <w:marTop w:val="0"/>
      <w:marBottom w:val="0"/>
      <w:divBdr>
        <w:top w:val="none" w:sz="0" w:space="0" w:color="auto"/>
        <w:left w:val="none" w:sz="0" w:space="0" w:color="auto"/>
        <w:bottom w:val="none" w:sz="0" w:space="0" w:color="auto"/>
        <w:right w:val="none" w:sz="0" w:space="0" w:color="auto"/>
      </w:divBdr>
    </w:div>
    <w:div w:id="926305735">
      <w:bodyDiv w:val="1"/>
      <w:marLeft w:val="0"/>
      <w:marRight w:val="0"/>
      <w:marTop w:val="0"/>
      <w:marBottom w:val="0"/>
      <w:divBdr>
        <w:top w:val="none" w:sz="0" w:space="0" w:color="auto"/>
        <w:left w:val="none" w:sz="0" w:space="0" w:color="auto"/>
        <w:bottom w:val="none" w:sz="0" w:space="0" w:color="auto"/>
        <w:right w:val="none" w:sz="0" w:space="0" w:color="auto"/>
      </w:divBdr>
    </w:div>
    <w:div w:id="987587110">
      <w:bodyDiv w:val="1"/>
      <w:marLeft w:val="0"/>
      <w:marRight w:val="0"/>
      <w:marTop w:val="0"/>
      <w:marBottom w:val="0"/>
      <w:divBdr>
        <w:top w:val="none" w:sz="0" w:space="0" w:color="auto"/>
        <w:left w:val="none" w:sz="0" w:space="0" w:color="auto"/>
        <w:bottom w:val="none" w:sz="0" w:space="0" w:color="auto"/>
        <w:right w:val="none" w:sz="0" w:space="0" w:color="auto"/>
      </w:divBdr>
    </w:div>
    <w:div w:id="1383557063">
      <w:bodyDiv w:val="1"/>
      <w:marLeft w:val="0"/>
      <w:marRight w:val="0"/>
      <w:marTop w:val="0"/>
      <w:marBottom w:val="0"/>
      <w:divBdr>
        <w:top w:val="none" w:sz="0" w:space="0" w:color="auto"/>
        <w:left w:val="none" w:sz="0" w:space="0" w:color="auto"/>
        <w:bottom w:val="none" w:sz="0" w:space="0" w:color="auto"/>
        <w:right w:val="none" w:sz="0" w:space="0" w:color="auto"/>
      </w:divBdr>
    </w:div>
    <w:div w:id="1551264912">
      <w:bodyDiv w:val="1"/>
      <w:marLeft w:val="0"/>
      <w:marRight w:val="0"/>
      <w:marTop w:val="0"/>
      <w:marBottom w:val="0"/>
      <w:divBdr>
        <w:top w:val="none" w:sz="0" w:space="0" w:color="auto"/>
        <w:left w:val="none" w:sz="0" w:space="0" w:color="auto"/>
        <w:bottom w:val="none" w:sz="0" w:space="0" w:color="auto"/>
        <w:right w:val="none" w:sz="0" w:space="0" w:color="auto"/>
      </w:divBdr>
    </w:div>
    <w:div w:id="1584560848">
      <w:bodyDiv w:val="1"/>
      <w:marLeft w:val="0"/>
      <w:marRight w:val="0"/>
      <w:marTop w:val="0"/>
      <w:marBottom w:val="0"/>
      <w:divBdr>
        <w:top w:val="none" w:sz="0" w:space="0" w:color="auto"/>
        <w:left w:val="none" w:sz="0" w:space="0" w:color="auto"/>
        <w:bottom w:val="none" w:sz="0" w:space="0" w:color="auto"/>
        <w:right w:val="none" w:sz="0" w:space="0" w:color="auto"/>
      </w:divBdr>
    </w:div>
    <w:div w:id="1632320162">
      <w:bodyDiv w:val="1"/>
      <w:marLeft w:val="0"/>
      <w:marRight w:val="0"/>
      <w:marTop w:val="0"/>
      <w:marBottom w:val="0"/>
      <w:divBdr>
        <w:top w:val="none" w:sz="0" w:space="0" w:color="auto"/>
        <w:left w:val="none" w:sz="0" w:space="0" w:color="auto"/>
        <w:bottom w:val="none" w:sz="0" w:space="0" w:color="auto"/>
        <w:right w:val="none" w:sz="0" w:space="0" w:color="auto"/>
      </w:divBdr>
    </w:div>
    <w:div w:id="1735662459">
      <w:bodyDiv w:val="1"/>
      <w:marLeft w:val="0"/>
      <w:marRight w:val="0"/>
      <w:marTop w:val="0"/>
      <w:marBottom w:val="0"/>
      <w:divBdr>
        <w:top w:val="none" w:sz="0" w:space="0" w:color="auto"/>
        <w:left w:val="none" w:sz="0" w:space="0" w:color="auto"/>
        <w:bottom w:val="none" w:sz="0" w:space="0" w:color="auto"/>
        <w:right w:val="none" w:sz="0" w:space="0" w:color="auto"/>
      </w:divBdr>
    </w:div>
    <w:div w:id="1761097252">
      <w:bodyDiv w:val="1"/>
      <w:marLeft w:val="0"/>
      <w:marRight w:val="0"/>
      <w:marTop w:val="0"/>
      <w:marBottom w:val="0"/>
      <w:divBdr>
        <w:top w:val="none" w:sz="0" w:space="0" w:color="auto"/>
        <w:left w:val="none" w:sz="0" w:space="0" w:color="auto"/>
        <w:bottom w:val="none" w:sz="0" w:space="0" w:color="auto"/>
        <w:right w:val="none" w:sz="0" w:space="0" w:color="auto"/>
      </w:divBdr>
    </w:div>
    <w:div w:id="1824542731">
      <w:bodyDiv w:val="1"/>
      <w:marLeft w:val="0"/>
      <w:marRight w:val="0"/>
      <w:marTop w:val="0"/>
      <w:marBottom w:val="0"/>
      <w:divBdr>
        <w:top w:val="none" w:sz="0" w:space="0" w:color="auto"/>
        <w:left w:val="none" w:sz="0" w:space="0" w:color="auto"/>
        <w:bottom w:val="none" w:sz="0" w:space="0" w:color="auto"/>
        <w:right w:val="none" w:sz="0" w:space="0" w:color="auto"/>
      </w:divBdr>
    </w:div>
    <w:div w:id="1976135261">
      <w:bodyDiv w:val="1"/>
      <w:marLeft w:val="0"/>
      <w:marRight w:val="0"/>
      <w:marTop w:val="0"/>
      <w:marBottom w:val="0"/>
      <w:divBdr>
        <w:top w:val="none" w:sz="0" w:space="0" w:color="auto"/>
        <w:left w:val="none" w:sz="0" w:space="0" w:color="auto"/>
        <w:bottom w:val="none" w:sz="0" w:space="0" w:color="auto"/>
        <w:right w:val="none" w:sz="0" w:space="0" w:color="auto"/>
      </w:divBdr>
    </w:div>
    <w:div w:id="210999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mailto:certifications@metrixlearning.com" TargetMode="External"/><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gcc02.safelinks.protection.outlook.com/?url=https%3A%2F%2Ftx.metrixlearning.com%2F&amp;data=05%7C02%7Cmargaret.corley%40twc.texas.gov%7C6aa3d8c552c949f73b1808dc9142fe3c%7Cfe7d3f4f241b4af184aa32c57fe9db03%7C0%7C0%7C638544964136841412%7CUnknown%7CTWFpbGZsb3d8eyJWIjoiMC4wLjAwMDAiLCJQIjoiV2luMzIiLCJBTiI6Ik1haWwiLCJXVCI6Mn0%3D%7C0%7C%7C%7C&amp;sdata=nI6ECfgUKUOwoyVI0%2FlexS6KB278IEMN5xqtP%2B%2FICbU%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yperlink" Target="https://gcc02.safelinks.protection.outlook.com/?url=https%3A%2F%2Ftx.metrixlearning.com%2F&amp;data=05%7C02%7Cmargaret.corley%40twc.texas.gov%7C6aa3d8c552c949f73b1808dc9142fe3c%7Cfe7d3f4f241b4af184aa32c57fe9db03%7C0%7C0%7C638544964136841412%7CUnknown%7CTWFpbGZsb3d8eyJWIjoiMC4wLjAwMDAiLCJQIjoiV2luMzIiLCJBTiI6Ik1haWwiLCJXVCI6Mn0%3D%7C0%7C%7C%7C&amp;sdata=nI6ECfgUKUOwoyVI0%2FlexS6KB278IEMN5xqtP%2B%2FICbU%3D&amp;reserved=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certifications@metrixlearning.com" TargetMode="External"/><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customersupport@metrixlearning.com" TargetMode="External"/><Relationship Id="rId35" Type="http://schemas.openxmlformats.org/officeDocument/2006/relationships/image" Target="media/image26.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png"/><Relationship Id="rId38" Type="http://schemas.openxmlformats.org/officeDocument/2006/relationships/image" Target="media/image29.png"/><Relationship Id="rId20" Type="http://schemas.openxmlformats.org/officeDocument/2006/relationships/image" Target="media/image14.png"/><Relationship Id="rId41" Type="http://schemas.openxmlformats.org/officeDocument/2006/relationships/hyperlink" Target="mailto:customersupport@metrix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2233</Words>
  <Characters>12734</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Metrix Desk Aid</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Metrix Desk Aid</dc:title>
  <dc:subject>BSS rev 07/08/2024</dc:subject>
  <dc:creator>Corley,Margaret E</dc:creator>
  <cp:keywords/>
  <dc:description/>
  <cp:lastModifiedBy>Robertson,Valerie D</cp:lastModifiedBy>
  <cp:revision>4</cp:revision>
  <cp:lastPrinted>2024-04-30T19:15:00Z</cp:lastPrinted>
  <dcterms:created xsi:type="dcterms:W3CDTF">2024-07-08T15:02:00Z</dcterms:created>
  <dcterms:modified xsi:type="dcterms:W3CDTF">2024-07-10T13:43:00Z</dcterms:modified>
</cp:coreProperties>
</file>