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12A22" w14:textId="5D507EBE" w:rsidR="00C04866" w:rsidRPr="00FA58D9" w:rsidRDefault="00C04866" w:rsidP="00EE0BB6">
      <w:pPr>
        <w:pStyle w:val="Heading1"/>
        <w:rPr>
          <w:rFonts w:eastAsia="Times New Roman"/>
          <w:lang w:val="en"/>
        </w:rPr>
      </w:pPr>
      <w:bookmarkStart w:id="0" w:name="_Toc155872656"/>
      <w:r w:rsidRPr="00FA58D9">
        <w:rPr>
          <w:rFonts w:eastAsia="Times New Roman"/>
          <w:lang w:val="en"/>
        </w:rPr>
        <w:t xml:space="preserve">Vocational Rehabilitation Standards for Providers Manual </w:t>
      </w:r>
      <w:bookmarkStart w:id="1" w:name="_Hlk155105540"/>
      <w:r w:rsidR="00C16001">
        <w:rPr>
          <w:rFonts w:eastAsia="Times New Roman"/>
          <w:lang w:val="en"/>
        </w:rPr>
        <w:t>Chapter</w:t>
      </w:r>
      <w:r w:rsidR="000B713F">
        <w:rPr>
          <w:rFonts w:eastAsia="Times New Roman"/>
          <w:lang w:val="en"/>
        </w:rPr>
        <w:t xml:space="preserve"> 20</w:t>
      </w:r>
      <w:r w:rsidR="00C16001">
        <w:rPr>
          <w:rFonts w:eastAsia="Times New Roman"/>
          <w:lang w:val="en"/>
        </w:rPr>
        <w:t>:</w:t>
      </w:r>
      <w:r w:rsidR="000B713F">
        <w:rPr>
          <w:rFonts w:eastAsia="Times New Roman"/>
          <w:lang w:val="en"/>
        </w:rPr>
        <w:t xml:space="preserve"> Premiums</w:t>
      </w:r>
      <w:bookmarkEnd w:id="1"/>
      <w:bookmarkEnd w:id="0"/>
    </w:p>
    <w:sdt>
      <w:sdtPr>
        <w:rPr>
          <w:rFonts w:eastAsiaTheme="minorHAnsi" w:cstheme="minorBidi"/>
          <w:color w:val="000000" w:themeColor="text1"/>
          <w:sz w:val="24"/>
          <w:szCs w:val="22"/>
        </w:rPr>
        <w:id w:val="517360795"/>
        <w:docPartObj>
          <w:docPartGallery w:val="Table of Contents"/>
          <w:docPartUnique/>
        </w:docPartObj>
      </w:sdtPr>
      <w:sdtEndPr>
        <w:rPr>
          <w:b/>
          <w:bCs/>
          <w:noProof/>
        </w:rPr>
      </w:sdtEndPr>
      <w:sdtContent>
        <w:p w14:paraId="2795C240" w14:textId="49E5C961" w:rsidR="00801136" w:rsidRDefault="00801136" w:rsidP="00EE0BB6">
          <w:pPr>
            <w:pStyle w:val="TOCHeading"/>
          </w:pPr>
          <w:r w:rsidRPr="007068E0">
            <w:t>Contents</w:t>
          </w:r>
        </w:p>
        <w:p w14:paraId="4487F737" w14:textId="203DE4AF" w:rsidR="00737EED" w:rsidRDefault="00801136">
          <w:pPr>
            <w:pStyle w:val="TOC1"/>
            <w:tabs>
              <w:tab w:val="right" w:leader="dot" w:pos="9926"/>
            </w:tabs>
            <w:rPr>
              <w:rFonts w:asciiTheme="minorHAnsi" w:eastAsiaTheme="minorEastAsia" w:hAnsiTheme="minorHAnsi"/>
              <w:noProof/>
              <w:color w:val="auto"/>
              <w:sz w:val="22"/>
            </w:rPr>
          </w:pPr>
          <w:r>
            <w:fldChar w:fldCharType="begin"/>
          </w:r>
          <w:r>
            <w:instrText xml:space="preserve"> TOC \o "1-3" \h \z \u </w:instrText>
          </w:r>
          <w:r>
            <w:fldChar w:fldCharType="separate"/>
          </w:r>
          <w:hyperlink w:anchor="_Toc155872656" w:history="1">
            <w:r w:rsidR="00737EED" w:rsidRPr="000E1485">
              <w:rPr>
                <w:rStyle w:val="Hyperlink"/>
                <w:rFonts w:eastAsia="Times New Roman"/>
                <w:noProof/>
                <w:lang w:val="en"/>
              </w:rPr>
              <w:t>Vocational Rehabilitation Standards for Providers Manual Chapter 20: Premiums</w:t>
            </w:r>
            <w:r w:rsidR="00737EED">
              <w:rPr>
                <w:noProof/>
                <w:webHidden/>
              </w:rPr>
              <w:tab/>
            </w:r>
            <w:r w:rsidR="00737EED">
              <w:rPr>
                <w:noProof/>
                <w:webHidden/>
              </w:rPr>
              <w:fldChar w:fldCharType="begin"/>
            </w:r>
            <w:r w:rsidR="00737EED">
              <w:rPr>
                <w:noProof/>
                <w:webHidden/>
              </w:rPr>
              <w:instrText xml:space="preserve"> PAGEREF _Toc155872656 \h </w:instrText>
            </w:r>
            <w:r w:rsidR="00737EED">
              <w:rPr>
                <w:noProof/>
                <w:webHidden/>
              </w:rPr>
            </w:r>
            <w:r w:rsidR="00737EED">
              <w:rPr>
                <w:noProof/>
                <w:webHidden/>
              </w:rPr>
              <w:fldChar w:fldCharType="separate"/>
            </w:r>
            <w:r w:rsidR="00737EED">
              <w:rPr>
                <w:noProof/>
                <w:webHidden/>
              </w:rPr>
              <w:t>1</w:t>
            </w:r>
            <w:r w:rsidR="00737EED">
              <w:rPr>
                <w:noProof/>
                <w:webHidden/>
              </w:rPr>
              <w:fldChar w:fldCharType="end"/>
            </w:r>
          </w:hyperlink>
        </w:p>
        <w:p w14:paraId="2F23C662" w14:textId="5758CBA7" w:rsidR="00737EED" w:rsidRDefault="00737EED">
          <w:pPr>
            <w:pStyle w:val="TOC2"/>
            <w:tabs>
              <w:tab w:val="right" w:leader="dot" w:pos="9926"/>
            </w:tabs>
            <w:rPr>
              <w:rFonts w:asciiTheme="minorHAnsi" w:eastAsiaTheme="minorEastAsia" w:hAnsiTheme="minorHAnsi"/>
              <w:noProof/>
              <w:color w:val="auto"/>
              <w:sz w:val="22"/>
            </w:rPr>
          </w:pPr>
          <w:hyperlink w:anchor="_Toc155872657" w:history="1">
            <w:r w:rsidRPr="000E1485">
              <w:rPr>
                <w:rStyle w:val="Hyperlink"/>
                <w:rFonts w:eastAsia="Times New Roman"/>
                <w:noProof/>
                <w:lang w:val="en"/>
              </w:rPr>
              <w:t>20.1 Overview of Premiums</w:t>
            </w:r>
            <w:r>
              <w:rPr>
                <w:noProof/>
                <w:webHidden/>
              </w:rPr>
              <w:tab/>
            </w:r>
            <w:r>
              <w:rPr>
                <w:noProof/>
                <w:webHidden/>
              </w:rPr>
              <w:fldChar w:fldCharType="begin"/>
            </w:r>
            <w:r>
              <w:rPr>
                <w:noProof/>
                <w:webHidden/>
              </w:rPr>
              <w:instrText xml:space="preserve"> PAGEREF _Toc155872657 \h </w:instrText>
            </w:r>
            <w:r>
              <w:rPr>
                <w:noProof/>
                <w:webHidden/>
              </w:rPr>
            </w:r>
            <w:r>
              <w:rPr>
                <w:noProof/>
                <w:webHidden/>
              </w:rPr>
              <w:fldChar w:fldCharType="separate"/>
            </w:r>
            <w:r>
              <w:rPr>
                <w:noProof/>
                <w:webHidden/>
              </w:rPr>
              <w:t>2</w:t>
            </w:r>
            <w:r>
              <w:rPr>
                <w:noProof/>
                <w:webHidden/>
              </w:rPr>
              <w:fldChar w:fldCharType="end"/>
            </w:r>
          </w:hyperlink>
        </w:p>
        <w:p w14:paraId="0A7E696F" w14:textId="3BFCBCF9" w:rsidR="00737EED" w:rsidRDefault="00737EED">
          <w:pPr>
            <w:pStyle w:val="TOC2"/>
            <w:tabs>
              <w:tab w:val="right" w:leader="dot" w:pos="9926"/>
            </w:tabs>
            <w:rPr>
              <w:rFonts w:asciiTheme="minorHAnsi" w:eastAsiaTheme="minorEastAsia" w:hAnsiTheme="minorHAnsi"/>
              <w:noProof/>
              <w:color w:val="auto"/>
              <w:sz w:val="22"/>
            </w:rPr>
          </w:pPr>
          <w:hyperlink w:anchor="_Toc155872658" w:history="1">
            <w:r w:rsidRPr="000E1485">
              <w:rPr>
                <w:rStyle w:val="Hyperlink"/>
                <w:rFonts w:eastAsia="Times New Roman"/>
                <w:noProof/>
                <w:lang w:val="en"/>
              </w:rPr>
              <w:t>20.2 Staff Qualifications</w:t>
            </w:r>
            <w:r>
              <w:rPr>
                <w:noProof/>
                <w:webHidden/>
              </w:rPr>
              <w:tab/>
            </w:r>
            <w:r>
              <w:rPr>
                <w:noProof/>
                <w:webHidden/>
              </w:rPr>
              <w:fldChar w:fldCharType="begin"/>
            </w:r>
            <w:r>
              <w:rPr>
                <w:noProof/>
                <w:webHidden/>
              </w:rPr>
              <w:instrText xml:space="preserve"> PAGEREF _Toc155872658 \h </w:instrText>
            </w:r>
            <w:r>
              <w:rPr>
                <w:noProof/>
                <w:webHidden/>
              </w:rPr>
            </w:r>
            <w:r>
              <w:rPr>
                <w:noProof/>
                <w:webHidden/>
              </w:rPr>
              <w:fldChar w:fldCharType="separate"/>
            </w:r>
            <w:r>
              <w:rPr>
                <w:noProof/>
                <w:webHidden/>
              </w:rPr>
              <w:t>3</w:t>
            </w:r>
            <w:r>
              <w:rPr>
                <w:noProof/>
                <w:webHidden/>
              </w:rPr>
              <w:fldChar w:fldCharType="end"/>
            </w:r>
          </w:hyperlink>
        </w:p>
        <w:p w14:paraId="2E9F73E8" w14:textId="0BE412AA" w:rsidR="00737EED" w:rsidRDefault="00737EED">
          <w:pPr>
            <w:pStyle w:val="TOC2"/>
            <w:tabs>
              <w:tab w:val="right" w:leader="dot" w:pos="9926"/>
            </w:tabs>
            <w:rPr>
              <w:rFonts w:asciiTheme="minorHAnsi" w:eastAsiaTheme="minorEastAsia" w:hAnsiTheme="minorHAnsi"/>
              <w:noProof/>
              <w:color w:val="auto"/>
              <w:sz w:val="22"/>
            </w:rPr>
          </w:pPr>
          <w:hyperlink w:anchor="_Toc155872659" w:history="1">
            <w:r w:rsidRPr="000E1485">
              <w:rPr>
                <w:rStyle w:val="Hyperlink"/>
                <w:rFonts w:eastAsia="Times New Roman"/>
                <w:noProof/>
                <w:lang w:val="en"/>
              </w:rPr>
              <w:t>20.3 Autism Premium</w:t>
            </w:r>
            <w:r>
              <w:rPr>
                <w:noProof/>
                <w:webHidden/>
              </w:rPr>
              <w:tab/>
            </w:r>
            <w:r>
              <w:rPr>
                <w:noProof/>
                <w:webHidden/>
              </w:rPr>
              <w:fldChar w:fldCharType="begin"/>
            </w:r>
            <w:r>
              <w:rPr>
                <w:noProof/>
                <w:webHidden/>
              </w:rPr>
              <w:instrText xml:space="preserve"> PAGEREF _Toc155872659 \h </w:instrText>
            </w:r>
            <w:r>
              <w:rPr>
                <w:noProof/>
                <w:webHidden/>
              </w:rPr>
            </w:r>
            <w:r>
              <w:rPr>
                <w:noProof/>
                <w:webHidden/>
              </w:rPr>
              <w:fldChar w:fldCharType="separate"/>
            </w:r>
            <w:r>
              <w:rPr>
                <w:noProof/>
                <w:webHidden/>
              </w:rPr>
              <w:t>4</w:t>
            </w:r>
            <w:r>
              <w:rPr>
                <w:noProof/>
                <w:webHidden/>
              </w:rPr>
              <w:fldChar w:fldCharType="end"/>
            </w:r>
          </w:hyperlink>
        </w:p>
        <w:p w14:paraId="362E680B" w14:textId="38AE7A7C" w:rsidR="00737EED" w:rsidRDefault="00737EED">
          <w:pPr>
            <w:pStyle w:val="TOC3"/>
            <w:tabs>
              <w:tab w:val="right" w:leader="dot" w:pos="9926"/>
            </w:tabs>
            <w:rPr>
              <w:rFonts w:asciiTheme="minorHAnsi" w:eastAsiaTheme="minorEastAsia" w:hAnsiTheme="minorHAnsi"/>
              <w:noProof/>
              <w:color w:val="auto"/>
              <w:sz w:val="22"/>
            </w:rPr>
          </w:pPr>
          <w:hyperlink w:anchor="_Toc155872660" w:history="1">
            <w:r w:rsidRPr="000E1485">
              <w:rPr>
                <w:rStyle w:val="Hyperlink"/>
                <w:rFonts w:eastAsia="Times New Roman"/>
                <w:noProof/>
                <w:lang w:val="en"/>
              </w:rPr>
              <w:t>20.3.1 Service Description</w:t>
            </w:r>
            <w:r>
              <w:rPr>
                <w:noProof/>
                <w:webHidden/>
              </w:rPr>
              <w:tab/>
            </w:r>
            <w:r>
              <w:rPr>
                <w:noProof/>
                <w:webHidden/>
              </w:rPr>
              <w:fldChar w:fldCharType="begin"/>
            </w:r>
            <w:r>
              <w:rPr>
                <w:noProof/>
                <w:webHidden/>
              </w:rPr>
              <w:instrText xml:space="preserve"> PAGEREF _Toc155872660 \h </w:instrText>
            </w:r>
            <w:r>
              <w:rPr>
                <w:noProof/>
                <w:webHidden/>
              </w:rPr>
            </w:r>
            <w:r>
              <w:rPr>
                <w:noProof/>
                <w:webHidden/>
              </w:rPr>
              <w:fldChar w:fldCharType="separate"/>
            </w:r>
            <w:r>
              <w:rPr>
                <w:noProof/>
                <w:webHidden/>
              </w:rPr>
              <w:t>4</w:t>
            </w:r>
            <w:r>
              <w:rPr>
                <w:noProof/>
                <w:webHidden/>
              </w:rPr>
              <w:fldChar w:fldCharType="end"/>
            </w:r>
          </w:hyperlink>
        </w:p>
        <w:p w14:paraId="2D5A42E4" w14:textId="48D14A8C" w:rsidR="00737EED" w:rsidRDefault="00737EED">
          <w:pPr>
            <w:pStyle w:val="TOC3"/>
            <w:tabs>
              <w:tab w:val="right" w:leader="dot" w:pos="9926"/>
            </w:tabs>
            <w:rPr>
              <w:rFonts w:asciiTheme="minorHAnsi" w:eastAsiaTheme="minorEastAsia" w:hAnsiTheme="minorHAnsi"/>
              <w:noProof/>
              <w:color w:val="auto"/>
              <w:sz w:val="22"/>
            </w:rPr>
          </w:pPr>
          <w:hyperlink w:anchor="_Toc155872661" w:history="1">
            <w:r w:rsidRPr="000E1485">
              <w:rPr>
                <w:rStyle w:val="Hyperlink"/>
                <w:rFonts w:eastAsia="Times New Roman"/>
                <w:noProof/>
                <w:lang w:val="en"/>
              </w:rPr>
              <w:t>20.3.2 Process and Procedures</w:t>
            </w:r>
            <w:r>
              <w:rPr>
                <w:noProof/>
                <w:webHidden/>
              </w:rPr>
              <w:tab/>
            </w:r>
            <w:r>
              <w:rPr>
                <w:noProof/>
                <w:webHidden/>
              </w:rPr>
              <w:fldChar w:fldCharType="begin"/>
            </w:r>
            <w:r>
              <w:rPr>
                <w:noProof/>
                <w:webHidden/>
              </w:rPr>
              <w:instrText xml:space="preserve"> PAGEREF _Toc155872661 \h </w:instrText>
            </w:r>
            <w:r>
              <w:rPr>
                <w:noProof/>
                <w:webHidden/>
              </w:rPr>
            </w:r>
            <w:r>
              <w:rPr>
                <w:noProof/>
                <w:webHidden/>
              </w:rPr>
              <w:fldChar w:fldCharType="separate"/>
            </w:r>
            <w:r>
              <w:rPr>
                <w:noProof/>
                <w:webHidden/>
              </w:rPr>
              <w:t>5</w:t>
            </w:r>
            <w:r>
              <w:rPr>
                <w:noProof/>
                <w:webHidden/>
              </w:rPr>
              <w:fldChar w:fldCharType="end"/>
            </w:r>
          </w:hyperlink>
        </w:p>
        <w:p w14:paraId="7AC4F6F2" w14:textId="0510BB6A" w:rsidR="00737EED" w:rsidRDefault="00737EED">
          <w:pPr>
            <w:pStyle w:val="TOC3"/>
            <w:tabs>
              <w:tab w:val="right" w:leader="dot" w:pos="9926"/>
            </w:tabs>
            <w:rPr>
              <w:rFonts w:asciiTheme="minorHAnsi" w:eastAsiaTheme="minorEastAsia" w:hAnsiTheme="minorHAnsi"/>
              <w:noProof/>
              <w:color w:val="auto"/>
              <w:sz w:val="22"/>
            </w:rPr>
          </w:pPr>
          <w:hyperlink w:anchor="_Toc155872662" w:history="1">
            <w:r w:rsidRPr="000E1485">
              <w:rPr>
                <w:rStyle w:val="Hyperlink"/>
                <w:rFonts w:eastAsia="Times New Roman"/>
                <w:noProof/>
                <w:lang w:val="en"/>
              </w:rPr>
              <w:t>20.3.3 Outcomes Required for Payment</w:t>
            </w:r>
            <w:r>
              <w:rPr>
                <w:noProof/>
                <w:webHidden/>
              </w:rPr>
              <w:tab/>
            </w:r>
            <w:r>
              <w:rPr>
                <w:noProof/>
                <w:webHidden/>
              </w:rPr>
              <w:fldChar w:fldCharType="begin"/>
            </w:r>
            <w:r>
              <w:rPr>
                <w:noProof/>
                <w:webHidden/>
              </w:rPr>
              <w:instrText xml:space="preserve"> PAGEREF _Toc155872662 \h </w:instrText>
            </w:r>
            <w:r>
              <w:rPr>
                <w:noProof/>
                <w:webHidden/>
              </w:rPr>
            </w:r>
            <w:r>
              <w:rPr>
                <w:noProof/>
                <w:webHidden/>
              </w:rPr>
              <w:fldChar w:fldCharType="separate"/>
            </w:r>
            <w:r>
              <w:rPr>
                <w:noProof/>
                <w:webHidden/>
              </w:rPr>
              <w:t>5</w:t>
            </w:r>
            <w:r>
              <w:rPr>
                <w:noProof/>
                <w:webHidden/>
              </w:rPr>
              <w:fldChar w:fldCharType="end"/>
            </w:r>
          </w:hyperlink>
        </w:p>
        <w:p w14:paraId="7142A51C" w14:textId="26695EC2" w:rsidR="00737EED" w:rsidRDefault="00737EED">
          <w:pPr>
            <w:pStyle w:val="TOC2"/>
            <w:tabs>
              <w:tab w:val="right" w:leader="dot" w:pos="9926"/>
            </w:tabs>
            <w:rPr>
              <w:rFonts w:asciiTheme="minorHAnsi" w:eastAsiaTheme="minorEastAsia" w:hAnsiTheme="minorHAnsi"/>
              <w:noProof/>
              <w:color w:val="auto"/>
              <w:sz w:val="22"/>
            </w:rPr>
          </w:pPr>
          <w:hyperlink w:anchor="_Toc155872663" w:history="1">
            <w:r w:rsidRPr="000E1485">
              <w:rPr>
                <w:rStyle w:val="Hyperlink"/>
                <w:rFonts w:eastAsia="Times New Roman"/>
                <w:noProof/>
                <w:lang w:val="en"/>
              </w:rPr>
              <w:t>20.4 Criminal Background Premium</w:t>
            </w:r>
            <w:r>
              <w:rPr>
                <w:noProof/>
                <w:webHidden/>
              </w:rPr>
              <w:tab/>
            </w:r>
            <w:r>
              <w:rPr>
                <w:noProof/>
                <w:webHidden/>
              </w:rPr>
              <w:fldChar w:fldCharType="begin"/>
            </w:r>
            <w:r>
              <w:rPr>
                <w:noProof/>
                <w:webHidden/>
              </w:rPr>
              <w:instrText xml:space="preserve"> PAGEREF _Toc155872663 \h </w:instrText>
            </w:r>
            <w:r>
              <w:rPr>
                <w:noProof/>
                <w:webHidden/>
              </w:rPr>
            </w:r>
            <w:r>
              <w:rPr>
                <w:noProof/>
                <w:webHidden/>
              </w:rPr>
              <w:fldChar w:fldCharType="separate"/>
            </w:r>
            <w:r>
              <w:rPr>
                <w:noProof/>
                <w:webHidden/>
              </w:rPr>
              <w:t>6</w:t>
            </w:r>
            <w:r>
              <w:rPr>
                <w:noProof/>
                <w:webHidden/>
              </w:rPr>
              <w:fldChar w:fldCharType="end"/>
            </w:r>
          </w:hyperlink>
        </w:p>
        <w:p w14:paraId="24C52579" w14:textId="66C4AA04" w:rsidR="00737EED" w:rsidRDefault="00737EED">
          <w:pPr>
            <w:pStyle w:val="TOC3"/>
            <w:tabs>
              <w:tab w:val="right" w:leader="dot" w:pos="9926"/>
            </w:tabs>
            <w:rPr>
              <w:rFonts w:asciiTheme="minorHAnsi" w:eastAsiaTheme="minorEastAsia" w:hAnsiTheme="minorHAnsi"/>
              <w:noProof/>
              <w:color w:val="auto"/>
              <w:sz w:val="22"/>
            </w:rPr>
          </w:pPr>
          <w:hyperlink w:anchor="_Toc155872664" w:history="1">
            <w:r w:rsidRPr="000E1485">
              <w:rPr>
                <w:rStyle w:val="Hyperlink"/>
                <w:rFonts w:eastAsia="Times New Roman"/>
                <w:noProof/>
                <w:lang w:val="en"/>
              </w:rPr>
              <w:t>20.4.1 Service Description</w:t>
            </w:r>
            <w:r>
              <w:rPr>
                <w:noProof/>
                <w:webHidden/>
              </w:rPr>
              <w:tab/>
            </w:r>
            <w:r>
              <w:rPr>
                <w:noProof/>
                <w:webHidden/>
              </w:rPr>
              <w:fldChar w:fldCharType="begin"/>
            </w:r>
            <w:r>
              <w:rPr>
                <w:noProof/>
                <w:webHidden/>
              </w:rPr>
              <w:instrText xml:space="preserve"> PAGEREF _Toc155872664 \h </w:instrText>
            </w:r>
            <w:r>
              <w:rPr>
                <w:noProof/>
                <w:webHidden/>
              </w:rPr>
            </w:r>
            <w:r>
              <w:rPr>
                <w:noProof/>
                <w:webHidden/>
              </w:rPr>
              <w:fldChar w:fldCharType="separate"/>
            </w:r>
            <w:r>
              <w:rPr>
                <w:noProof/>
                <w:webHidden/>
              </w:rPr>
              <w:t>6</w:t>
            </w:r>
            <w:r>
              <w:rPr>
                <w:noProof/>
                <w:webHidden/>
              </w:rPr>
              <w:fldChar w:fldCharType="end"/>
            </w:r>
          </w:hyperlink>
        </w:p>
        <w:p w14:paraId="3A3B6800" w14:textId="45701776" w:rsidR="00737EED" w:rsidRDefault="00737EED">
          <w:pPr>
            <w:pStyle w:val="TOC3"/>
            <w:tabs>
              <w:tab w:val="right" w:leader="dot" w:pos="9926"/>
            </w:tabs>
            <w:rPr>
              <w:rFonts w:asciiTheme="minorHAnsi" w:eastAsiaTheme="minorEastAsia" w:hAnsiTheme="minorHAnsi"/>
              <w:noProof/>
              <w:color w:val="auto"/>
              <w:sz w:val="22"/>
            </w:rPr>
          </w:pPr>
          <w:hyperlink w:anchor="_Toc155872665" w:history="1">
            <w:r w:rsidRPr="000E1485">
              <w:rPr>
                <w:rStyle w:val="Hyperlink"/>
                <w:rFonts w:eastAsia="Times New Roman"/>
                <w:noProof/>
                <w:lang w:val="en"/>
              </w:rPr>
              <w:t>20.4.2 Process and Procedures</w:t>
            </w:r>
            <w:r>
              <w:rPr>
                <w:noProof/>
                <w:webHidden/>
              </w:rPr>
              <w:tab/>
            </w:r>
            <w:r>
              <w:rPr>
                <w:noProof/>
                <w:webHidden/>
              </w:rPr>
              <w:fldChar w:fldCharType="begin"/>
            </w:r>
            <w:r>
              <w:rPr>
                <w:noProof/>
                <w:webHidden/>
              </w:rPr>
              <w:instrText xml:space="preserve"> PAGEREF _Toc155872665 \h </w:instrText>
            </w:r>
            <w:r>
              <w:rPr>
                <w:noProof/>
                <w:webHidden/>
              </w:rPr>
            </w:r>
            <w:r>
              <w:rPr>
                <w:noProof/>
                <w:webHidden/>
              </w:rPr>
              <w:fldChar w:fldCharType="separate"/>
            </w:r>
            <w:r>
              <w:rPr>
                <w:noProof/>
                <w:webHidden/>
              </w:rPr>
              <w:t>7</w:t>
            </w:r>
            <w:r>
              <w:rPr>
                <w:noProof/>
                <w:webHidden/>
              </w:rPr>
              <w:fldChar w:fldCharType="end"/>
            </w:r>
          </w:hyperlink>
        </w:p>
        <w:p w14:paraId="1411A810" w14:textId="3B682474" w:rsidR="00737EED" w:rsidRDefault="00737EED">
          <w:pPr>
            <w:pStyle w:val="TOC3"/>
            <w:tabs>
              <w:tab w:val="right" w:leader="dot" w:pos="9926"/>
            </w:tabs>
            <w:rPr>
              <w:rFonts w:asciiTheme="minorHAnsi" w:eastAsiaTheme="minorEastAsia" w:hAnsiTheme="minorHAnsi"/>
              <w:noProof/>
              <w:color w:val="auto"/>
              <w:sz w:val="22"/>
            </w:rPr>
          </w:pPr>
          <w:hyperlink w:anchor="_Toc155872666" w:history="1">
            <w:r w:rsidRPr="000E1485">
              <w:rPr>
                <w:rStyle w:val="Hyperlink"/>
                <w:rFonts w:eastAsia="Times New Roman"/>
                <w:noProof/>
                <w:lang w:val="en"/>
              </w:rPr>
              <w:t>20.4.3 Outcomes Required for Payment</w:t>
            </w:r>
            <w:r>
              <w:rPr>
                <w:noProof/>
                <w:webHidden/>
              </w:rPr>
              <w:tab/>
            </w:r>
            <w:r>
              <w:rPr>
                <w:noProof/>
                <w:webHidden/>
              </w:rPr>
              <w:fldChar w:fldCharType="begin"/>
            </w:r>
            <w:r>
              <w:rPr>
                <w:noProof/>
                <w:webHidden/>
              </w:rPr>
              <w:instrText xml:space="preserve"> PAGEREF _Toc155872666 \h </w:instrText>
            </w:r>
            <w:r>
              <w:rPr>
                <w:noProof/>
                <w:webHidden/>
              </w:rPr>
            </w:r>
            <w:r>
              <w:rPr>
                <w:noProof/>
                <w:webHidden/>
              </w:rPr>
              <w:fldChar w:fldCharType="separate"/>
            </w:r>
            <w:r>
              <w:rPr>
                <w:noProof/>
                <w:webHidden/>
              </w:rPr>
              <w:t>7</w:t>
            </w:r>
            <w:r>
              <w:rPr>
                <w:noProof/>
                <w:webHidden/>
              </w:rPr>
              <w:fldChar w:fldCharType="end"/>
            </w:r>
          </w:hyperlink>
        </w:p>
        <w:p w14:paraId="04691C0C" w14:textId="3FDE4F91" w:rsidR="00737EED" w:rsidRDefault="00737EED">
          <w:pPr>
            <w:pStyle w:val="TOC2"/>
            <w:tabs>
              <w:tab w:val="right" w:leader="dot" w:pos="9926"/>
            </w:tabs>
            <w:rPr>
              <w:rFonts w:asciiTheme="minorHAnsi" w:eastAsiaTheme="minorEastAsia" w:hAnsiTheme="minorHAnsi"/>
              <w:noProof/>
              <w:color w:val="auto"/>
              <w:sz w:val="22"/>
            </w:rPr>
          </w:pPr>
          <w:hyperlink w:anchor="_Toc155872667" w:history="1">
            <w:r w:rsidRPr="000E1485">
              <w:rPr>
                <w:rStyle w:val="Hyperlink"/>
                <w:rFonts w:eastAsia="Times New Roman"/>
                <w:noProof/>
                <w:lang w:val="en"/>
              </w:rPr>
              <w:t>20.5 Deaf Premium</w:t>
            </w:r>
            <w:r>
              <w:rPr>
                <w:noProof/>
                <w:webHidden/>
              </w:rPr>
              <w:tab/>
            </w:r>
            <w:r>
              <w:rPr>
                <w:noProof/>
                <w:webHidden/>
              </w:rPr>
              <w:fldChar w:fldCharType="begin"/>
            </w:r>
            <w:r>
              <w:rPr>
                <w:noProof/>
                <w:webHidden/>
              </w:rPr>
              <w:instrText xml:space="preserve"> PAGEREF _Toc155872667 \h </w:instrText>
            </w:r>
            <w:r>
              <w:rPr>
                <w:noProof/>
                <w:webHidden/>
              </w:rPr>
            </w:r>
            <w:r>
              <w:rPr>
                <w:noProof/>
                <w:webHidden/>
              </w:rPr>
              <w:fldChar w:fldCharType="separate"/>
            </w:r>
            <w:r>
              <w:rPr>
                <w:noProof/>
                <w:webHidden/>
              </w:rPr>
              <w:t>8</w:t>
            </w:r>
            <w:r>
              <w:rPr>
                <w:noProof/>
                <w:webHidden/>
              </w:rPr>
              <w:fldChar w:fldCharType="end"/>
            </w:r>
          </w:hyperlink>
        </w:p>
        <w:p w14:paraId="4F65AE9B" w14:textId="3422E096" w:rsidR="00737EED" w:rsidRDefault="00737EED">
          <w:pPr>
            <w:pStyle w:val="TOC3"/>
            <w:tabs>
              <w:tab w:val="right" w:leader="dot" w:pos="9926"/>
            </w:tabs>
            <w:rPr>
              <w:rFonts w:asciiTheme="minorHAnsi" w:eastAsiaTheme="minorEastAsia" w:hAnsiTheme="minorHAnsi"/>
              <w:noProof/>
              <w:color w:val="auto"/>
              <w:sz w:val="22"/>
            </w:rPr>
          </w:pPr>
          <w:hyperlink w:anchor="_Toc155872668" w:history="1">
            <w:r w:rsidRPr="000E1485">
              <w:rPr>
                <w:rStyle w:val="Hyperlink"/>
                <w:rFonts w:eastAsia="Times New Roman"/>
                <w:noProof/>
                <w:lang w:val="en"/>
              </w:rPr>
              <w:t>20.5.1 Service Description</w:t>
            </w:r>
            <w:r>
              <w:rPr>
                <w:noProof/>
                <w:webHidden/>
              </w:rPr>
              <w:tab/>
            </w:r>
            <w:r>
              <w:rPr>
                <w:noProof/>
                <w:webHidden/>
              </w:rPr>
              <w:fldChar w:fldCharType="begin"/>
            </w:r>
            <w:r>
              <w:rPr>
                <w:noProof/>
                <w:webHidden/>
              </w:rPr>
              <w:instrText xml:space="preserve"> PAGEREF _Toc155872668 \h </w:instrText>
            </w:r>
            <w:r>
              <w:rPr>
                <w:noProof/>
                <w:webHidden/>
              </w:rPr>
            </w:r>
            <w:r>
              <w:rPr>
                <w:noProof/>
                <w:webHidden/>
              </w:rPr>
              <w:fldChar w:fldCharType="separate"/>
            </w:r>
            <w:r>
              <w:rPr>
                <w:noProof/>
                <w:webHidden/>
              </w:rPr>
              <w:t>8</w:t>
            </w:r>
            <w:r>
              <w:rPr>
                <w:noProof/>
                <w:webHidden/>
              </w:rPr>
              <w:fldChar w:fldCharType="end"/>
            </w:r>
          </w:hyperlink>
        </w:p>
        <w:p w14:paraId="0AE85DA2" w14:textId="12C4F4F4" w:rsidR="00737EED" w:rsidRDefault="00737EED">
          <w:pPr>
            <w:pStyle w:val="TOC3"/>
            <w:tabs>
              <w:tab w:val="right" w:leader="dot" w:pos="9926"/>
            </w:tabs>
            <w:rPr>
              <w:rFonts w:asciiTheme="minorHAnsi" w:eastAsiaTheme="minorEastAsia" w:hAnsiTheme="minorHAnsi"/>
              <w:noProof/>
              <w:color w:val="auto"/>
              <w:sz w:val="22"/>
            </w:rPr>
          </w:pPr>
          <w:hyperlink w:anchor="_Toc155872669" w:history="1">
            <w:r w:rsidRPr="000E1485">
              <w:rPr>
                <w:rStyle w:val="Hyperlink"/>
                <w:rFonts w:eastAsia="Times New Roman"/>
                <w:noProof/>
                <w:lang w:val="en"/>
              </w:rPr>
              <w:t>20.5.2 Process and Procedures</w:t>
            </w:r>
            <w:r>
              <w:rPr>
                <w:noProof/>
                <w:webHidden/>
              </w:rPr>
              <w:tab/>
            </w:r>
            <w:r>
              <w:rPr>
                <w:noProof/>
                <w:webHidden/>
              </w:rPr>
              <w:fldChar w:fldCharType="begin"/>
            </w:r>
            <w:r>
              <w:rPr>
                <w:noProof/>
                <w:webHidden/>
              </w:rPr>
              <w:instrText xml:space="preserve"> PAGEREF _Toc155872669 \h </w:instrText>
            </w:r>
            <w:r>
              <w:rPr>
                <w:noProof/>
                <w:webHidden/>
              </w:rPr>
            </w:r>
            <w:r>
              <w:rPr>
                <w:noProof/>
                <w:webHidden/>
              </w:rPr>
              <w:fldChar w:fldCharType="separate"/>
            </w:r>
            <w:r>
              <w:rPr>
                <w:noProof/>
                <w:webHidden/>
              </w:rPr>
              <w:t>8</w:t>
            </w:r>
            <w:r>
              <w:rPr>
                <w:noProof/>
                <w:webHidden/>
              </w:rPr>
              <w:fldChar w:fldCharType="end"/>
            </w:r>
          </w:hyperlink>
        </w:p>
        <w:p w14:paraId="0F5CC3DB" w14:textId="0C532F66" w:rsidR="00737EED" w:rsidRDefault="00737EED">
          <w:pPr>
            <w:pStyle w:val="TOC3"/>
            <w:tabs>
              <w:tab w:val="right" w:leader="dot" w:pos="9926"/>
            </w:tabs>
            <w:rPr>
              <w:rFonts w:asciiTheme="minorHAnsi" w:eastAsiaTheme="minorEastAsia" w:hAnsiTheme="minorHAnsi"/>
              <w:noProof/>
              <w:color w:val="auto"/>
              <w:sz w:val="22"/>
            </w:rPr>
          </w:pPr>
          <w:hyperlink w:anchor="_Toc155872670" w:history="1">
            <w:r w:rsidRPr="000E1485">
              <w:rPr>
                <w:rStyle w:val="Hyperlink"/>
                <w:rFonts w:eastAsia="Times New Roman"/>
                <w:noProof/>
                <w:lang w:val="en"/>
              </w:rPr>
              <w:t>20.5.3 Outcomes Required for Payment</w:t>
            </w:r>
            <w:r>
              <w:rPr>
                <w:noProof/>
                <w:webHidden/>
              </w:rPr>
              <w:tab/>
            </w:r>
            <w:r>
              <w:rPr>
                <w:noProof/>
                <w:webHidden/>
              </w:rPr>
              <w:fldChar w:fldCharType="begin"/>
            </w:r>
            <w:r>
              <w:rPr>
                <w:noProof/>
                <w:webHidden/>
              </w:rPr>
              <w:instrText xml:space="preserve"> PAGEREF _Toc155872670 \h </w:instrText>
            </w:r>
            <w:r>
              <w:rPr>
                <w:noProof/>
                <w:webHidden/>
              </w:rPr>
            </w:r>
            <w:r>
              <w:rPr>
                <w:noProof/>
                <w:webHidden/>
              </w:rPr>
              <w:fldChar w:fldCharType="separate"/>
            </w:r>
            <w:r>
              <w:rPr>
                <w:noProof/>
                <w:webHidden/>
              </w:rPr>
              <w:t>9</w:t>
            </w:r>
            <w:r>
              <w:rPr>
                <w:noProof/>
                <w:webHidden/>
              </w:rPr>
              <w:fldChar w:fldCharType="end"/>
            </w:r>
          </w:hyperlink>
        </w:p>
        <w:p w14:paraId="74D25E47" w14:textId="62A89FCE" w:rsidR="00737EED" w:rsidRDefault="00737EED">
          <w:pPr>
            <w:pStyle w:val="TOC2"/>
            <w:tabs>
              <w:tab w:val="right" w:leader="dot" w:pos="9926"/>
            </w:tabs>
            <w:rPr>
              <w:rFonts w:asciiTheme="minorHAnsi" w:eastAsiaTheme="minorEastAsia" w:hAnsiTheme="minorHAnsi"/>
              <w:noProof/>
              <w:color w:val="auto"/>
              <w:sz w:val="22"/>
            </w:rPr>
          </w:pPr>
          <w:hyperlink w:anchor="_Toc155872671" w:history="1">
            <w:r w:rsidRPr="000E1485">
              <w:rPr>
                <w:rStyle w:val="Hyperlink"/>
                <w:rFonts w:eastAsia="Times New Roman"/>
                <w:noProof/>
                <w:lang w:val="en"/>
              </w:rPr>
              <w:t>20.6 Mileage Premium</w:t>
            </w:r>
            <w:r>
              <w:rPr>
                <w:noProof/>
                <w:webHidden/>
              </w:rPr>
              <w:tab/>
            </w:r>
            <w:r>
              <w:rPr>
                <w:noProof/>
                <w:webHidden/>
              </w:rPr>
              <w:fldChar w:fldCharType="begin"/>
            </w:r>
            <w:r>
              <w:rPr>
                <w:noProof/>
                <w:webHidden/>
              </w:rPr>
              <w:instrText xml:space="preserve"> PAGEREF _Toc155872671 \h </w:instrText>
            </w:r>
            <w:r>
              <w:rPr>
                <w:noProof/>
                <w:webHidden/>
              </w:rPr>
            </w:r>
            <w:r>
              <w:rPr>
                <w:noProof/>
                <w:webHidden/>
              </w:rPr>
              <w:fldChar w:fldCharType="separate"/>
            </w:r>
            <w:r>
              <w:rPr>
                <w:noProof/>
                <w:webHidden/>
              </w:rPr>
              <w:t>10</w:t>
            </w:r>
            <w:r>
              <w:rPr>
                <w:noProof/>
                <w:webHidden/>
              </w:rPr>
              <w:fldChar w:fldCharType="end"/>
            </w:r>
          </w:hyperlink>
        </w:p>
        <w:p w14:paraId="4577D310" w14:textId="05A19068" w:rsidR="00737EED" w:rsidRDefault="00737EED">
          <w:pPr>
            <w:pStyle w:val="TOC3"/>
            <w:tabs>
              <w:tab w:val="right" w:leader="dot" w:pos="9926"/>
            </w:tabs>
            <w:rPr>
              <w:rFonts w:asciiTheme="minorHAnsi" w:eastAsiaTheme="minorEastAsia" w:hAnsiTheme="minorHAnsi"/>
              <w:noProof/>
              <w:color w:val="auto"/>
              <w:sz w:val="22"/>
            </w:rPr>
          </w:pPr>
          <w:hyperlink w:anchor="_Toc155872672" w:history="1">
            <w:r w:rsidRPr="000E1485">
              <w:rPr>
                <w:rStyle w:val="Hyperlink"/>
                <w:rFonts w:eastAsia="Times New Roman"/>
                <w:noProof/>
                <w:lang w:val="en"/>
              </w:rPr>
              <w:t>20.6.1 Definitions</w:t>
            </w:r>
            <w:r>
              <w:rPr>
                <w:noProof/>
                <w:webHidden/>
              </w:rPr>
              <w:tab/>
            </w:r>
            <w:r>
              <w:rPr>
                <w:noProof/>
                <w:webHidden/>
              </w:rPr>
              <w:fldChar w:fldCharType="begin"/>
            </w:r>
            <w:r>
              <w:rPr>
                <w:noProof/>
                <w:webHidden/>
              </w:rPr>
              <w:instrText xml:space="preserve"> PAGEREF _Toc155872672 \h </w:instrText>
            </w:r>
            <w:r>
              <w:rPr>
                <w:noProof/>
                <w:webHidden/>
              </w:rPr>
            </w:r>
            <w:r>
              <w:rPr>
                <w:noProof/>
                <w:webHidden/>
              </w:rPr>
              <w:fldChar w:fldCharType="separate"/>
            </w:r>
            <w:r>
              <w:rPr>
                <w:noProof/>
                <w:webHidden/>
              </w:rPr>
              <w:t>10</w:t>
            </w:r>
            <w:r>
              <w:rPr>
                <w:noProof/>
                <w:webHidden/>
              </w:rPr>
              <w:fldChar w:fldCharType="end"/>
            </w:r>
          </w:hyperlink>
        </w:p>
        <w:p w14:paraId="20E8DDAA" w14:textId="19348C88" w:rsidR="00737EED" w:rsidRDefault="00737EED">
          <w:pPr>
            <w:pStyle w:val="TOC3"/>
            <w:tabs>
              <w:tab w:val="right" w:leader="dot" w:pos="9926"/>
            </w:tabs>
            <w:rPr>
              <w:rFonts w:asciiTheme="minorHAnsi" w:eastAsiaTheme="minorEastAsia" w:hAnsiTheme="minorHAnsi"/>
              <w:noProof/>
              <w:color w:val="auto"/>
              <w:sz w:val="22"/>
            </w:rPr>
          </w:pPr>
          <w:hyperlink w:anchor="_Toc155872673" w:history="1">
            <w:r w:rsidRPr="000E1485">
              <w:rPr>
                <w:rStyle w:val="Hyperlink"/>
                <w:rFonts w:eastAsia="Times New Roman"/>
                <w:noProof/>
                <w:lang w:val="en"/>
              </w:rPr>
              <w:t>20.6.2 Service Description</w:t>
            </w:r>
            <w:r>
              <w:rPr>
                <w:noProof/>
                <w:webHidden/>
              </w:rPr>
              <w:tab/>
            </w:r>
            <w:r>
              <w:rPr>
                <w:noProof/>
                <w:webHidden/>
              </w:rPr>
              <w:fldChar w:fldCharType="begin"/>
            </w:r>
            <w:r>
              <w:rPr>
                <w:noProof/>
                <w:webHidden/>
              </w:rPr>
              <w:instrText xml:space="preserve"> PAGEREF _Toc155872673 \h </w:instrText>
            </w:r>
            <w:r>
              <w:rPr>
                <w:noProof/>
                <w:webHidden/>
              </w:rPr>
            </w:r>
            <w:r>
              <w:rPr>
                <w:noProof/>
                <w:webHidden/>
              </w:rPr>
              <w:fldChar w:fldCharType="separate"/>
            </w:r>
            <w:r>
              <w:rPr>
                <w:noProof/>
                <w:webHidden/>
              </w:rPr>
              <w:t>11</w:t>
            </w:r>
            <w:r>
              <w:rPr>
                <w:noProof/>
                <w:webHidden/>
              </w:rPr>
              <w:fldChar w:fldCharType="end"/>
            </w:r>
          </w:hyperlink>
        </w:p>
        <w:p w14:paraId="208C75DC" w14:textId="51B2576B" w:rsidR="00737EED" w:rsidRDefault="00737EED">
          <w:pPr>
            <w:pStyle w:val="TOC3"/>
            <w:tabs>
              <w:tab w:val="right" w:leader="dot" w:pos="9926"/>
            </w:tabs>
            <w:rPr>
              <w:rFonts w:asciiTheme="minorHAnsi" w:eastAsiaTheme="minorEastAsia" w:hAnsiTheme="minorHAnsi"/>
              <w:noProof/>
              <w:color w:val="auto"/>
              <w:sz w:val="22"/>
            </w:rPr>
          </w:pPr>
          <w:hyperlink w:anchor="_Toc155872674" w:history="1">
            <w:r w:rsidRPr="000E1485">
              <w:rPr>
                <w:rStyle w:val="Hyperlink"/>
                <w:rFonts w:eastAsia="Times New Roman"/>
                <w:noProof/>
                <w:lang w:val="en"/>
              </w:rPr>
              <w:t>20.6.3 Process and Procedures</w:t>
            </w:r>
            <w:r>
              <w:rPr>
                <w:noProof/>
                <w:webHidden/>
              </w:rPr>
              <w:tab/>
            </w:r>
            <w:r>
              <w:rPr>
                <w:noProof/>
                <w:webHidden/>
              </w:rPr>
              <w:fldChar w:fldCharType="begin"/>
            </w:r>
            <w:r>
              <w:rPr>
                <w:noProof/>
                <w:webHidden/>
              </w:rPr>
              <w:instrText xml:space="preserve"> PAGEREF _Toc155872674 \h </w:instrText>
            </w:r>
            <w:r>
              <w:rPr>
                <w:noProof/>
                <w:webHidden/>
              </w:rPr>
            </w:r>
            <w:r>
              <w:rPr>
                <w:noProof/>
                <w:webHidden/>
              </w:rPr>
              <w:fldChar w:fldCharType="separate"/>
            </w:r>
            <w:r>
              <w:rPr>
                <w:noProof/>
                <w:webHidden/>
              </w:rPr>
              <w:t>12</w:t>
            </w:r>
            <w:r>
              <w:rPr>
                <w:noProof/>
                <w:webHidden/>
              </w:rPr>
              <w:fldChar w:fldCharType="end"/>
            </w:r>
          </w:hyperlink>
        </w:p>
        <w:p w14:paraId="47924E1D" w14:textId="1CF2C532" w:rsidR="00737EED" w:rsidRDefault="00737EED">
          <w:pPr>
            <w:pStyle w:val="TOC3"/>
            <w:tabs>
              <w:tab w:val="right" w:leader="dot" w:pos="9926"/>
            </w:tabs>
            <w:rPr>
              <w:rFonts w:asciiTheme="minorHAnsi" w:eastAsiaTheme="minorEastAsia" w:hAnsiTheme="minorHAnsi"/>
              <w:noProof/>
              <w:color w:val="auto"/>
              <w:sz w:val="22"/>
            </w:rPr>
          </w:pPr>
          <w:hyperlink w:anchor="_Toc155872675" w:history="1">
            <w:r w:rsidRPr="000E1485">
              <w:rPr>
                <w:rStyle w:val="Hyperlink"/>
                <w:rFonts w:eastAsia="Times New Roman"/>
                <w:noProof/>
                <w:lang w:val="en"/>
              </w:rPr>
              <w:t>20.6.4 Outcomes Required for Payment</w:t>
            </w:r>
            <w:r>
              <w:rPr>
                <w:noProof/>
                <w:webHidden/>
              </w:rPr>
              <w:tab/>
            </w:r>
            <w:r>
              <w:rPr>
                <w:noProof/>
                <w:webHidden/>
              </w:rPr>
              <w:fldChar w:fldCharType="begin"/>
            </w:r>
            <w:r>
              <w:rPr>
                <w:noProof/>
                <w:webHidden/>
              </w:rPr>
              <w:instrText xml:space="preserve"> PAGEREF _Toc155872675 \h </w:instrText>
            </w:r>
            <w:r>
              <w:rPr>
                <w:noProof/>
                <w:webHidden/>
              </w:rPr>
            </w:r>
            <w:r>
              <w:rPr>
                <w:noProof/>
                <w:webHidden/>
              </w:rPr>
              <w:fldChar w:fldCharType="separate"/>
            </w:r>
            <w:r>
              <w:rPr>
                <w:noProof/>
                <w:webHidden/>
              </w:rPr>
              <w:t>12</w:t>
            </w:r>
            <w:r>
              <w:rPr>
                <w:noProof/>
                <w:webHidden/>
              </w:rPr>
              <w:fldChar w:fldCharType="end"/>
            </w:r>
          </w:hyperlink>
        </w:p>
        <w:p w14:paraId="52CB9C87" w14:textId="48A3DEB3" w:rsidR="00737EED" w:rsidRDefault="00737EED">
          <w:pPr>
            <w:pStyle w:val="TOC2"/>
            <w:tabs>
              <w:tab w:val="right" w:leader="dot" w:pos="9926"/>
            </w:tabs>
            <w:rPr>
              <w:rFonts w:asciiTheme="minorHAnsi" w:eastAsiaTheme="minorEastAsia" w:hAnsiTheme="minorHAnsi"/>
              <w:noProof/>
              <w:color w:val="auto"/>
              <w:sz w:val="22"/>
            </w:rPr>
          </w:pPr>
          <w:hyperlink w:anchor="_Toc155872676" w:history="1">
            <w:r w:rsidRPr="000E1485">
              <w:rPr>
                <w:rStyle w:val="Hyperlink"/>
                <w:rFonts w:eastAsia="Times New Roman"/>
                <w:noProof/>
                <w:lang w:val="en"/>
              </w:rPr>
              <w:t>20.7 Professional Placement Premium</w:t>
            </w:r>
            <w:r>
              <w:rPr>
                <w:noProof/>
                <w:webHidden/>
              </w:rPr>
              <w:tab/>
            </w:r>
            <w:r>
              <w:rPr>
                <w:noProof/>
                <w:webHidden/>
              </w:rPr>
              <w:fldChar w:fldCharType="begin"/>
            </w:r>
            <w:r>
              <w:rPr>
                <w:noProof/>
                <w:webHidden/>
              </w:rPr>
              <w:instrText xml:space="preserve"> PAGEREF _Toc155872676 \h </w:instrText>
            </w:r>
            <w:r>
              <w:rPr>
                <w:noProof/>
                <w:webHidden/>
              </w:rPr>
            </w:r>
            <w:r>
              <w:rPr>
                <w:noProof/>
                <w:webHidden/>
              </w:rPr>
              <w:fldChar w:fldCharType="separate"/>
            </w:r>
            <w:r>
              <w:rPr>
                <w:noProof/>
                <w:webHidden/>
              </w:rPr>
              <w:t>13</w:t>
            </w:r>
            <w:r>
              <w:rPr>
                <w:noProof/>
                <w:webHidden/>
              </w:rPr>
              <w:fldChar w:fldCharType="end"/>
            </w:r>
          </w:hyperlink>
        </w:p>
        <w:p w14:paraId="6840D9C2" w14:textId="26904574" w:rsidR="00737EED" w:rsidRDefault="00737EED">
          <w:pPr>
            <w:pStyle w:val="TOC3"/>
            <w:tabs>
              <w:tab w:val="right" w:leader="dot" w:pos="9926"/>
            </w:tabs>
            <w:rPr>
              <w:rFonts w:asciiTheme="minorHAnsi" w:eastAsiaTheme="minorEastAsia" w:hAnsiTheme="minorHAnsi"/>
              <w:noProof/>
              <w:color w:val="auto"/>
              <w:sz w:val="22"/>
            </w:rPr>
          </w:pPr>
          <w:hyperlink w:anchor="_Toc155872677" w:history="1">
            <w:r w:rsidRPr="000E1485">
              <w:rPr>
                <w:rStyle w:val="Hyperlink"/>
                <w:rFonts w:eastAsia="Times New Roman"/>
                <w:noProof/>
                <w:lang w:val="en"/>
              </w:rPr>
              <w:t>20.7.1 Service Description</w:t>
            </w:r>
            <w:r>
              <w:rPr>
                <w:noProof/>
                <w:webHidden/>
              </w:rPr>
              <w:tab/>
            </w:r>
            <w:r>
              <w:rPr>
                <w:noProof/>
                <w:webHidden/>
              </w:rPr>
              <w:fldChar w:fldCharType="begin"/>
            </w:r>
            <w:r>
              <w:rPr>
                <w:noProof/>
                <w:webHidden/>
              </w:rPr>
              <w:instrText xml:space="preserve"> PAGEREF _Toc155872677 \h </w:instrText>
            </w:r>
            <w:r>
              <w:rPr>
                <w:noProof/>
                <w:webHidden/>
              </w:rPr>
            </w:r>
            <w:r>
              <w:rPr>
                <w:noProof/>
                <w:webHidden/>
              </w:rPr>
              <w:fldChar w:fldCharType="separate"/>
            </w:r>
            <w:r>
              <w:rPr>
                <w:noProof/>
                <w:webHidden/>
              </w:rPr>
              <w:t>13</w:t>
            </w:r>
            <w:r>
              <w:rPr>
                <w:noProof/>
                <w:webHidden/>
              </w:rPr>
              <w:fldChar w:fldCharType="end"/>
            </w:r>
          </w:hyperlink>
        </w:p>
        <w:p w14:paraId="1AEEC4D7" w14:textId="71FD6B39" w:rsidR="00737EED" w:rsidRDefault="00737EED">
          <w:pPr>
            <w:pStyle w:val="TOC3"/>
            <w:tabs>
              <w:tab w:val="right" w:leader="dot" w:pos="9926"/>
            </w:tabs>
            <w:rPr>
              <w:rFonts w:asciiTheme="minorHAnsi" w:eastAsiaTheme="minorEastAsia" w:hAnsiTheme="minorHAnsi"/>
              <w:noProof/>
              <w:color w:val="auto"/>
              <w:sz w:val="22"/>
            </w:rPr>
          </w:pPr>
          <w:hyperlink w:anchor="_Toc155872678" w:history="1">
            <w:r w:rsidRPr="000E1485">
              <w:rPr>
                <w:rStyle w:val="Hyperlink"/>
                <w:rFonts w:eastAsia="Times New Roman"/>
                <w:noProof/>
                <w:lang w:val="en"/>
              </w:rPr>
              <w:t>20.7.2 Process and Procedures</w:t>
            </w:r>
            <w:r>
              <w:rPr>
                <w:noProof/>
                <w:webHidden/>
              </w:rPr>
              <w:tab/>
            </w:r>
            <w:r>
              <w:rPr>
                <w:noProof/>
                <w:webHidden/>
              </w:rPr>
              <w:fldChar w:fldCharType="begin"/>
            </w:r>
            <w:r>
              <w:rPr>
                <w:noProof/>
                <w:webHidden/>
              </w:rPr>
              <w:instrText xml:space="preserve"> PAGEREF _Toc155872678 \h </w:instrText>
            </w:r>
            <w:r>
              <w:rPr>
                <w:noProof/>
                <w:webHidden/>
              </w:rPr>
            </w:r>
            <w:r>
              <w:rPr>
                <w:noProof/>
                <w:webHidden/>
              </w:rPr>
              <w:fldChar w:fldCharType="separate"/>
            </w:r>
            <w:r>
              <w:rPr>
                <w:noProof/>
                <w:webHidden/>
              </w:rPr>
              <w:t>13</w:t>
            </w:r>
            <w:r>
              <w:rPr>
                <w:noProof/>
                <w:webHidden/>
              </w:rPr>
              <w:fldChar w:fldCharType="end"/>
            </w:r>
          </w:hyperlink>
        </w:p>
        <w:p w14:paraId="55022C05" w14:textId="6B9FBBE9" w:rsidR="00737EED" w:rsidRDefault="00737EED">
          <w:pPr>
            <w:pStyle w:val="TOC3"/>
            <w:tabs>
              <w:tab w:val="right" w:leader="dot" w:pos="9926"/>
            </w:tabs>
            <w:rPr>
              <w:rFonts w:asciiTheme="minorHAnsi" w:eastAsiaTheme="minorEastAsia" w:hAnsiTheme="minorHAnsi"/>
              <w:noProof/>
              <w:color w:val="auto"/>
              <w:sz w:val="22"/>
            </w:rPr>
          </w:pPr>
          <w:hyperlink w:anchor="_Toc155872679" w:history="1">
            <w:r w:rsidRPr="000E1485">
              <w:rPr>
                <w:rStyle w:val="Hyperlink"/>
                <w:rFonts w:eastAsia="Times New Roman"/>
                <w:noProof/>
                <w:lang w:val="en"/>
              </w:rPr>
              <w:t>20.7.3 Outcomes Required for Payment</w:t>
            </w:r>
            <w:r>
              <w:rPr>
                <w:noProof/>
                <w:webHidden/>
              </w:rPr>
              <w:tab/>
            </w:r>
            <w:r>
              <w:rPr>
                <w:noProof/>
                <w:webHidden/>
              </w:rPr>
              <w:fldChar w:fldCharType="begin"/>
            </w:r>
            <w:r>
              <w:rPr>
                <w:noProof/>
                <w:webHidden/>
              </w:rPr>
              <w:instrText xml:space="preserve"> PAGEREF _Toc155872679 \h </w:instrText>
            </w:r>
            <w:r>
              <w:rPr>
                <w:noProof/>
                <w:webHidden/>
              </w:rPr>
            </w:r>
            <w:r>
              <w:rPr>
                <w:noProof/>
                <w:webHidden/>
              </w:rPr>
              <w:fldChar w:fldCharType="separate"/>
            </w:r>
            <w:r>
              <w:rPr>
                <w:noProof/>
                <w:webHidden/>
              </w:rPr>
              <w:t>14</w:t>
            </w:r>
            <w:r>
              <w:rPr>
                <w:noProof/>
                <w:webHidden/>
              </w:rPr>
              <w:fldChar w:fldCharType="end"/>
            </w:r>
          </w:hyperlink>
        </w:p>
        <w:p w14:paraId="4F5F9355" w14:textId="0D7F23E5" w:rsidR="00737EED" w:rsidRDefault="00737EED">
          <w:pPr>
            <w:pStyle w:val="TOC2"/>
            <w:tabs>
              <w:tab w:val="right" w:leader="dot" w:pos="9926"/>
            </w:tabs>
            <w:rPr>
              <w:rFonts w:asciiTheme="minorHAnsi" w:eastAsiaTheme="minorEastAsia" w:hAnsiTheme="minorHAnsi"/>
              <w:noProof/>
              <w:color w:val="auto"/>
              <w:sz w:val="22"/>
            </w:rPr>
          </w:pPr>
          <w:hyperlink w:anchor="_Toc155872680" w:history="1">
            <w:r w:rsidRPr="000E1485">
              <w:rPr>
                <w:rStyle w:val="Hyperlink"/>
                <w:rFonts w:eastAsia="Times New Roman"/>
                <w:noProof/>
                <w:lang w:val="en"/>
              </w:rPr>
              <w:t>20.8 Wage Premium</w:t>
            </w:r>
            <w:r>
              <w:rPr>
                <w:noProof/>
                <w:webHidden/>
              </w:rPr>
              <w:tab/>
            </w:r>
            <w:r>
              <w:rPr>
                <w:noProof/>
                <w:webHidden/>
              </w:rPr>
              <w:fldChar w:fldCharType="begin"/>
            </w:r>
            <w:r>
              <w:rPr>
                <w:noProof/>
                <w:webHidden/>
              </w:rPr>
              <w:instrText xml:space="preserve"> PAGEREF _Toc155872680 \h </w:instrText>
            </w:r>
            <w:r>
              <w:rPr>
                <w:noProof/>
                <w:webHidden/>
              </w:rPr>
            </w:r>
            <w:r>
              <w:rPr>
                <w:noProof/>
                <w:webHidden/>
              </w:rPr>
              <w:fldChar w:fldCharType="separate"/>
            </w:r>
            <w:r>
              <w:rPr>
                <w:noProof/>
                <w:webHidden/>
              </w:rPr>
              <w:t>14</w:t>
            </w:r>
            <w:r>
              <w:rPr>
                <w:noProof/>
                <w:webHidden/>
              </w:rPr>
              <w:fldChar w:fldCharType="end"/>
            </w:r>
          </w:hyperlink>
        </w:p>
        <w:p w14:paraId="20A403B7" w14:textId="7AD0BA04" w:rsidR="00737EED" w:rsidRDefault="00737EED">
          <w:pPr>
            <w:pStyle w:val="TOC3"/>
            <w:tabs>
              <w:tab w:val="right" w:leader="dot" w:pos="9926"/>
            </w:tabs>
            <w:rPr>
              <w:rFonts w:asciiTheme="minorHAnsi" w:eastAsiaTheme="minorEastAsia" w:hAnsiTheme="minorHAnsi"/>
              <w:noProof/>
              <w:color w:val="auto"/>
              <w:sz w:val="22"/>
            </w:rPr>
          </w:pPr>
          <w:hyperlink w:anchor="_Toc155872681" w:history="1">
            <w:r w:rsidRPr="000E1485">
              <w:rPr>
                <w:rStyle w:val="Hyperlink"/>
                <w:rFonts w:eastAsia="Times New Roman"/>
                <w:noProof/>
                <w:lang w:val="en"/>
              </w:rPr>
              <w:t>20.8.1 Service Description</w:t>
            </w:r>
            <w:r>
              <w:rPr>
                <w:noProof/>
                <w:webHidden/>
              </w:rPr>
              <w:tab/>
            </w:r>
            <w:r>
              <w:rPr>
                <w:noProof/>
                <w:webHidden/>
              </w:rPr>
              <w:fldChar w:fldCharType="begin"/>
            </w:r>
            <w:r>
              <w:rPr>
                <w:noProof/>
                <w:webHidden/>
              </w:rPr>
              <w:instrText xml:space="preserve"> PAGEREF _Toc155872681 \h </w:instrText>
            </w:r>
            <w:r>
              <w:rPr>
                <w:noProof/>
                <w:webHidden/>
              </w:rPr>
            </w:r>
            <w:r>
              <w:rPr>
                <w:noProof/>
                <w:webHidden/>
              </w:rPr>
              <w:fldChar w:fldCharType="separate"/>
            </w:r>
            <w:r>
              <w:rPr>
                <w:noProof/>
                <w:webHidden/>
              </w:rPr>
              <w:t>14</w:t>
            </w:r>
            <w:r>
              <w:rPr>
                <w:noProof/>
                <w:webHidden/>
              </w:rPr>
              <w:fldChar w:fldCharType="end"/>
            </w:r>
          </w:hyperlink>
        </w:p>
        <w:p w14:paraId="4F2F432B" w14:textId="1676171D" w:rsidR="00737EED" w:rsidRDefault="00737EED">
          <w:pPr>
            <w:pStyle w:val="TOC3"/>
            <w:tabs>
              <w:tab w:val="right" w:leader="dot" w:pos="9926"/>
            </w:tabs>
            <w:rPr>
              <w:rFonts w:asciiTheme="minorHAnsi" w:eastAsiaTheme="minorEastAsia" w:hAnsiTheme="minorHAnsi"/>
              <w:noProof/>
              <w:color w:val="auto"/>
              <w:sz w:val="22"/>
            </w:rPr>
          </w:pPr>
          <w:hyperlink w:anchor="_Toc155872682" w:history="1">
            <w:r w:rsidRPr="000E1485">
              <w:rPr>
                <w:rStyle w:val="Hyperlink"/>
                <w:rFonts w:eastAsia="Times New Roman"/>
                <w:noProof/>
                <w:lang w:val="en"/>
              </w:rPr>
              <w:t>20.8.2 Process and Procedures</w:t>
            </w:r>
            <w:r>
              <w:rPr>
                <w:noProof/>
                <w:webHidden/>
              </w:rPr>
              <w:tab/>
            </w:r>
            <w:r>
              <w:rPr>
                <w:noProof/>
                <w:webHidden/>
              </w:rPr>
              <w:fldChar w:fldCharType="begin"/>
            </w:r>
            <w:r>
              <w:rPr>
                <w:noProof/>
                <w:webHidden/>
              </w:rPr>
              <w:instrText xml:space="preserve"> PAGEREF _Toc155872682 \h </w:instrText>
            </w:r>
            <w:r>
              <w:rPr>
                <w:noProof/>
                <w:webHidden/>
              </w:rPr>
            </w:r>
            <w:r>
              <w:rPr>
                <w:noProof/>
                <w:webHidden/>
              </w:rPr>
              <w:fldChar w:fldCharType="separate"/>
            </w:r>
            <w:r>
              <w:rPr>
                <w:noProof/>
                <w:webHidden/>
              </w:rPr>
              <w:t>15</w:t>
            </w:r>
            <w:r>
              <w:rPr>
                <w:noProof/>
                <w:webHidden/>
              </w:rPr>
              <w:fldChar w:fldCharType="end"/>
            </w:r>
          </w:hyperlink>
        </w:p>
        <w:p w14:paraId="6330B198" w14:textId="75DAB0D3" w:rsidR="00737EED" w:rsidRDefault="00737EED">
          <w:pPr>
            <w:pStyle w:val="TOC3"/>
            <w:tabs>
              <w:tab w:val="right" w:leader="dot" w:pos="9926"/>
            </w:tabs>
            <w:rPr>
              <w:rFonts w:asciiTheme="minorHAnsi" w:eastAsiaTheme="minorEastAsia" w:hAnsiTheme="minorHAnsi"/>
              <w:noProof/>
              <w:color w:val="auto"/>
              <w:sz w:val="22"/>
            </w:rPr>
          </w:pPr>
          <w:hyperlink w:anchor="_Toc155872683" w:history="1">
            <w:r w:rsidRPr="000E1485">
              <w:rPr>
                <w:rStyle w:val="Hyperlink"/>
                <w:rFonts w:eastAsia="Times New Roman"/>
                <w:noProof/>
                <w:lang w:val="en"/>
              </w:rPr>
              <w:t>20.8.3 Outcomes Required for Payment</w:t>
            </w:r>
            <w:r>
              <w:rPr>
                <w:noProof/>
                <w:webHidden/>
              </w:rPr>
              <w:tab/>
            </w:r>
            <w:r>
              <w:rPr>
                <w:noProof/>
                <w:webHidden/>
              </w:rPr>
              <w:fldChar w:fldCharType="begin"/>
            </w:r>
            <w:r>
              <w:rPr>
                <w:noProof/>
                <w:webHidden/>
              </w:rPr>
              <w:instrText xml:space="preserve"> PAGEREF _Toc155872683 \h </w:instrText>
            </w:r>
            <w:r>
              <w:rPr>
                <w:noProof/>
                <w:webHidden/>
              </w:rPr>
            </w:r>
            <w:r>
              <w:rPr>
                <w:noProof/>
                <w:webHidden/>
              </w:rPr>
              <w:fldChar w:fldCharType="separate"/>
            </w:r>
            <w:r>
              <w:rPr>
                <w:noProof/>
                <w:webHidden/>
              </w:rPr>
              <w:t>15</w:t>
            </w:r>
            <w:r>
              <w:rPr>
                <w:noProof/>
                <w:webHidden/>
              </w:rPr>
              <w:fldChar w:fldCharType="end"/>
            </w:r>
          </w:hyperlink>
        </w:p>
        <w:p w14:paraId="5E1A006A" w14:textId="4F6D0482" w:rsidR="00737EED" w:rsidRDefault="00737EED">
          <w:pPr>
            <w:pStyle w:val="TOC2"/>
            <w:tabs>
              <w:tab w:val="right" w:leader="dot" w:pos="9926"/>
            </w:tabs>
            <w:rPr>
              <w:rFonts w:asciiTheme="minorHAnsi" w:eastAsiaTheme="minorEastAsia" w:hAnsiTheme="minorHAnsi"/>
              <w:noProof/>
              <w:color w:val="auto"/>
              <w:sz w:val="22"/>
            </w:rPr>
          </w:pPr>
          <w:hyperlink w:anchor="_Toc155872684" w:history="1">
            <w:r w:rsidRPr="000E1485">
              <w:rPr>
                <w:rStyle w:val="Hyperlink"/>
                <w:rFonts w:eastAsia="Times New Roman"/>
                <w:noProof/>
                <w:lang w:val="en"/>
              </w:rPr>
              <w:t>20.9 Travel Premium</w:t>
            </w:r>
            <w:r>
              <w:rPr>
                <w:noProof/>
                <w:webHidden/>
              </w:rPr>
              <w:tab/>
            </w:r>
            <w:r>
              <w:rPr>
                <w:noProof/>
                <w:webHidden/>
              </w:rPr>
              <w:fldChar w:fldCharType="begin"/>
            </w:r>
            <w:r>
              <w:rPr>
                <w:noProof/>
                <w:webHidden/>
              </w:rPr>
              <w:instrText xml:space="preserve"> PAGEREF _Toc155872684 \h </w:instrText>
            </w:r>
            <w:r>
              <w:rPr>
                <w:noProof/>
                <w:webHidden/>
              </w:rPr>
            </w:r>
            <w:r>
              <w:rPr>
                <w:noProof/>
                <w:webHidden/>
              </w:rPr>
              <w:fldChar w:fldCharType="separate"/>
            </w:r>
            <w:r>
              <w:rPr>
                <w:noProof/>
                <w:webHidden/>
              </w:rPr>
              <w:t>16</w:t>
            </w:r>
            <w:r>
              <w:rPr>
                <w:noProof/>
                <w:webHidden/>
              </w:rPr>
              <w:fldChar w:fldCharType="end"/>
            </w:r>
          </w:hyperlink>
        </w:p>
        <w:p w14:paraId="268EC770" w14:textId="47B7D543" w:rsidR="00737EED" w:rsidRDefault="00737EED">
          <w:pPr>
            <w:pStyle w:val="TOC3"/>
            <w:tabs>
              <w:tab w:val="right" w:leader="dot" w:pos="9926"/>
            </w:tabs>
            <w:rPr>
              <w:rFonts w:asciiTheme="minorHAnsi" w:eastAsiaTheme="minorEastAsia" w:hAnsiTheme="minorHAnsi"/>
              <w:noProof/>
              <w:color w:val="auto"/>
              <w:sz w:val="22"/>
            </w:rPr>
          </w:pPr>
          <w:hyperlink w:anchor="_Toc155872685" w:history="1">
            <w:r w:rsidRPr="000E1485">
              <w:rPr>
                <w:rStyle w:val="Hyperlink"/>
                <w:rFonts w:eastAsia="Times New Roman"/>
                <w:noProof/>
                <w:lang w:val="en"/>
              </w:rPr>
              <w:t>20.9.1 Definitions</w:t>
            </w:r>
            <w:r>
              <w:rPr>
                <w:noProof/>
                <w:webHidden/>
              </w:rPr>
              <w:tab/>
            </w:r>
            <w:r>
              <w:rPr>
                <w:noProof/>
                <w:webHidden/>
              </w:rPr>
              <w:fldChar w:fldCharType="begin"/>
            </w:r>
            <w:r>
              <w:rPr>
                <w:noProof/>
                <w:webHidden/>
              </w:rPr>
              <w:instrText xml:space="preserve"> PAGEREF _Toc155872685 \h </w:instrText>
            </w:r>
            <w:r>
              <w:rPr>
                <w:noProof/>
                <w:webHidden/>
              </w:rPr>
            </w:r>
            <w:r>
              <w:rPr>
                <w:noProof/>
                <w:webHidden/>
              </w:rPr>
              <w:fldChar w:fldCharType="separate"/>
            </w:r>
            <w:r>
              <w:rPr>
                <w:noProof/>
                <w:webHidden/>
              </w:rPr>
              <w:t>16</w:t>
            </w:r>
            <w:r>
              <w:rPr>
                <w:noProof/>
                <w:webHidden/>
              </w:rPr>
              <w:fldChar w:fldCharType="end"/>
            </w:r>
          </w:hyperlink>
        </w:p>
        <w:p w14:paraId="4E85E0DD" w14:textId="2819782C" w:rsidR="00737EED" w:rsidRDefault="00737EED">
          <w:pPr>
            <w:pStyle w:val="TOC3"/>
            <w:tabs>
              <w:tab w:val="right" w:leader="dot" w:pos="9926"/>
            </w:tabs>
            <w:rPr>
              <w:rFonts w:asciiTheme="minorHAnsi" w:eastAsiaTheme="minorEastAsia" w:hAnsiTheme="minorHAnsi"/>
              <w:noProof/>
              <w:color w:val="auto"/>
              <w:sz w:val="22"/>
            </w:rPr>
          </w:pPr>
          <w:hyperlink w:anchor="_Toc155872686" w:history="1">
            <w:r w:rsidRPr="000E1485">
              <w:rPr>
                <w:rStyle w:val="Hyperlink"/>
                <w:rFonts w:eastAsia="Times New Roman"/>
                <w:noProof/>
                <w:lang w:val="en"/>
              </w:rPr>
              <w:t>20.9.2 Service Description</w:t>
            </w:r>
            <w:r>
              <w:rPr>
                <w:noProof/>
                <w:webHidden/>
              </w:rPr>
              <w:tab/>
            </w:r>
            <w:r>
              <w:rPr>
                <w:noProof/>
                <w:webHidden/>
              </w:rPr>
              <w:fldChar w:fldCharType="begin"/>
            </w:r>
            <w:r>
              <w:rPr>
                <w:noProof/>
                <w:webHidden/>
              </w:rPr>
              <w:instrText xml:space="preserve"> PAGEREF _Toc155872686 \h </w:instrText>
            </w:r>
            <w:r>
              <w:rPr>
                <w:noProof/>
                <w:webHidden/>
              </w:rPr>
            </w:r>
            <w:r>
              <w:rPr>
                <w:noProof/>
                <w:webHidden/>
              </w:rPr>
              <w:fldChar w:fldCharType="separate"/>
            </w:r>
            <w:r>
              <w:rPr>
                <w:noProof/>
                <w:webHidden/>
              </w:rPr>
              <w:t>17</w:t>
            </w:r>
            <w:r>
              <w:rPr>
                <w:noProof/>
                <w:webHidden/>
              </w:rPr>
              <w:fldChar w:fldCharType="end"/>
            </w:r>
          </w:hyperlink>
        </w:p>
        <w:p w14:paraId="01105B93" w14:textId="152B61F1" w:rsidR="00737EED" w:rsidRDefault="00737EED">
          <w:pPr>
            <w:pStyle w:val="TOC3"/>
            <w:tabs>
              <w:tab w:val="right" w:leader="dot" w:pos="9926"/>
            </w:tabs>
            <w:rPr>
              <w:rFonts w:asciiTheme="minorHAnsi" w:eastAsiaTheme="minorEastAsia" w:hAnsiTheme="minorHAnsi"/>
              <w:noProof/>
              <w:color w:val="auto"/>
              <w:sz w:val="22"/>
            </w:rPr>
          </w:pPr>
          <w:hyperlink w:anchor="_Toc155872687" w:history="1">
            <w:r w:rsidRPr="000E1485">
              <w:rPr>
                <w:rStyle w:val="Hyperlink"/>
                <w:rFonts w:eastAsia="Times New Roman"/>
                <w:noProof/>
                <w:lang w:val="en"/>
              </w:rPr>
              <w:t>20.9.3 Process and Procedures</w:t>
            </w:r>
            <w:r>
              <w:rPr>
                <w:noProof/>
                <w:webHidden/>
              </w:rPr>
              <w:tab/>
            </w:r>
            <w:r>
              <w:rPr>
                <w:noProof/>
                <w:webHidden/>
              </w:rPr>
              <w:fldChar w:fldCharType="begin"/>
            </w:r>
            <w:r>
              <w:rPr>
                <w:noProof/>
                <w:webHidden/>
              </w:rPr>
              <w:instrText xml:space="preserve"> PAGEREF _Toc155872687 \h </w:instrText>
            </w:r>
            <w:r>
              <w:rPr>
                <w:noProof/>
                <w:webHidden/>
              </w:rPr>
            </w:r>
            <w:r>
              <w:rPr>
                <w:noProof/>
                <w:webHidden/>
              </w:rPr>
              <w:fldChar w:fldCharType="separate"/>
            </w:r>
            <w:r>
              <w:rPr>
                <w:noProof/>
                <w:webHidden/>
              </w:rPr>
              <w:t>20</w:t>
            </w:r>
            <w:r>
              <w:rPr>
                <w:noProof/>
                <w:webHidden/>
              </w:rPr>
              <w:fldChar w:fldCharType="end"/>
            </w:r>
          </w:hyperlink>
        </w:p>
        <w:p w14:paraId="6B95CF58" w14:textId="77C15ACA" w:rsidR="00737EED" w:rsidRDefault="00737EED">
          <w:pPr>
            <w:pStyle w:val="TOC3"/>
            <w:tabs>
              <w:tab w:val="right" w:leader="dot" w:pos="9926"/>
            </w:tabs>
            <w:rPr>
              <w:rFonts w:asciiTheme="minorHAnsi" w:eastAsiaTheme="minorEastAsia" w:hAnsiTheme="minorHAnsi"/>
              <w:noProof/>
              <w:color w:val="auto"/>
              <w:sz w:val="22"/>
            </w:rPr>
          </w:pPr>
          <w:hyperlink w:anchor="_Toc155872688" w:history="1">
            <w:r w:rsidRPr="000E1485">
              <w:rPr>
                <w:rStyle w:val="Hyperlink"/>
                <w:rFonts w:eastAsia="Times New Roman"/>
                <w:noProof/>
                <w:lang w:val="en"/>
              </w:rPr>
              <w:t>20.9.4. Outcomes Required for Payment</w:t>
            </w:r>
            <w:r>
              <w:rPr>
                <w:noProof/>
                <w:webHidden/>
              </w:rPr>
              <w:tab/>
            </w:r>
            <w:r>
              <w:rPr>
                <w:noProof/>
                <w:webHidden/>
              </w:rPr>
              <w:fldChar w:fldCharType="begin"/>
            </w:r>
            <w:r>
              <w:rPr>
                <w:noProof/>
                <w:webHidden/>
              </w:rPr>
              <w:instrText xml:space="preserve"> PAGEREF _Toc155872688 \h </w:instrText>
            </w:r>
            <w:r>
              <w:rPr>
                <w:noProof/>
                <w:webHidden/>
              </w:rPr>
            </w:r>
            <w:r>
              <w:rPr>
                <w:noProof/>
                <w:webHidden/>
              </w:rPr>
              <w:fldChar w:fldCharType="separate"/>
            </w:r>
            <w:r>
              <w:rPr>
                <w:noProof/>
                <w:webHidden/>
              </w:rPr>
              <w:t>23</w:t>
            </w:r>
            <w:r>
              <w:rPr>
                <w:noProof/>
                <w:webHidden/>
              </w:rPr>
              <w:fldChar w:fldCharType="end"/>
            </w:r>
          </w:hyperlink>
        </w:p>
        <w:p w14:paraId="6D4064F8" w14:textId="44AE8F92" w:rsidR="00737EED" w:rsidRDefault="00737EED">
          <w:pPr>
            <w:pStyle w:val="TOC2"/>
            <w:tabs>
              <w:tab w:val="right" w:leader="dot" w:pos="9926"/>
            </w:tabs>
            <w:rPr>
              <w:rFonts w:asciiTheme="minorHAnsi" w:eastAsiaTheme="minorEastAsia" w:hAnsiTheme="minorHAnsi"/>
              <w:noProof/>
              <w:color w:val="auto"/>
              <w:sz w:val="22"/>
            </w:rPr>
          </w:pPr>
          <w:hyperlink w:anchor="_Toc155872689" w:history="1">
            <w:r w:rsidRPr="000E1485">
              <w:rPr>
                <w:rStyle w:val="Hyperlink"/>
                <w:rFonts w:eastAsia="Times New Roman"/>
                <w:noProof/>
                <w:lang w:val="en"/>
              </w:rPr>
              <w:t>20.10 Brain Injury Premium</w:t>
            </w:r>
            <w:r>
              <w:rPr>
                <w:noProof/>
                <w:webHidden/>
              </w:rPr>
              <w:tab/>
            </w:r>
            <w:r>
              <w:rPr>
                <w:noProof/>
                <w:webHidden/>
              </w:rPr>
              <w:fldChar w:fldCharType="begin"/>
            </w:r>
            <w:r>
              <w:rPr>
                <w:noProof/>
                <w:webHidden/>
              </w:rPr>
              <w:instrText xml:space="preserve"> PAGEREF _Toc155872689 \h </w:instrText>
            </w:r>
            <w:r>
              <w:rPr>
                <w:noProof/>
                <w:webHidden/>
              </w:rPr>
            </w:r>
            <w:r>
              <w:rPr>
                <w:noProof/>
                <w:webHidden/>
              </w:rPr>
              <w:fldChar w:fldCharType="separate"/>
            </w:r>
            <w:r>
              <w:rPr>
                <w:noProof/>
                <w:webHidden/>
              </w:rPr>
              <w:t>24</w:t>
            </w:r>
            <w:r>
              <w:rPr>
                <w:noProof/>
                <w:webHidden/>
              </w:rPr>
              <w:fldChar w:fldCharType="end"/>
            </w:r>
          </w:hyperlink>
        </w:p>
        <w:p w14:paraId="5A6E692A" w14:textId="093AAAD4" w:rsidR="00737EED" w:rsidRDefault="00737EED">
          <w:pPr>
            <w:pStyle w:val="TOC3"/>
            <w:tabs>
              <w:tab w:val="right" w:leader="dot" w:pos="9926"/>
            </w:tabs>
            <w:rPr>
              <w:rFonts w:asciiTheme="minorHAnsi" w:eastAsiaTheme="minorEastAsia" w:hAnsiTheme="minorHAnsi"/>
              <w:noProof/>
              <w:color w:val="auto"/>
              <w:sz w:val="22"/>
            </w:rPr>
          </w:pPr>
          <w:hyperlink w:anchor="_Toc155872690" w:history="1">
            <w:r w:rsidRPr="000E1485">
              <w:rPr>
                <w:rStyle w:val="Hyperlink"/>
                <w:rFonts w:eastAsia="Times New Roman"/>
                <w:noProof/>
                <w:lang w:val="en"/>
              </w:rPr>
              <w:t>20.10.1 Service Description</w:t>
            </w:r>
            <w:r>
              <w:rPr>
                <w:noProof/>
                <w:webHidden/>
              </w:rPr>
              <w:tab/>
            </w:r>
            <w:r>
              <w:rPr>
                <w:noProof/>
                <w:webHidden/>
              </w:rPr>
              <w:fldChar w:fldCharType="begin"/>
            </w:r>
            <w:r>
              <w:rPr>
                <w:noProof/>
                <w:webHidden/>
              </w:rPr>
              <w:instrText xml:space="preserve"> PAGEREF _Toc155872690 \h </w:instrText>
            </w:r>
            <w:r>
              <w:rPr>
                <w:noProof/>
                <w:webHidden/>
              </w:rPr>
            </w:r>
            <w:r>
              <w:rPr>
                <w:noProof/>
                <w:webHidden/>
              </w:rPr>
              <w:fldChar w:fldCharType="separate"/>
            </w:r>
            <w:r>
              <w:rPr>
                <w:noProof/>
                <w:webHidden/>
              </w:rPr>
              <w:t>24</w:t>
            </w:r>
            <w:r>
              <w:rPr>
                <w:noProof/>
                <w:webHidden/>
              </w:rPr>
              <w:fldChar w:fldCharType="end"/>
            </w:r>
          </w:hyperlink>
        </w:p>
        <w:p w14:paraId="58C55FD3" w14:textId="62313B29" w:rsidR="00737EED" w:rsidRDefault="00737EED">
          <w:pPr>
            <w:pStyle w:val="TOC3"/>
            <w:tabs>
              <w:tab w:val="right" w:leader="dot" w:pos="9926"/>
            </w:tabs>
            <w:rPr>
              <w:rFonts w:asciiTheme="minorHAnsi" w:eastAsiaTheme="minorEastAsia" w:hAnsiTheme="minorHAnsi"/>
              <w:noProof/>
              <w:color w:val="auto"/>
              <w:sz w:val="22"/>
            </w:rPr>
          </w:pPr>
          <w:hyperlink w:anchor="_Toc155872691" w:history="1">
            <w:r w:rsidRPr="000E1485">
              <w:rPr>
                <w:rStyle w:val="Hyperlink"/>
                <w:rFonts w:eastAsia="Times New Roman"/>
                <w:noProof/>
                <w:lang w:val="en"/>
              </w:rPr>
              <w:t>20.10.2 Process and Procedures</w:t>
            </w:r>
            <w:r>
              <w:rPr>
                <w:noProof/>
                <w:webHidden/>
              </w:rPr>
              <w:tab/>
            </w:r>
            <w:r>
              <w:rPr>
                <w:noProof/>
                <w:webHidden/>
              </w:rPr>
              <w:fldChar w:fldCharType="begin"/>
            </w:r>
            <w:r>
              <w:rPr>
                <w:noProof/>
                <w:webHidden/>
              </w:rPr>
              <w:instrText xml:space="preserve"> PAGEREF _Toc155872691 \h </w:instrText>
            </w:r>
            <w:r>
              <w:rPr>
                <w:noProof/>
                <w:webHidden/>
              </w:rPr>
            </w:r>
            <w:r>
              <w:rPr>
                <w:noProof/>
                <w:webHidden/>
              </w:rPr>
              <w:fldChar w:fldCharType="separate"/>
            </w:r>
            <w:r>
              <w:rPr>
                <w:noProof/>
                <w:webHidden/>
              </w:rPr>
              <w:t>25</w:t>
            </w:r>
            <w:r>
              <w:rPr>
                <w:noProof/>
                <w:webHidden/>
              </w:rPr>
              <w:fldChar w:fldCharType="end"/>
            </w:r>
          </w:hyperlink>
        </w:p>
        <w:p w14:paraId="26FA0D40" w14:textId="18EFD53D" w:rsidR="00737EED" w:rsidRDefault="00737EED">
          <w:pPr>
            <w:pStyle w:val="TOC3"/>
            <w:tabs>
              <w:tab w:val="right" w:leader="dot" w:pos="9926"/>
            </w:tabs>
            <w:rPr>
              <w:rFonts w:asciiTheme="minorHAnsi" w:eastAsiaTheme="minorEastAsia" w:hAnsiTheme="minorHAnsi"/>
              <w:noProof/>
              <w:color w:val="auto"/>
              <w:sz w:val="22"/>
            </w:rPr>
          </w:pPr>
          <w:hyperlink w:anchor="_Toc155872692" w:history="1">
            <w:r w:rsidRPr="000E1485">
              <w:rPr>
                <w:rStyle w:val="Hyperlink"/>
                <w:rFonts w:eastAsia="Times New Roman"/>
                <w:noProof/>
                <w:lang w:val="en"/>
              </w:rPr>
              <w:t>20.10.3 Outcomes Required for Payment</w:t>
            </w:r>
            <w:r>
              <w:rPr>
                <w:noProof/>
                <w:webHidden/>
              </w:rPr>
              <w:tab/>
            </w:r>
            <w:r>
              <w:rPr>
                <w:noProof/>
                <w:webHidden/>
              </w:rPr>
              <w:fldChar w:fldCharType="begin"/>
            </w:r>
            <w:r>
              <w:rPr>
                <w:noProof/>
                <w:webHidden/>
              </w:rPr>
              <w:instrText xml:space="preserve"> PAGEREF _Toc155872692 \h </w:instrText>
            </w:r>
            <w:r>
              <w:rPr>
                <w:noProof/>
                <w:webHidden/>
              </w:rPr>
            </w:r>
            <w:r>
              <w:rPr>
                <w:noProof/>
                <w:webHidden/>
              </w:rPr>
              <w:fldChar w:fldCharType="separate"/>
            </w:r>
            <w:r>
              <w:rPr>
                <w:noProof/>
                <w:webHidden/>
              </w:rPr>
              <w:t>26</w:t>
            </w:r>
            <w:r>
              <w:rPr>
                <w:noProof/>
                <w:webHidden/>
              </w:rPr>
              <w:fldChar w:fldCharType="end"/>
            </w:r>
          </w:hyperlink>
        </w:p>
        <w:p w14:paraId="61DB23CB" w14:textId="2B47E193" w:rsidR="00737EED" w:rsidRDefault="00737EED">
          <w:pPr>
            <w:pStyle w:val="TOC2"/>
            <w:tabs>
              <w:tab w:val="right" w:leader="dot" w:pos="9926"/>
            </w:tabs>
            <w:rPr>
              <w:rFonts w:asciiTheme="minorHAnsi" w:eastAsiaTheme="minorEastAsia" w:hAnsiTheme="minorHAnsi"/>
              <w:noProof/>
              <w:color w:val="auto"/>
              <w:sz w:val="22"/>
            </w:rPr>
          </w:pPr>
          <w:hyperlink w:anchor="_Toc155872693" w:history="1">
            <w:r w:rsidRPr="000E1485">
              <w:rPr>
                <w:rStyle w:val="Hyperlink"/>
                <w:rFonts w:eastAsia="Times New Roman"/>
                <w:noProof/>
                <w:lang w:val="en"/>
              </w:rPr>
              <w:t>20.11 Blind Premium</w:t>
            </w:r>
            <w:r>
              <w:rPr>
                <w:noProof/>
                <w:webHidden/>
              </w:rPr>
              <w:tab/>
            </w:r>
            <w:r>
              <w:rPr>
                <w:noProof/>
                <w:webHidden/>
              </w:rPr>
              <w:fldChar w:fldCharType="begin"/>
            </w:r>
            <w:r>
              <w:rPr>
                <w:noProof/>
                <w:webHidden/>
              </w:rPr>
              <w:instrText xml:space="preserve"> PAGEREF _Toc155872693 \h </w:instrText>
            </w:r>
            <w:r>
              <w:rPr>
                <w:noProof/>
                <w:webHidden/>
              </w:rPr>
            </w:r>
            <w:r>
              <w:rPr>
                <w:noProof/>
                <w:webHidden/>
              </w:rPr>
              <w:fldChar w:fldCharType="separate"/>
            </w:r>
            <w:r>
              <w:rPr>
                <w:noProof/>
                <w:webHidden/>
              </w:rPr>
              <w:t>26</w:t>
            </w:r>
            <w:r>
              <w:rPr>
                <w:noProof/>
                <w:webHidden/>
              </w:rPr>
              <w:fldChar w:fldCharType="end"/>
            </w:r>
          </w:hyperlink>
        </w:p>
        <w:p w14:paraId="2EF910E4" w14:textId="6DFDF103" w:rsidR="00737EED" w:rsidRDefault="00737EED">
          <w:pPr>
            <w:pStyle w:val="TOC3"/>
            <w:tabs>
              <w:tab w:val="right" w:leader="dot" w:pos="9926"/>
            </w:tabs>
            <w:rPr>
              <w:rFonts w:asciiTheme="minorHAnsi" w:eastAsiaTheme="minorEastAsia" w:hAnsiTheme="minorHAnsi"/>
              <w:noProof/>
              <w:color w:val="auto"/>
              <w:sz w:val="22"/>
            </w:rPr>
          </w:pPr>
          <w:hyperlink w:anchor="_Toc155872694" w:history="1">
            <w:r w:rsidRPr="000E1485">
              <w:rPr>
                <w:rStyle w:val="Hyperlink"/>
                <w:rFonts w:eastAsia="Times New Roman"/>
                <w:noProof/>
                <w:lang w:val="en"/>
              </w:rPr>
              <w:t>20.11.1 Service Description</w:t>
            </w:r>
            <w:r>
              <w:rPr>
                <w:noProof/>
                <w:webHidden/>
              </w:rPr>
              <w:tab/>
            </w:r>
            <w:r>
              <w:rPr>
                <w:noProof/>
                <w:webHidden/>
              </w:rPr>
              <w:fldChar w:fldCharType="begin"/>
            </w:r>
            <w:r>
              <w:rPr>
                <w:noProof/>
                <w:webHidden/>
              </w:rPr>
              <w:instrText xml:space="preserve"> PAGEREF _Toc155872694 \h </w:instrText>
            </w:r>
            <w:r>
              <w:rPr>
                <w:noProof/>
                <w:webHidden/>
              </w:rPr>
            </w:r>
            <w:r>
              <w:rPr>
                <w:noProof/>
                <w:webHidden/>
              </w:rPr>
              <w:fldChar w:fldCharType="separate"/>
            </w:r>
            <w:r>
              <w:rPr>
                <w:noProof/>
                <w:webHidden/>
              </w:rPr>
              <w:t>26</w:t>
            </w:r>
            <w:r>
              <w:rPr>
                <w:noProof/>
                <w:webHidden/>
              </w:rPr>
              <w:fldChar w:fldCharType="end"/>
            </w:r>
          </w:hyperlink>
        </w:p>
        <w:p w14:paraId="2409D51E" w14:textId="1EF436CD" w:rsidR="00737EED" w:rsidRDefault="00737EED">
          <w:pPr>
            <w:pStyle w:val="TOC3"/>
            <w:tabs>
              <w:tab w:val="right" w:leader="dot" w:pos="9926"/>
            </w:tabs>
            <w:rPr>
              <w:rFonts w:asciiTheme="minorHAnsi" w:eastAsiaTheme="minorEastAsia" w:hAnsiTheme="minorHAnsi"/>
              <w:noProof/>
              <w:color w:val="auto"/>
              <w:sz w:val="22"/>
            </w:rPr>
          </w:pPr>
          <w:hyperlink w:anchor="_Toc155872695" w:history="1">
            <w:r w:rsidRPr="000E1485">
              <w:rPr>
                <w:rStyle w:val="Hyperlink"/>
                <w:rFonts w:eastAsia="Times New Roman"/>
                <w:noProof/>
                <w:lang w:val="en"/>
              </w:rPr>
              <w:t>20.11.2 Process and Procedures</w:t>
            </w:r>
            <w:r>
              <w:rPr>
                <w:noProof/>
                <w:webHidden/>
              </w:rPr>
              <w:tab/>
            </w:r>
            <w:r>
              <w:rPr>
                <w:noProof/>
                <w:webHidden/>
              </w:rPr>
              <w:fldChar w:fldCharType="begin"/>
            </w:r>
            <w:r>
              <w:rPr>
                <w:noProof/>
                <w:webHidden/>
              </w:rPr>
              <w:instrText xml:space="preserve"> PAGEREF _Toc155872695 \h </w:instrText>
            </w:r>
            <w:r>
              <w:rPr>
                <w:noProof/>
                <w:webHidden/>
              </w:rPr>
            </w:r>
            <w:r>
              <w:rPr>
                <w:noProof/>
                <w:webHidden/>
              </w:rPr>
              <w:fldChar w:fldCharType="separate"/>
            </w:r>
            <w:r>
              <w:rPr>
                <w:noProof/>
                <w:webHidden/>
              </w:rPr>
              <w:t>28</w:t>
            </w:r>
            <w:r>
              <w:rPr>
                <w:noProof/>
                <w:webHidden/>
              </w:rPr>
              <w:fldChar w:fldCharType="end"/>
            </w:r>
          </w:hyperlink>
        </w:p>
        <w:p w14:paraId="2841B505" w14:textId="14EF8025" w:rsidR="00737EED" w:rsidRDefault="00737EED">
          <w:pPr>
            <w:pStyle w:val="TOC3"/>
            <w:tabs>
              <w:tab w:val="right" w:leader="dot" w:pos="9926"/>
            </w:tabs>
            <w:rPr>
              <w:rFonts w:asciiTheme="minorHAnsi" w:eastAsiaTheme="minorEastAsia" w:hAnsiTheme="minorHAnsi"/>
              <w:noProof/>
              <w:color w:val="auto"/>
              <w:sz w:val="22"/>
            </w:rPr>
          </w:pPr>
          <w:hyperlink w:anchor="_Toc155872696" w:history="1">
            <w:r w:rsidRPr="000E1485">
              <w:rPr>
                <w:rStyle w:val="Hyperlink"/>
                <w:rFonts w:eastAsia="Times New Roman"/>
                <w:noProof/>
                <w:lang w:val="en"/>
              </w:rPr>
              <w:t>20.11.3 Outcomes Required for Payment</w:t>
            </w:r>
            <w:r>
              <w:rPr>
                <w:noProof/>
                <w:webHidden/>
              </w:rPr>
              <w:tab/>
            </w:r>
            <w:r>
              <w:rPr>
                <w:noProof/>
                <w:webHidden/>
              </w:rPr>
              <w:fldChar w:fldCharType="begin"/>
            </w:r>
            <w:r>
              <w:rPr>
                <w:noProof/>
                <w:webHidden/>
              </w:rPr>
              <w:instrText xml:space="preserve"> PAGEREF _Toc155872696 \h </w:instrText>
            </w:r>
            <w:r>
              <w:rPr>
                <w:noProof/>
                <w:webHidden/>
              </w:rPr>
            </w:r>
            <w:r>
              <w:rPr>
                <w:noProof/>
                <w:webHidden/>
              </w:rPr>
              <w:fldChar w:fldCharType="separate"/>
            </w:r>
            <w:r>
              <w:rPr>
                <w:noProof/>
                <w:webHidden/>
              </w:rPr>
              <w:t>28</w:t>
            </w:r>
            <w:r>
              <w:rPr>
                <w:noProof/>
                <w:webHidden/>
              </w:rPr>
              <w:fldChar w:fldCharType="end"/>
            </w:r>
          </w:hyperlink>
        </w:p>
        <w:p w14:paraId="7BCA417A" w14:textId="2271BBB0" w:rsidR="00737EED" w:rsidRDefault="00737EED">
          <w:pPr>
            <w:pStyle w:val="TOC2"/>
            <w:tabs>
              <w:tab w:val="right" w:leader="dot" w:pos="9926"/>
            </w:tabs>
            <w:rPr>
              <w:rFonts w:asciiTheme="minorHAnsi" w:eastAsiaTheme="minorEastAsia" w:hAnsiTheme="minorHAnsi"/>
              <w:noProof/>
              <w:color w:val="auto"/>
              <w:sz w:val="22"/>
            </w:rPr>
          </w:pPr>
          <w:hyperlink w:anchor="_Toc155872697" w:history="1">
            <w:r w:rsidRPr="000E1485">
              <w:rPr>
                <w:rStyle w:val="Hyperlink"/>
                <w:rFonts w:eastAsia="Times New Roman"/>
                <w:noProof/>
                <w:lang w:val="en"/>
              </w:rPr>
              <w:t>20.12 Premium Service Fees</w:t>
            </w:r>
            <w:r>
              <w:rPr>
                <w:noProof/>
                <w:webHidden/>
              </w:rPr>
              <w:tab/>
            </w:r>
            <w:r>
              <w:rPr>
                <w:noProof/>
                <w:webHidden/>
              </w:rPr>
              <w:fldChar w:fldCharType="begin"/>
            </w:r>
            <w:r>
              <w:rPr>
                <w:noProof/>
                <w:webHidden/>
              </w:rPr>
              <w:instrText xml:space="preserve"> PAGEREF _Toc155872697 \h </w:instrText>
            </w:r>
            <w:r>
              <w:rPr>
                <w:noProof/>
                <w:webHidden/>
              </w:rPr>
            </w:r>
            <w:r>
              <w:rPr>
                <w:noProof/>
                <w:webHidden/>
              </w:rPr>
              <w:fldChar w:fldCharType="separate"/>
            </w:r>
            <w:r>
              <w:rPr>
                <w:noProof/>
                <w:webHidden/>
              </w:rPr>
              <w:t>29</w:t>
            </w:r>
            <w:r>
              <w:rPr>
                <w:noProof/>
                <w:webHidden/>
              </w:rPr>
              <w:fldChar w:fldCharType="end"/>
            </w:r>
          </w:hyperlink>
        </w:p>
        <w:p w14:paraId="193EDC29" w14:textId="0EBF858C" w:rsidR="00737EED" w:rsidRDefault="00737EED">
          <w:pPr>
            <w:pStyle w:val="TOC3"/>
            <w:tabs>
              <w:tab w:val="right" w:leader="dot" w:pos="9926"/>
            </w:tabs>
            <w:rPr>
              <w:rFonts w:asciiTheme="minorHAnsi" w:eastAsiaTheme="minorEastAsia" w:hAnsiTheme="minorHAnsi"/>
              <w:noProof/>
              <w:color w:val="auto"/>
              <w:sz w:val="22"/>
            </w:rPr>
          </w:pPr>
          <w:hyperlink w:anchor="_Toc155872698" w:history="1">
            <w:r w:rsidRPr="000E1485">
              <w:rPr>
                <w:rStyle w:val="Hyperlink"/>
                <w:rFonts w:eastAsia="Times New Roman"/>
                <w:noProof/>
                <w:lang w:val="en"/>
              </w:rPr>
              <w:t>20.12.1 Autism Premium</w:t>
            </w:r>
            <w:r>
              <w:rPr>
                <w:noProof/>
                <w:webHidden/>
              </w:rPr>
              <w:tab/>
            </w:r>
            <w:r>
              <w:rPr>
                <w:noProof/>
                <w:webHidden/>
              </w:rPr>
              <w:fldChar w:fldCharType="begin"/>
            </w:r>
            <w:r>
              <w:rPr>
                <w:noProof/>
                <w:webHidden/>
              </w:rPr>
              <w:instrText xml:space="preserve"> PAGEREF _Toc155872698 \h </w:instrText>
            </w:r>
            <w:r>
              <w:rPr>
                <w:noProof/>
                <w:webHidden/>
              </w:rPr>
            </w:r>
            <w:r>
              <w:rPr>
                <w:noProof/>
                <w:webHidden/>
              </w:rPr>
              <w:fldChar w:fldCharType="separate"/>
            </w:r>
            <w:r>
              <w:rPr>
                <w:noProof/>
                <w:webHidden/>
              </w:rPr>
              <w:t>29</w:t>
            </w:r>
            <w:r>
              <w:rPr>
                <w:noProof/>
                <w:webHidden/>
              </w:rPr>
              <w:fldChar w:fldCharType="end"/>
            </w:r>
          </w:hyperlink>
        </w:p>
        <w:p w14:paraId="1B90C7AB" w14:textId="67A92287" w:rsidR="00737EED" w:rsidRDefault="00737EED">
          <w:pPr>
            <w:pStyle w:val="TOC3"/>
            <w:tabs>
              <w:tab w:val="right" w:leader="dot" w:pos="9926"/>
            </w:tabs>
            <w:rPr>
              <w:rFonts w:asciiTheme="minorHAnsi" w:eastAsiaTheme="minorEastAsia" w:hAnsiTheme="minorHAnsi"/>
              <w:noProof/>
              <w:color w:val="auto"/>
              <w:sz w:val="22"/>
            </w:rPr>
          </w:pPr>
          <w:hyperlink w:anchor="_Toc155872699" w:history="1">
            <w:r w:rsidRPr="000E1485">
              <w:rPr>
                <w:rStyle w:val="Hyperlink"/>
                <w:rFonts w:eastAsia="Times New Roman"/>
                <w:noProof/>
                <w:lang w:val="en"/>
              </w:rPr>
              <w:t>20.12.2 Criminal Background Premium</w:t>
            </w:r>
            <w:r>
              <w:rPr>
                <w:noProof/>
                <w:webHidden/>
              </w:rPr>
              <w:tab/>
            </w:r>
            <w:r>
              <w:rPr>
                <w:noProof/>
                <w:webHidden/>
              </w:rPr>
              <w:fldChar w:fldCharType="begin"/>
            </w:r>
            <w:r>
              <w:rPr>
                <w:noProof/>
                <w:webHidden/>
              </w:rPr>
              <w:instrText xml:space="preserve"> PAGEREF _Toc155872699 \h </w:instrText>
            </w:r>
            <w:r>
              <w:rPr>
                <w:noProof/>
                <w:webHidden/>
              </w:rPr>
            </w:r>
            <w:r>
              <w:rPr>
                <w:noProof/>
                <w:webHidden/>
              </w:rPr>
              <w:fldChar w:fldCharType="separate"/>
            </w:r>
            <w:r>
              <w:rPr>
                <w:noProof/>
                <w:webHidden/>
              </w:rPr>
              <w:t>30</w:t>
            </w:r>
            <w:r>
              <w:rPr>
                <w:noProof/>
                <w:webHidden/>
              </w:rPr>
              <w:fldChar w:fldCharType="end"/>
            </w:r>
          </w:hyperlink>
        </w:p>
        <w:p w14:paraId="1C48BC7F" w14:textId="33E1C2FF" w:rsidR="00737EED" w:rsidRDefault="00737EED">
          <w:pPr>
            <w:pStyle w:val="TOC3"/>
            <w:tabs>
              <w:tab w:val="right" w:leader="dot" w:pos="9926"/>
            </w:tabs>
            <w:rPr>
              <w:rFonts w:asciiTheme="minorHAnsi" w:eastAsiaTheme="minorEastAsia" w:hAnsiTheme="minorHAnsi"/>
              <w:noProof/>
              <w:color w:val="auto"/>
              <w:sz w:val="22"/>
            </w:rPr>
          </w:pPr>
          <w:hyperlink w:anchor="_Toc155872700" w:history="1">
            <w:r w:rsidRPr="000E1485">
              <w:rPr>
                <w:rStyle w:val="Hyperlink"/>
                <w:rFonts w:eastAsia="Times New Roman"/>
                <w:noProof/>
                <w:lang w:val="en"/>
              </w:rPr>
              <w:t>20.12.3 Deaf Premium</w:t>
            </w:r>
            <w:r>
              <w:rPr>
                <w:noProof/>
                <w:webHidden/>
              </w:rPr>
              <w:tab/>
            </w:r>
            <w:r>
              <w:rPr>
                <w:noProof/>
                <w:webHidden/>
              </w:rPr>
              <w:fldChar w:fldCharType="begin"/>
            </w:r>
            <w:r>
              <w:rPr>
                <w:noProof/>
                <w:webHidden/>
              </w:rPr>
              <w:instrText xml:space="preserve"> PAGEREF _Toc155872700 \h </w:instrText>
            </w:r>
            <w:r>
              <w:rPr>
                <w:noProof/>
                <w:webHidden/>
              </w:rPr>
            </w:r>
            <w:r>
              <w:rPr>
                <w:noProof/>
                <w:webHidden/>
              </w:rPr>
              <w:fldChar w:fldCharType="separate"/>
            </w:r>
            <w:r>
              <w:rPr>
                <w:noProof/>
                <w:webHidden/>
              </w:rPr>
              <w:t>30</w:t>
            </w:r>
            <w:r>
              <w:rPr>
                <w:noProof/>
                <w:webHidden/>
              </w:rPr>
              <w:fldChar w:fldCharType="end"/>
            </w:r>
          </w:hyperlink>
        </w:p>
        <w:p w14:paraId="2D7411A8" w14:textId="2932D2F8" w:rsidR="00737EED" w:rsidRDefault="00737EED">
          <w:pPr>
            <w:pStyle w:val="TOC3"/>
            <w:tabs>
              <w:tab w:val="right" w:leader="dot" w:pos="9926"/>
            </w:tabs>
            <w:rPr>
              <w:rFonts w:asciiTheme="minorHAnsi" w:eastAsiaTheme="minorEastAsia" w:hAnsiTheme="minorHAnsi"/>
              <w:noProof/>
              <w:color w:val="auto"/>
              <w:sz w:val="22"/>
            </w:rPr>
          </w:pPr>
          <w:hyperlink w:anchor="_Toc155872701" w:history="1">
            <w:r w:rsidRPr="000E1485">
              <w:rPr>
                <w:rStyle w:val="Hyperlink"/>
                <w:rFonts w:eastAsia="Times New Roman"/>
                <w:noProof/>
                <w:lang w:val="en"/>
              </w:rPr>
              <w:t>20.12.4 Professional Placement Premium</w:t>
            </w:r>
            <w:r>
              <w:rPr>
                <w:noProof/>
                <w:webHidden/>
              </w:rPr>
              <w:tab/>
            </w:r>
            <w:r>
              <w:rPr>
                <w:noProof/>
                <w:webHidden/>
              </w:rPr>
              <w:fldChar w:fldCharType="begin"/>
            </w:r>
            <w:r>
              <w:rPr>
                <w:noProof/>
                <w:webHidden/>
              </w:rPr>
              <w:instrText xml:space="preserve"> PAGEREF _Toc155872701 \h </w:instrText>
            </w:r>
            <w:r>
              <w:rPr>
                <w:noProof/>
                <w:webHidden/>
              </w:rPr>
            </w:r>
            <w:r>
              <w:rPr>
                <w:noProof/>
                <w:webHidden/>
              </w:rPr>
              <w:fldChar w:fldCharType="separate"/>
            </w:r>
            <w:r>
              <w:rPr>
                <w:noProof/>
                <w:webHidden/>
              </w:rPr>
              <w:t>31</w:t>
            </w:r>
            <w:r>
              <w:rPr>
                <w:noProof/>
                <w:webHidden/>
              </w:rPr>
              <w:fldChar w:fldCharType="end"/>
            </w:r>
          </w:hyperlink>
        </w:p>
        <w:p w14:paraId="58D61260" w14:textId="32B9B676" w:rsidR="00737EED" w:rsidRDefault="00737EED">
          <w:pPr>
            <w:pStyle w:val="TOC3"/>
            <w:tabs>
              <w:tab w:val="right" w:leader="dot" w:pos="9926"/>
            </w:tabs>
            <w:rPr>
              <w:rFonts w:asciiTheme="minorHAnsi" w:eastAsiaTheme="minorEastAsia" w:hAnsiTheme="minorHAnsi"/>
              <w:noProof/>
              <w:color w:val="auto"/>
              <w:sz w:val="22"/>
            </w:rPr>
          </w:pPr>
          <w:hyperlink w:anchor="_Toc155872702" w:history="1">
            <w:r w:rsidRPr="000E1485">
              <w:rPr>
                <w:rStyle w:val="Hyperlink"/>
                <w:rFonts w:eastAsia="Times New Roman"/>
                <w:noProof/>
                <w:lang w:val="en"/>
              </w:rPr>
              <w:t>20.12.5 Mileage Premium</w:t>
            </w:r>
            <w:r>
              <w:rPr>
                <w:noProof/>
                <w:webHidden/>
              </w:rPr>
              <w:tab/>
            </w:r>
            <w:r>
              <w:rPr>
                <w:noProof/>
                <w:webHidden/>
              </w:rPr>
              <w:fldChar w:fldCharType="begin"/>
            </w:r>
            <w:r>
              <w:rPr>
                <w:noProof/>
                <w:webHidden/>
              </w:rPr>
              <w:instrText xml:space="preserve"> PAGEREF _Toc155872702 \h </w:instrText>
            </w:r>
            <w:r>
              <w:rPr>
                <w:noProof/>
                <w:webHidden/>
              </w:rPr>
            </w:r>
            <w:r>
              <w:rPr>
                <w:noProof/>
                <w:webHidden/>
              </w:rPr>
              <w:fldChar w:fldCharType="separate"/>
            </w:r>
            <w:r>
              <w:rPr>
                <w:noProof/>
                <w:webHidden/>
              </w:rPr>
              <w:t>31</w:t>
            </w:r>
            <w:r>
              <w:rPr>
                <w:noProof/>
                <w:webHidden/>
              </w:rPr>
              <w:fldChar w:fldCharType="end"/>
            </w:r>
          </w:hyperlink>
        </w:p>
        <w:p w14:paraId="278BDD7E" w14:textId="12644E7E" w:rsidR="00737EED" w:rsidRDefault="00737EED">
          <w:pPr>
            <w:pStyle w:val="TOC3"/>
            <w:tabs>
              <w:tab w:val="right" w:leader="dot" w:pos="9926"/>
            </w:tabs>
            <w:rPr>
              <w:rFonts w:asciiTheme="minorHAnsi" w:eastAsiaTheme="minorEastAsia" w:hAnsiTheme="minorHAnsi"/>
              <w:noProof/>
              <w:color w:val="auto"/>
              <w:sz w:val="22"/>
            </w:rPr>
          </w:pPr>
          <w:hyperlink w:anchor="_Toc155872703" w:history="1">
            <w:r w:rsidRPr="000E1485">
              <w:rPr>
                <w:rStyle w:val="Hyperlink"/>
                <w:rFonts w:eastAsia="Times New Roman"/>
                <w:noProof/>
                <w:lang w:val="en"/>
              </w:rPr>
              <w:t>20.12.6 Wage Premium</w:t>
            </w:r>
            <w:r>
              <w:rPr>
                <w:noProof/>
                <w:webHidden/>
              </w:rPr>
              <w:tab/>
            </w:r>
            <w:r>
              <w:rPr>
                <w:noProof/>
                <w:webHidden/>
              </w:rPr>
              <w:fldChar w:fldCharType="begin"/>
            </w:r>
            <w:r>
              <w:rPr>
                <w:noProof/>
                <w:webHidden/>
              </w:rPr>
              <w:instrText xml:space="preserve"> PAGEREF _Toc155872703 \h </w:instrText>
            </w:r>
            <w:r>
              <w:rPr>
                <w:noProof/>
                <w:webHidden/>
              </w:rPr>
            </w:r>
            <w:r>
              <w:rPr>
                <w:noProof/>
                <w:webHidden/>
              </w:rPr>
              <w:fldChar w:fldCharType="separate"/>
            </w:r>
            <w:r>
              <w:rPr>
                <w:noProof/>
                <w:webHidden/>
              </w:rPr>
              <w:t>31</w:t>
            </w:r>
            <w:r>
              <w:rPr>
                <w:noProof/>
                <w:webHidden/>
              </w:rPr>
              <w:fldChar w:fldCharType="end"/>
            </w:r>
          </w:hyperlink>
        </w:p>
        <w:p w14:paraId="3BBD04D6" w14:textId="37D69394" w:rsidR="00737EED" w:rsidRDefault="00737EED">
          <w:pPr>
            <w:pStyle w:val="TOC3"/>
            <w:tabs>
              <w:tab w:val="right" w:leader="dot" w:pos="9926"/>
            </w:tabs>
            <w:rPr>
              <w:rFonts w:asciiTheme="minorHAnsi" w:eastAsiaTheme="minorEastAsia" w:hAnsiTheme="minorHAnsi"/>
              <w:noProof/>
              <w:color w:val="auto"/>
              <w:sz w:val="22"/>
            </w:rPr>
          </w:pPr>
          <w:hyperlink w:anchor="_Toc155872704" w:history="1">
            <w:r w:rsidRPr="000E1485">
              <w:rPr>
                <w:rStyle w:val="Hyperlink"/>
                <w:rFonts w:eastAsia="Times New Roman"/>
                <w:noProof/>
                <w:lang w:val="en"/>
              </w:rPr>
              <w:t>20.12.7 Travel Premium</w:t>
            </w:r>
            <w:r>
              <w:rPr>
                <w:noProof/>
                <w:webHidden/>
              </w:rPr>
              <w:tab/>
            </w:r>
            <w:r>
              <w:rPr>
                <w:noProof/>
                <w:webHidden/>
              </w:rPr>
              <w:fldChar w:fldCharType="begin"/>
            </w:r>
            <w:r>
              <w:rPr>
                <w:noProof/>
                <w:webHidden/>
              </w:rPr>
              <w:instrText xml:space="preserve"> PAGEREF _Toc155872704 \h </w:instrText>
            </w:r>
            <w:r>
              <w:rPr>
                <w:noProof/>
                <w:webHidden/>
              </w:rPr>
            </w:r>
            <w:r>
              <w:rPr>
                <w:noProof/>
                <w:webHidden/>
              </w:rPr>
              <w:fldChar w:fldCharType="separate"/>
            </w:r>
            <w:r>
              <w:rPr>
                <w:noProof/>
                <w:webHidden/>
              </w:rPr>
              <w:t>32</w:t>
            </w:r>
            <w:r>
              <w:rPr>
                <w:noProof/>
                <w:webHidden/>
              </w:rPr>
              <w:fldChar w:fldCharType="end"/>
            </w:r>
          </w:hyperlink>
        </w:p>
        <w:p w14:paraId="5D6F6C51" w14:textId="17DF0DCA" w:rsidR="00737EED" w:rsidRDefault="00737EED">
          <w:pPr>
            <w:pStyle w:val="TOC3"/>
            <w:tabs>
              <w:tab w:val="right" w:leader="dot" w:pos="9926"/>
            </w:tabs>
            <w:rPr>
              <w:rFonts w:asciiTheme="minorHAnsi" w:eastAsiaTheme="minorEastAsia" w:hAnsiTheme="minorHAnsi"/>
              <w:noProof/>
              <w:color w:val="auto"/>
              <w:sz w:val="22"/>
            </w:rPr>
          </w:pPr>
          <w:hyperlink w:anchor="_Toc155872705" w:history="1">
            <w:r w:rsidRPr="000E1485">
              <w:rPr>
                <w:rStyle w:val="Hyperlink"/>
                <w:rFonts w:eastAsia="Times New Roman"/>
                <w:noProof/>
                <w:lang w:val="en"/>
              </w:rPr>
              <w:t>20.12.8 Brain Injury Premium</w:t>
            </w:r>
            <w:r>
              <w:rPr>
                <w:noProof/>
                <w:webHidden/>
              </w:rPr>
              <w:tab/>
            </w:r>
            <w:r>
              <w:rPr>
                <w:noProof/>
                <w:webHidden/>
              </w:rPr>
              <w:fldChar w:fldCharType="begin"/>
            </w:r>
            <w:r>
              <w:rPr>
                <w:noProof/>
                <w:webHidden/>
              </w:rPr>
              <w:instrText xml:space="preserve"> PAGEREF _Toc155872705 \h </w:instrText>
            </w:r>
            <w:r>
              <w:rPr>
                <w:noProof/>
                <w:webHidden/>
              </w:rPr>
            </w:r>
            <w:r>
              <w:rPr>
                <w:noProof/>
                <w:webHidden/>
              </w:rPr>
              <w:fldChar w:fldCharType="separate"/>
            </w:r>
            <w:r>
              <w:rPr>
                <w:noProof/>
                <w:webHidden/>
              </w:rPr>
              <w:t>32</w:t>
            </w:r>
            <w:r>
              <w:rPr>
                <w:noProof/>
                <w:webHidden/>
              </w:rPr>
              <w:fldChar w:fldCharType="end"/>
            </w:r>
          </w:hyperlink>
        </w:p>
        <w:p w14:paraId="169B52D1" w14:textId="233034AA" w:rsidR="00737EED" w:rsidRDefault="00737EED">
          <w:pPr>
            <w:pStyle w:val="TOC3"/>
            <w:tabs>
              <w:tab w:val="right" w:leader="dot" w:pos="9926"/>
            </w:tabs>
            <w:rPr>
              <w:rFonts w:asciiTheme="minorHAnsi" w:eastAsiaTheme="minorEastAsia" w:hAnsiTheme="minorHAnsi"/>
              <w:noProof/>
              <w:color w:val="auto"/>
              <w:sz w:val="22"/>
            </w:rPr>
          </w:pPr>
          <w:hyperlink w:anchor="_Toc155872706" w:history="1">
            <w:r w:rsidRPr="000E1485">
              <w:rPr>
                <w:rStyle w:val="Hyperlink"/>
                <w:rFonts w:eastAsia="Times New Roman"/>
                <w:noProof/>
                <w:lang w:val="en"/>
              </w:rPr>
              <w:t>20.12.9 Blind Premium</w:t>
            </w:r>
            <w:r>
              <w:rPr>
                <w:noProof/>
                <w:webHidden/>
              </w:rPr>
              <w:tab/>
            </w:r>
            <w:r>
              <w:rPr>
                <w:noProof/>
                <w:webHidden/>
              </w:rPr>
              <w:fldChar w:fldCharType="begin"/>
            </w:r>
            <w:r>
              <w:rPr>
                <w:noProof/>
                <w:webHidden/>
              </w:rPr>
              <w:instrText xml:space="preserve"> PAGEREF _Toc155872706 \h </w:instrText>
            </w:r>
            <w:r>
              <w:rPr>
                <w:noProof/>
                <w:webHidden/>
              </w:rPr>
            </w:r>
            <w:r>
              <w:rPr>
                <w:noProof/>
                <w:webHidden/>
              </w:rPr>
              <w:fldChar w:fldCharType="separate"/>
            </w:r>
            <w:r>
              <w:rPr>
                <w:noProof/>
                <w:webHidden/>
              </w:rPr>
              <w:t>33</w:t>
            </w:r>
            <w:r>
              <w:rPr>
                <w:noProof/>
                <w:webHidden/>
              </w:rPr>
              <w:fldChar w:fldCharType="end"/>
            </w:r>
          </w:hyperlink>
        </w:p>
        <w:p w14:paraId="3749E2D9" w14:textId="5FC4EB46" w:rsidR="00801136" w:rsidRDefault="00801136">
          <w:r>
            <w:rPr>
              <w:b/>
              <w:bCs/>
              <w:noProof/>
            </w:rPr>
            <w:fldChar w:fldCharType="end"/>
          </w:r>
        </w:p>
      </w:sdtContent>
    </w:sdt>
    <w:p w14:paraId="5A6F3F21" w14:textId="2C752137" w:rsidR="00801136" w:rsidRDefault="00801136">
      <w:pPr>
        <w:rPr>
          <w:rFonts w:eastAsiaTheme="minorEastAsia" w:cs="Times New Roman"/>
          <w:color w:val="auto"/>
          <w:szCs w:val="24"/>
          <w:lang w:val="en"/>
        </w:rPr>
      </w:pPr>
    </w:p>
    <w:p w14:paraId="0B6A255E" w14:textId="77777777" w:rsidR="00C04866" w:rsidRPr="00FA58D9" w:rsidRDefault="00C04866" w:rsidP="00D051BA">
      <w:pPr>
        <w:pStyle w:val="Heading2"/>
        <w:rPr>
          <w:rFonts w:eastAsia="Times New Roman"/>
          <w:lang w:val="en"/>
        </w:rPr>
      </w:pPr>
      <w:bookmarkStart w:id="2" w:name="_Toc155872657"/>
      <w:r w:rsidRPr="00FA58D9">
        <w:rPr>
          <w:rFonts w:eastAsia="Times New Roman"/>
          <w:lang w:val="en"/>
        </w:rPr>
        <w:t>20.1 Overview of Premiums</w:t>
      </w:r>
      <w:bookmarkEnd w:id="2"/>
    </w:p>
    <w:p w14:paraId="02283203"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Premiums are payments made to contractors in addition to the base rate paid for services.</w:t>
      </w:r>
    </w:p>
    <w:p w14:paraId="5B134CAB"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Premiums are paid to providers when the provider:</w:t>
      </w:r>
    </w:p>
    <w:p w14:paraId="0E712314" w14:textId="610BC2A8" w:rsidR="00C04866" w:rsidRPr="00FA58D9" w:rsidRDefault="00C04866" w:rsidP="003D5EBA">
      <w:pPr>
        <w:numPr>
          <w:ilvl w:val="0"/>
          <w:numId w:val="580"/>
        </w:numPr>
        <w:spacing w:after="240"/>
        <w:rPr>
          <w:rFonts w:eastAsia="Times New Roman"/>
          <w:lang w:val="en"/>
        </w:rPr>
      </w:pPr>
      <w:r w:rsidRPr="00FA58D9">
        <w:rPr>
          <w:rFonts w:eastAsia="Times New Roman"/>
          <w:lang w:val="en"/>
        </w:rPr>
        <w:t xml:space="preserve">has met the outcomes required for payment for the authorized premium in </w:t>
      </w:r>
      <w:r w:rsidR="0095461E">
        <w:rPr>
          <w:rFonts w:eastAsia="Times New Roman"/>
          <w:lang w:val="en"/>
        </w:rPr>
        <w:t>VR-</w:t>
      </w:r>
      <w:r w:rsidRPr="00FA58D9">
        <w:rPr>
          <w:rFonts w:eastAsia="Times New Roman"/>
          <w:lang w:val="en"/>
        </w:rPr>
        <w:t>SFP 20; and</w:t>
      </w:r>
    </w:p>
    <w:p w14:paraId="255B7069" w14:textId="77777777" w:rsidR="00C04866" w:rsidRPr="00FA58D9" w:rsidRDefault="00C04866" w:rsidP="003D5EBA">
      <w:pPr>
        <w:numPr>
          <w:ilvl w:val="0"/>
          <w:numId w:val="580"/>
        </w:numPr>
        <w:spacing w:after="240"/>
        <w:rPr>
          <w:rFonts w:eastAsia="Times New Roman"/>
          <w:lang w:val="en"/>
        </w:rPr>
      </w:pPr>
      <w:r w:rsidRPr="00FA58D9">
        <w:rPr>
          <w:rFonts w:eastAsia="Times New Roman"/>
          <w:lang w:val="en"/>
        </w:rPr>
        <w:t>has obtained the credentials necessary to work with individuals who have disabilities, such as autism or deafness.</w:t>
      </w:r>
    </w:p>
    <w:p w14:paraId="3FF44430"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Premium payments compensate providers for their additional efforts, such as taking required training that ultimately benefits customers but can increase the costs of providing services. Vocational Rehabilitation (VR) encourages all staff of contracted providers to obtain specialty endorsements. The specialty endorsement identifies the individuals working for contractors who possess the necessary knowledge for competent practice related to disability populations and complex employment barriers.</w:t>
      </w:r>
    </w:p>
    <w:p w14:paraId="18E8A953"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lastRenderedPageBreak/>
        <w:t>Whether a contractor receives a premium payment depends on a customer's specific vocational needs and barriers to employment. Multiple premiums may be associated with a base rate when vocationally justified. VR counselors are not required to provide premium payments when a direct service provider qualifies for the premium, if the VR counselor determines that extra effort made by the provider, such as taking required training, is not necessary for the specific customer's success. If a customer does not have a vocationally justified need for the service, it will not be approved by the VR counselor. Premiums are paid only when all outcomes for the service have been achieved and the criteria for the premium have been met.</w:t>
      </w:r>
    </w:p>
    <w:p w14:paraId="30B49E5C" w14:textId="2487F9D9"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Premium payments must be approved through a service authorization. Premium payments are invoiced as identified in the 20.12 Premium</w:t>
      </w:r>
      <w:r w:rsidR="003A68B9">
        <w:rPr>
          <w:rFonts w:ascii="Verdana" w:hAnsi="Verdana"/>
          <w:lang w:val="en"/>
        </w:rPr>
        <w:t xml:space="preserve"> Service</w:t>
      </w:r>
      <w:r w:rsidRPr="00FA58D9">
        <w:rPr>
          <w:rFonts w:ascii="Verdana" w:hAnsi="Verdana"/>
          <w:lang w:val="en"/>
        </w:rPr>
        <w:t xml:space="preserve"> Fee</w:t>
      </w:r>
      <w:r w:rsidR="003A68B9">
        <w:rPr>
          <w:rFonts w:ascii="Verdana" w:hAnsi="Verdana"/>
          <w:lang w:val="en"/>
        </w:rPr>
        <w:t>s</w:t>
      </w:r>
      <w:r w:rsidRPr="00FA58D9">
        <w:rPr>
          <w:rFonts w:ascii="Verdana" w:hAnsi="Verdana"/>
          <w:lang w:val="en"/>
        </w:rPr>
        <w:t xml:space="preserve"> below. No partial payments are made.</w:t>
      </w:r>
    </w:p>
    <w:p w14:paraId="5D55A493"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For outcome-based services such as Supported Employment and Job Placement benchmarks, Vocational Adjustment Training courses and the Career Planning Assessment (CPA), the service authorization will be issued before service delivery and invoiced after the outcome for the base service has been achieved.</w:t>
      </w:r>
    </w:p>
    <w:p w14:paraId="3997898C"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For hourly based services, such as Job Skills Training, Work Experience Training, Personal Social Adjustment Training, and Work Adjustment Training, the service authorization will be issued before the service begins and will be invoiced when the services are completed.</w:t>
      </w:r>
    </w:p>
    <w:p w14:paraId="62A145E0" w14:textId="547B8450" w:rsidR="00954006" w:rsidRDefault="00C04866" w:rsidP="00423D02">
      <w:pPr>
        <w:pStyle w:val="NormalWeb"/>
        <w:spacing w:before="0" w:beforeAutospacing="0" w:after="240" w:afterAutospacing="0"/>
        <w:rPr>
          <w:rFonts w:ascii="Verdana" w:hAnsi="Verdana"/>
          <w:lang w:val="en"/>
        </w:rPr>
      </w:pPr>
      <w:r w:rsidRPr="00FA58D9">
        <w:rPr>
          <w:rFonts w:ascii="Verdana" w:hAnsi="Verdana"/>
          <w:lang w:val="en"/>
        </w:rPr>
        <w:t>Non-Disability Premiums related to Work Experience Placement, Bundled Job Placement and Supported Employment</w:t>
      </w:r>
      <w:r w:rsidR="00D45B73">
        <w:rPr>
          <w:rFonts w:ascii="Verdana" w:hAnsi="Verdana"/>
          <w:lang w:val="en"/>
        </w:rPr>
        <w:t xml:space="preserve"> w</w:t>
      </w:r>
      <w:r w:rsidRPr="00FA58D9">
        <w:rPr>
          <w:rFonts w:ascii="Verdana" w:hAnsi="Verdana"/>
          <w:lang w:val="en"/>
        </w:rPr>
        <w:t>ill be paid at the conclusion of the service as specified below.</w:t>
      </w:r>
      <w:r w:rsidR="00423D02">
        <w:rPr>
          <w:rFonts w:ascii="Verdana" w:hAnsi="Verdana"/>
          <w:lang w:val="en"/>
        </w:rPr>
        <w:t xml:space="preserve"> </w:t>
      </w:r>
    </w:p>
    <w:p w14:paraId="52E80C8B" w14:textId="218FE547" w:rsidR="00423D02" w:rsidRDefault="00423D02" w:rsidP="00423D02">
      <w:pPr>
        <w:pStyle w:val="NormalWeb"/>
        <w:spacing w:before="0" w:beforeAutospacing="0" w:after="240" w:afterAutospacing="0"/>
        <w:rPr>
          <w:rFonts w:ascii="Verdana" w:hAnsi="Verdana"/>
          <w:lang w:val="en"/>
        </w:rPr>
      </w:pPr>
      <w:r>
        <w:rPr>
          <w:rFonts w:ascii="Verdana" w:hAnsi="Verdana"/>
          <w:lang w:val="en"/>
        </w:rPr>
        <w:t xml:space="preserve">All fees for services described in this chapter can be found in VR-SFP </w:t>
      </w:r>
      <w:r w:rsidR="00D051BA">
        <w:rPr>
          <w:rFonts w:ascii="Verdana" w:hAnsi="Verdana"/>
          <w:lang w:val="en"/>
        </w:rPr>
        <w:t>20.12 Premium</w:t>
      </w:r>
      <w:r>
        <w:rPr>
          <w:rFonts w:ascii="Verdana" w:hAnsi="Verdana"/>
          <w:lang w:val="en"/>
        </w:rPr>
        <w:t xml:space="preserve"> Service Fees. </w:t>
      </w:r>
    </w:p>
    <w:p w14:paraId="2457CA95" w14:textId="285BA412" w:rsidR="005720B6" w:rsidRDefault="005720B6" w:rsidP="005720B6">
      <w:pPr>
        <w:pStyle w:val="NormalWeb"/>
        <w:spacing w:before="0" w:beforeAutospacing="0" w:after="240" w:afterAutospacing="0"/>
        <w:rPr>
          <w:rFonts w:ascii="Verdana" w:hAnsi="Verdana"/>
          <w:lang w:val="en"/>
        </w:rPr>
      </w:pPr>
      <w:r w:rsidRPr="00946EE2">
        <w:rPr>
          <w:rFonts w:ascii="Verdana" w:hAnsi="Verdana"/>
          <w:lang w:val="en"/>
        </w:rPr>
        <w:t>Any request to change a Service De</w:t>
      </w:r>
      <w:r>
        <w:rPr>
          <w:rFonts w:ascii="Verdana" w:hAnsi="Verdana"/>
          <w:lang w:val="en"/>
        </w:rPr>
        <w:t xml:space="preserve">scription, </w:t>
      </w:r>
      <w:r w:rsidRPr="00946EE2">
        <w:rPr>
          <w:rFonts w:ascii="Verdana" w:hAnsi="Verdana"/>
          <w:lang w:val="en"/>
        </w:rPr>
        <w:t>Process and Procedure, or Outcomes Required for Payment must be documented and approved by the VR director, using the VR3472, Contracted Service Modification Request, before the change is implemented. The approved VR3472 must be maintained in the provider’s customer case file. For more information, refer to VR-SFP 3.4.11 Contracted Services Modification Request.</w:t>
      </w:r>
    </w:p>
    <w:p w14:paraId="7B11DB0C" w14:textId="77777777" w:rsidR="00C04866" w:rsidRPr="00FA58D9" w:rsidRDefault="00C04866" w:rsidP="00D051BA">
      <w:pPr>
        <w:pStyle w:val="Heading2"/>
        <w:rPr>
          <w:rFonts w:eastAsia="Times New Roman"/>
          <w:lang w:val="en"/>
        </w:rPr>
      </w:pPr>
      <w:bookmarkStart w:id="3" w:name="_Toc155872658"/>
      <w:r w:rsidRPr="00FA58D9">
        <w:rPr>
          <w:rFonts w:eastAsia="Times New Roman"/>
          <w:lang w:val="en"/>
        </w:rPr>
        <w:t>20.2 Staff Qualifications</w:t>
      </w:r>
      <w:bookmarkEnd w:id="3"/>
    </w:p>
    <w:p w14:paraId="770D4528"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A contracted provider's staff member who provides services directly to the customer must:</w:t>
      </w:r>
    </w:p>
    <w:p w14:paraId="5322FBA7" w14:textId="77777777" w:rsidR="00C04866" w:rsidRPr="00FA58D9" w:rsidRDefault="00C04866" w:rsidP="003D5EBA">
      <w:pPr>
        <w:numPr>
          <w:ilvl w:val="0"/>
          <w:numId w:val="581"/>
        </w:numPr>
        <w:spacing w:after="240"/>
        <w:rPr>
          <w:rFonts w:eastAsia="Times New Roman"/>
          <w:lang w:val="en"/>
        </w:rPr>
      </w:pPr>
      <w:r w:rsidRPr="00FA58D9">
        <w:rPr>
          <w:rFonts w:eastAsia="Times New Roman"/>
          <w:lang w:val="en"/>
        </w:rPr>
        <w:t>meet the staff qualifications identified for the base service; and</w:t>
      </w:r>
    </w:p>
    <w:p w14:paraId="001D13B5" w14:textId="77777777" w:rsidR="00C04866" w:rsidRPr="00FA58D9" w:rsidRDefault="00C04866" w:rsidP="003D5EBA">
      <w:pPr>
        <w:numPr>
          <w:ilvl w:val="0"/>
          <w:numId w:val="581"/>
        </w:numPr>
        <w:spacing w:after="240"/>
        <w:rPr>
          <w:rFonts w:eastAsia="Times New Roman"/>
          <w:lang w:val="en"/>
        </w:rPr>
      </w:pPr>
      <w:r w:rsidRPr="00FA58D9">
        <w:rPr>
          <w:rFonts w:eastAsia="Times New Roman"/>
          <w:lang w:val="en"/>
        </w:rPr>
        <w:t>maintain all staff qualifications required for the premium.</w:t>
      </w:r>
    </w:p>
    <w:p w14:paraId="7689B8A7"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 xml:space="preserve">If more than one staff member works with the customer, each staff member must meet the qualifications required for the base service and for any premium </w:t>
      </w:r>
      <w:r w:rsidRPr="00FA58D9">
        <w:rPr>
          <w:rFonts w:ascii="Verdana" w:hAnsi="Verdana"/>
          <w:lang w:val="en"/>
        </w:rPr>
        <w:lastRenderedPageBreak/>
        <w:t>authorized. VR does not issue waivers or exceptions for staff qualifications related to specialty endorsements.</w:t>
      </w:r>
    </w:p>
    <w:p w14:paraId="1C7DDDD3"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See additional staff qualifications under each premium description, as appropriate.</w:t>
      </w:r>
    </w:p>
    <w:p w14:paraId="3FE52989" w14:textId="77777777" w:rsidR="00C04866" w:rsidRPr="00FA58D9" w:rsidRDefault="00C04866" w:rsidP="00D051BA">
      <w:pPr>
        <w:pStyle w:val="Heading2"/>
        <w:rPr>
          <w:rFonts w:eastAsia="Times New Roman"/>
          <w:lang w:val="en"/>
        </w:rPr>
      </w:pPr>
      <w:bookmarkStart w:id="4" w:name="_Toc155872659"/>
      <w:r w:rsidRPr="00FA58D9">
        <w:rPr>
          <w:rFonts w:eastAsia="Times New Roman"/>
          <w:lang w:val="en"/>
        </w:rPr>
        <w:t>20.3 Autism Premium</w:t>
      </w:r>
      <w:bookmarkEnd w:id="4"/>
    </w:p>
    <w:p w14:paraId="55774004" w14:textId="77777777" w:rsidR="00C04866" w:rsidRPr="00FA58D9" w:rsidRDefault="00C04866" w:rsidP="0024417C">
      <w:pPr>
        <w:pStyle w:val="Heading3"/>
        <w:spacing w:before="0"/>
        <w:rPr>
          <w:rFonts w:eastAsia="Times New Roman"/>
          <w:lang w:val="en"/>
        </w:rPr>
      </w:pPr>
      <w:bookmarkStart w:id="5" w:name="_Toc155872660"/>
      <w:r w:rsidRPr="00FA58D9">
        <w:rPr>
          <w:rFonts w:eastAsia="Times New Roman"/>
          <w:lang w:val="en"/>
        </w:rPr>
        <w:t>20.3.1 Service Description</w:t>
      </w:r>
      <w:bookmarkEnd w:id="5"/>
    </w:p>
    <w:p w14:paraId="5ADFABB9"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A service provider is eligible for the Autism Premium when:</w:t>
      </w:r>
    </w:p>
    <w:p w14:paraId="51CBC2FB" w14:textId="77777777" w:rsidR="00C04866" w:rsidRPr="00FA58D9" w:rsidRDefault="00C04866" w:rsidP="003D5EBA">
      <w:pPr>
        <w:numPr>
          <w:ilvl w:val="0"/>
          <w:numId w:val="582"/>
        </w:numPr>
        <w:spacing w:after="240"/>
        <w:rPr>
          <w:rFonts w:eastAsia="Times New Roman"/>
          <w:lang w:val="en"/>
        </w:rPr>
      </w:pPr>
      <w:r w:rsidRPr="00FA58D9">
        <w:rPr>
          <w:rFonts w:eastAsia="Times New Roman"/>
          <w:lang w:val="en"/>
        </w:rPr>
        <w:t xml:space="preserve">the customer has been diagnosed with one or more of the following, as defined by the Diagnostic and Statistical Manual of Mental Disorders, 5th Edition (DSM-5): </w:t>
      </w:r>
    </w:p>
    <w:p w14:paraId="1103EACF" w14:textId="77777777" w:rsidR="00C04866" w:rsidRPr="00FA58D9" w:rsidRDefault="00C04866" w:rsidP="003D5EBA">
      <w:pPr>
        <w:numPr>
          <w:ilvl w:val="1"/>
          <w:numId w:val="582"/>
        </w:numPr>
        <w:spacing w:after="240"/>
        <w:rPr>
          <w:rFonts w:eastAsia="Times New Roman"/>
          <w:lang w:val="en"/>
        </w:rPr>
      </w:pPr>
      <w:r w:rsidRPr="00FA58D9">
        <w:rPr>
          <w:rFonts w:eastAsia="Times New Roman"/>
          <w:lang w:val="en"/>
        </w:rPr>
        <w:t>Autism spectrum disorder</w:t>
      </w:r>
    </w:p>
    <w:p w14:paraId="5E53AF96" w14:textId="77777777" w:rsidR="00C04866" w:rsidRPr="00FA58D9" w:rsidRDefault="00C04866" w:rsidP="003D5EBA">
      <w:pPr>
        <w:numPr>
          <w:ilvl w:val="1"/>
          <w:numId w:val="582"/>
        </w:numPr>
        <w:spacing w:after="240"/>
        <w:rPr>
          <w:rFonts w:eastAsia="Times New Roman"/>
          <w:lang w:val="en"/>
        </w:rPr>
      </w:pPr>
      <w:r w:rsidRPr="00FA58D9">
        <w:rPr>
          <w:rFonts w:eastAsia="Times New Roman"/>
          <w:lang w:val="en"/>
        </w:rPr>
        <w:t xml:space="preserve">Social communication </w:t>
      </w:r>
      <w:proofErr w:type="gramStart"/>
      <w:r w:rsidRPr="00FA58D9">
        <w:rPr>
          <w:rFonts w:eastAsia="Times New Roman"/>
          <w:lang w:val="en"/>
        </w:rPr>
        <w:t>disorder;</w:t>
      </w:r>
      <w:proofErr w:type="gramEnd"/>
    </w:p>
    <w:p w14:paraId="4B83E3A9" w14:textId="77777777" w:rsidR="00C04866" w:rsidRPr="00FA58D9" w:rsidRDefault="00C04866" w:rsidP="003D5EBA">
      <w:pPr>
        <w:numPr>
          <w:ilvl w:val="0"/>
          <w:numId w:val="582"/>
        </w:numPr>
        <w:spacing w:after="240"/>
        <w:rPr>
          <w:rFonts w:eastAsia="Times New Roman"/>
          <w:lang w:val="en"/>
        </w:rPr>
      </w:pPr>
      <w:r w:rsidRPr="00FA58D9">
        <w:rPr>
          <w:rFonts w:eastAsia="Times New Roman"/>
          <w:lang w:val="en"/>
        </w:rPr>
        <w:t xml:space="preserve">the counselor determines that the customer requires intervention to remove barriers to employment that are directly related to the diagnosis of autism spectrum disorder or social communication disorder in any of the following categories: </w:t>
      </w:r>
    </w:p>
    <w:p w14:paraId="1DC19FE4" w14:textId="77777777" w:rsidR="00C04866" w:rsidRPr="00FA58D9" w:rsidRDefault="00C04866" w:rsidP="003D5EBA">
      <w:pPr>
        <w:numPr>
          <w:ilvl w:val="1"/>
          <w:numId w:val="582"/>
        </w:numPr>
        <w:spacing w:after="240"/>
        <w:rPr>
          <w:rFonts w:eastAsia="Times New Roman"/>
          <w:lang w:val="en"/>
        </w:rPr>
      </w:pPr>
      <w:r w:rsidRPr="00FA58D9">
        <w:rPr>
          <w:rFonts w:eastAsia="Times New Roman"/>
          <w:lang w:val="en"/>
        </w:rPr>
        <w:t>Level of independence</w:t>
      </w:r>
    </w:p>
    <w:p w14:paraId="281FAAF9" w14:textId="77777777" w:rsidR="00C04866" w:rsidRPr="00FA58D9" w:rsidRDefault="00C04866" w:rsidP="003D5EBA">
      <w:pPr>
        <w:numPr>
          <w:ilvl w:val="1"/>
          <w:numId w:val="582"/>
        </w:numPr>
        <w:spacing w:after="240"/>
        <w:rPr>
          <w:rFonts w:eastAsia="Times New Roman"/>
          <w:lang w:val="en"/>
        </w:rPr>
      </w:pPr>
      <w:r w:rsidRPr="00FA58D9">
        <w:rPr>
          <w:rFonts w:eastAsia="Times New Roman"/>
          <w:lang w:val="en"/>
        </w:rPr>
        <w:t>Social skill deficits</w:t>
      </w:r>
    </w:p>
    <w:p w14:paraId="61EECE53" w14:textId="77777777" w:rsidR="00C04866" w:rsidRPr="00FA58D9" w:rsidRDefault="00C04866" w:rsidP="003D5EBA">
      <w:pPr>
        <w:numPr>
          <w:ilvl w:val="1"/>
          <w:numId w:val="582"/>
        </w:numPr>
        <w:spacing w:after="240"/>
        <w:rPr>
          <w:rFonts w:eastAsia="Times New Roman"/>
          <w:lang w:val="en"/>
        </w:rPr>
      </w:pPr>
      <w:r w:rsidRPr="00FA58D9">
        <w:rPr>
          <w:rFonts w:eastAsia="Times New Roman"/>
          <w:lang w:val="en"/>
        </w:rPr>
        <w:t>Communication deficits</w:t>
      </w:r>
    </w:p>
    <w:p w14:paraId="216E2504" w14:textId="77777777" w:rsidR="00C04866" w:rsidRPr="00FA58D9" w:rsidRDefault="00C04866" w:rsidP="003D5EBA">
      <w:pPr>
        <w:numPr>
          <w:ilvl w:val="1"/>
          <w:numId w:val="582"/>
        </w:numPr>
        <w:spacing w:after="240"/>
        <w:rPr>
          <w:rFonts w:eastAsia="Times New Roman"/>
          <w:lang w:val="en"/>
        </w:rPr>
      </w:pPr>
      <w:r w:rsidRPr="00FA58D9">
        <w:rPr>
          <w:rFonts w:eastAsia="Times New Roman"/>
          <w:lang w:val="en"/>
        </w:rPr>
        <w:t>Obsessive thoughts and/or interests, resistance to change</w:t>
      </w:r>
    </w:p>
    <w:p w14:paraId="198EBC48" w14:textId="77777777" w:rsidR="00C04866" w:rsidRPr="00FA58D9" w:rsidRDefault="00C04866" w:rsidP="003D5EBA">
      <w:pPr>
        <w:numPr>
          <w:ilvl w:val="1"/>
          <w:numId w:val="582"/>
        </w:numPr>
        <w:spacing w:after="240"/>
        <w:rPr>
          <w:rFonts w:eastAsia="Times New Roman"/>
          <w:lang w:val="en"/>
        </w:rPr>
      </w:pPr>
      <w:r w:rsidRPr="00FA58D9">
        <w:rPr>
          <w:rFonts w:eastAsia="Times New Roman"/>
          <w:lang w:val="en"/>
        </w:rPr>
        <w:t xml:space="preserve">Sensory integration issues (such as but not limited to, seeking deep </w:t>
      </w:r>
      <w:proofErr w:type="gramStart"/>
      <w:r w:rsidRPr="00FA58D9">
        <w:rPr>
          <w:rFonts w:eastAsia="Times New Roman"/>
          <w:lang w:val="en"/>
        </w:rPr>
        <w:t>pressure</w:t>
      </w:r>
      <w:proofErr w:type="gramEnd"/>
      <w:r w:rsidRPr="00FA58D9">
        <w:rPr>
          <w:rFonts w:eastAsia="Times New Roman"/>
          <w:lang w:val="en"/>
        </w:rPr>
        <w:t xml:space="preserve"> or having sensitivity to lights or noise)</w:t>
      </w:r>
    </w:p>
    <w:p w14:paraId="13D9E7FB" w14:textId="77777777" w:rsidR="00C04866" w:rsidRPr="00FA58D9" w:rsidRDefault="00C04866" w:rsidP="003D5EBA">
      <w:pPr>
        <w:numPr>
          <w:ilvl w:val="1"/>
          <w:numId w:val="582"/>
        </w:numPr>
        <w:spacing w:after="240"/>
        <w:rPr>
          <w:rFonts w:eastAsia="Times New Roman"/>
          <w:lang w:val="en"/>
        </w:rPr>
      </w:pPr>
      <w:r w:rsidRPr="00FA58D9">
        <w:rPr>
          <w:rFonts w:eastAsia="Times New Roman"/>
          <w:lang w:val="en"/>
        </w:rPr>
        <w:t>Level of anxiety</w:t>
      </w:r>
    </w:p>
    <w:p w14:paraId="29A54926" w14:textId="77777777" w:rsidR="00C04866" w:rsidRPr="00FA58D9" w:rsidRDefault="00C04866" w:rsidP="003D5EBA">
      <w:pPr>
        <w:numPr>
          <w:ilvl w:val="1"/>
          <w:numId w:val="582"/>
        </w:numPr>
        <w:spacing w:after="240"/>
        <w:rPr>
          <w:rFonts w:eastAsia="Times New Roman"/>
          <w:lang w:val="en"/>
        </w:rPr>
      </w:pPr>
      <w:r w:rsidRPr="00FA58D9">
        <w:rPr>
          <w:rFonts w:eastAsia="Times New Roman"/>
          <w:lang w:val="en"/>
        </w:rPr>
        <w:t xml:space="preserve">Comorbidities (such as but not limited to, attention deficit hyperactivity disorder, depression, and </w:t>
      </w:r>
      <w:proofErr w:type="gramStart"/>
      <w:r w:rsidRPr="00FA58D9">
        <w:rPr>
          <w:rFonts w:eastAsia="Times New Roman"/>
          <w:lang w:val="en"/>
        </w:rPr>
        <w:t>obsessive compulsive</w:t>
      </w:r>
      <w:proofErr w:type="gramEnd"/>
      <w:r w:rsidRPr="00FA58D9">
        <w:rPr>
          <w:rFonts w:eastAsia="Times New Roman"/>
          <w:lang w:val="en"/>
        </w:rPr>
        <w:t xml:space="preserve"> disorder); and</w:t>
      </w:r>
    </w:p>
    <w:p w14:paraId="44F3FCCA" w14:textId="77777777" w:rsidR="00C04866" w:rsidRPr="00FA58D9" w:rsidRDefault="00C04866" w:rsidP="003D5EBA">
      <w:pPr>
        <w:numPr>
          <w:ilvl w:val="0"/>
          <w:numId w:val="582"/>
        </w:numPr>
        <w:spacing w:after="240"/>
        <w:rPr>
          <w:rFonts w:eastAsia="Times New Roman"/>
          <w:lang w:val="en"/>
        </w:rPr>
      </w:pPr>
      <w:r w:rsidRPr="00FA58D9">
        <w:rPr>
          <w:rFonts w:eastAsia="Times New Roman"/>
          <w:lang w:val="en"/>
        </w:rPr>
        <w:t>the direct service provider has a University of North Texas Workplace Inclusion and Sustainable Employment (UNTWISE) Autism Specialization Endorsement.</w:t>
      </w:r>
    </w:p>
    <w:p w14:paraId="5F359DE2"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Autism Premium may be available for the services covered in:</w:t>
      </w:r>
    </w:p>
    <w:p w14:paraId="26F6D267" w14:textId="77777777" w:rsidR="00C04866" w:rsidRPr="00FA58D9" w:rsidRDefault="00C04866" w:rsidP="003D5EBA">
      <w:pPr>
        <w:numPr>
          <w:ilvl w:val="0"/>
          <w:numId w:val="583"/>
        </w:numPr>
        <w:spacing w:after="240"/>
        <w:rPr>
          <w:rFonts w:eastAsia="Times New Roman"/>
          <w:lang w:val="en"/>
        </w:rPr>
      </w:pPr>
      <w:r w:rsidRPr="00FA58D9">
        <w:rPr>
          <w:rFonts w:eastAsia="Times New Roman"/>
          <w:lang w:val="en"/>
        </w:rPr>
        <w:t>Chapter 4: Employment Assessments</w:t>
      </w:r>
    </w:p>
    <w:p w14:paraId="65F27116" w14:textId="77777777" w:rsidR="00C04866" w:rsidRPr="00FA58D9" w:rsidRDefault="00C04866" w:rsidP="003D5EBA">
      <w:pPr>
        <w:numPr>
          <w:ilvl w:val="0"/>
          <w:numId w:val="583"/>
        </w:numPr>
        <w:spacing w:after="240"/>
        <w:rPr>
          <w:rFonts w:eastAsia="Times New Roman"/>
          <w:lang w:val="en"/>
        </w:rPr>
      </w:pPr>
      <w:r w:rsidRPr="00FA58D9">
        <w:rPr>
          <w:rFonts w:eastAsia="Times New Roman"/>
          <w:lang w:val="en"/>
        </w:rPr>
        <w:t xml:space="preserve">Chapter 13: Work Readiness </w:t>
      </w:r>
      <w:proofErr w:type="gramStart"/>
      <w:r w:rsidRPr="00FA58D9">
        <w:rPr>
          <w:rFonts w:eastAsia="Times New Roman"/>
          <w:lang w:val="en"/>
        </w:rPr>
        <w:t>Services;</w:t>
      </w:r>
      <w:proofErr w:type="gramEnd"/>
    </w:p>
    <w:p w14:paraId="20E957A0" w14:textId="77777777" w:rsidR="00C04866" w:rsidRPr="00FA58D9" w:rsidRDefault="00C04866" w:rsidP="003D5EBA">
      <w:pPr>
        <w:numPr>
          <w:ilvl w:val="0"/>
          <w:numId w:val="583"/>
        </w:numPr>
        <w:spacing w:after="240"/>
        <w:rPr>
          <w:rFonts w:eastAsia="Times New Roman"/>
          <w:lang w:val="en"/>
        </w:rPr>
      </w:pPr>
      <w:r w:rsidRPr="00FA58D9">
        <w:rPr>
          <w:rFonts w:eastAsia="Times New Roman"/>
          <w:lang w:val="en"/>
        </w:rPr>
        <w:lastRenderedPageBreak/>
        <w:t>Chapter 17: Basic Employment Services; and</w:t>
      </w:r>
    </w:p>
    <w:p w14:paraId="32D3478E" w14:textId="77777777" w:rsidR="00C04866" w:rsidRPr="00FA58D9" w:rsidRDefault="00C04866" w:rsidP="003D5EBA">
      <w:pPr>
        <w:numPr>
          <w:ilvl w:val="0"/>
          <w:numId w:val="583"/>
        </w:numPr>
        <w:spacing w:after="240"/>
        <w:rPr>
          <w:rFonts w:eastAsia="Times New Roman"/>
          <w:lang w:val="en"/>
        </w:rPr>
      </w:pPr>
      <w:r w:rsidRPr="00FA58D9">
        <w:rPr>
          <w:rFonts w:eastAsia="Times New Roman"/>
          <w:lang w:val="en"/>
        </w:rPr>
        <w:t>Chapter 18: Supported Employment</w:t>
      </w:r>
    </w:p>
    <w:p w14:paraId="6E6CCF6D" w14:textId="77777777" w:rsidR="00C04866" w:rsidRPr="00FA58D9" w:rsidRDefault="00C04866" w:rsidP="0024417C">
      <w:pPr>
        <w:pStyle w:val="Heading3"/>
        <w:spacing w:before="0"/>
        <w:rPr>
          <w:rFonts w:eastAsia="Times New Roman"/>
          <w:lang w:val="en"/>
        </w:rPr>
      </w:pPr>
      <w:bookmarkStart w:id="6" w:name="_Toc155872661"/>
      <w:r w:rsidRPr="00FA58D9">
        <w:rPr>
          <w:rFonts w:eastAsia="Times New Roman"/>
          <w:lang w:val="en"/>
        </w:rPr>
        <w:t>20.3.2 Process and Procedures</w:t>
      </w:r>
      <w:bookmarkEnd w:id="6"/>
    </w:p>
    <w:p w14:paraId="5F5E7551"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A contracted provider's staff member who provides a direct service to the customer must:</w:t>
      </w:r>
    </w:p>
    <w:p w14:paraId="45C793D8" w14:textId="77777777" w:rsidR="00C04866" w:rsidRPr="00FA58D9" w:rsidRDefault="00C04866" w:rsidP="003D5EBA">
      <w:pPr>
        <w:numPr>
          <w:ilvl w:val="0"/>
          <w:numId w:val="584"/>
        </w:numPr>
        <w:spacing w:after="240"/>
        <w:rPr>
          <w:rFonts w:eastAsia="Times New Roman"/>
          <w:lang w:val="en"/>
        </w:rPr>
      </w:pPr>
      <w:r w:rsidRPr="00FA58D9">
        <w:rPr>
          <w:rFonts w:eastAsia="Times New Roman"/>
          <w:lang w:val="en"/>
        </w:rPr>
        <w:t>meet the staff qualifications identified for the base service; and</w:t>
      </w:r>
    </w:p>
    <w:p w14:paraId="147FA322" w14:textId="77777777" w:rsidR="00C04866" w:rsidRPr="00FA58D9" w:rsidRDefault="00C04866" w:rsidP="003D5EBA">
      <w:pPr>
        <w:numPr>
          <w:ilvl w:val="0"/>
          <w:numId w:val="584"/>
        </w:numPr>
        <w:spacing w:after="240"/>
        <w:rPr>
          <w:rFonts w:eastAsia="Times New Roman"/>
          <w:lang w:val="en"/>
        </w:rPr>
      </w:pPr>
      <w:r w:rsidRPr="00FA58D9">
        <w:rPr>
          <w:rFonts w:eastAsia="Times New Roman"/>
          <w:lang w:val="en"/>
        </w:rPr>
        <w:t>maintain a current UNTWISE Autism Endorsement.</w:t>
      </w:r>
    </w:p>
    <w:p w14:paraId="7FA204C6"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contracted provider receives authorization for both the base service and the Autism Premium through a service authorization.</w:t>
      </w:r>
    </w:p>
    <w:p w14:paraId="059E0D54"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referral and/or service authorization identifies the categories in which the customer may need intervention to remove barriers related to the customer's diagnosis of autism spectrum disorder or social communication disorder.</w:t>
      </w:r>
    </w:p>
    <w:p w14:paraId="1B720A7D"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provider's staff member:</w:t>
      </w:r>
    </w:p>
    <w:p w14:paraId="01090F04" w14:textId="77777777" w:rsidR="00C04866" w:rsidRPr="00FA58D9" w:rsidRDefault="00C04866" w:rsidP="003D5EBA">
      <w:pPr>
        <w:numPr>
          <w:ilvl w:val="0"/>
          <w:numId w:val="585"/>
        </w:numPr>
        <w:spacing w:after="240"/>
        <w:rPr>
          <w:rFonts w:eastAsia="Times New Roman"/>
          <w:lang w:val="en"/>
        </w:rPr>
      </w:pPr>
      <w:r w:rsidRPr="00FA58D9">
        <w:rPr>
          <w:rFonts w:eastAsia="Times New Roman"/>
          <w:lang w:val="en"/>
        </w:rPr>
        <w:t>ensures that all deliverables for the base service are provided; and</w:t>
      </w:r>
    </w:p>
    <w:p w14:paraId="5391C95E" w14:textId="77777777" w:rsidR="00C04866" w:rsidRPr="00FA58D9" w:rsidRDefault="00C04866" w:rsidP="003D5EBA">
      <w:pPr>
        <w:numPr>
          <w:ilvl w:val="0"/>
          <w:numId w:val="585"/>
        </w:numPr>
        <w:spacing w:after="240"/>
        <w:rPr>
          <w:rFonts w:eastAsia="Times New Roman"/>
          <w:lang w:val="en"/>
        </w:rPr>
      </w:pPr>
      <w:r w:rsidRPr="00FA58D9">
        <w:rPr>
          <w:rFonts w:eastAsia="Times New Roman"/>
          <w:lang w:val="en"/>
        </w:rPr>
        <w:t>provides interventions, as needed, to remove any barriers related to the customer's autism spectrum disorder or social communication disorder.</w:t>
      </w:r>
    </w:p>
    <w:p w14:paraId="1AE70ED7"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staff member with the UNTWISE Autism Endorsement assigned to work with the customer must:</w:t>
      </w:r>
    </w:p>
    <w:p w14:paraId="2D311E6E" w14:textId="77777777" w:rsidR="00C04866" w:rsidRPr="00FA58D9" w:rsidRDefault="00C04866" w:rsidP="003D5EBA">
      <w:pPr>
        <w:numPr>
          <w:ilvl w:val="0"/>
          <w:numId w:val="586"/>
        </w:numPr>
        <w:spacing w:after="240"/>
        <w:rPr>
          <w:rFonts w:eastAsia="Times New Roman"/>
          <w:lang w:val="en"/>
        </w:rPr>
      </w:pPr>
      <w:r w:rsidRPr="00FA58D9">
        <w:rPr>
          <w:rFonts w:eastAsia="Times New Roman"/>
          <w:lang w:val="en"/>
        </w:rPr>
        <w:t xml:space="preserve">provide the base service, as defined in the VR Standards for Providers (VR-SFP) </w:t>
      </w:r>
      <w:proofErr w:type="gramStart"/>
      <w:r w:rsidRPr="00FA58D9">
        <w:rPr>
          <w:rFonts w:eastAsia="Times New Roman"/>
          <w:lang w:val="en"/>
        </w:rPr>
        <w:t>manual;</w:t>
      </w:r>
      <w:proofErr w:type="gramEnd"/>
    </w:p>
    <w:p w14:paraId="50693102" w14:textId="77777777" w:rsidR="00C04866" w:rsidRPr="00FA58D9" w:rsidRDefault="00C04866" w:rsidP="003D5EBA">
      <w:pPr>
        <w:numPr>
          <w:ilvl w:val="0"/>
          <w:numId w:val="586"/>
        </w:numPr>
        <w:spacing w:after="240"/>
        <w:rPr>
          <w:rFonts w:eastAsia="Times New Roman"/>
          <w:lang w:val="en"/>
        </w:rPr>
      </w:pPr>
      <w:r w:rsidRPr="00FA58D9">
        <w:rPr>
          <w:rFonts w:eastAsia="Times New Roman"/>
          <w:lang w:val="en"/>
        </w:rPr>
        <w:t xml:space="preserve">remain on-site providing all necessary interventions, as identified on the referral form and/or service </w:t>
      </w:r>
      <w:proofErr w:type="gramStart"/>
      <w:r w:rsidRPr="00FA58D9">
        <w:rPr>
          <w:rFonts w:eastAsia="Times New Roman"/>
          <w:lang w:val="en"/>
        </w:rPr>
        <w:t>authorization;</w:t>
      </w:r>
      <w:proofErr w:type="gramEnd"/>
    </w:p>
    <w:p w14:paraId="6E8A0BC4" w14:textId="77777777" w:rsidR="00C04866" w:rsidRPr="00FA58D9" w:rsidRDefault="00C04866" w:rsidP="003D5EBA">
      <w:pPr>
        <w:numPr>
          <w:ilvl w:val="0"/>
          <w:numId w:val="586"/>
        </w:numPr>
        <w:spacing w:after="240"/>
        <w:rPr>
          <w:rFonts w:eastAsia="Times New Roman"/>
          <w:lang w:val="en"/>
        </w:rPr>
      </w:pPr>
      <w:r w:rsidRPr="00FA58D9">
        <w:rPr>
          <w:rFonts w:eastAsia="Times New Roman"/>
          <w:lang w:val="en"/>
        </w:rPr>
        <w:t>identify interventions and compensatory techniques to address and/or remove the barriers directly related to the customer's diagnosis of autism spectrum disorder or social communication disorder; and</w:t>
      </w:r>
    </w:p>
    <w:p w14:paraId="40F24993" w14:textId="77777777" w:rsidR="00C04866" w:rsidRPr="00FA58D9" w:rsidRDefault="00C04866" w:rsidP="003D5EBA">
      <w:pPr>
        <w:numPr>
          <w:ilvl w:val="0"/>
          <w:numId w:val="586"/>
        </w:numPr>
        <w:spacing w:after="240"/>
        <w:rPr>
          <w:rFonts w:eastAsia="Times New Roman"/>
          <w:lang w:val="en"/>
        </w:rPr>
      </w:pPr>
      <w:r w:rsidRPr="00FA58D9">
        <w:rPr>
          <w:rFonts w:eastAsia="Times New Roman"/>
          <w:lang w:val="en"/>
        </w:rPr>
        <w:t>complete and sign VR1882, Autism Service Premium Report.</w:t>
      </w:r>
    </w:p>
    <w:p w14:paraId="29FD717B"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VR1882, Autism Service Premium Report, must be submitted each time a deliverable is submitted for the base service as indicated in the Premium fee schedule.</w:t>
      </w:r>
    </w:p>
    <w:p w14:paraId="7AF756CB" w14:textId="77777777" w:rsidR="00C04866" w:rsidRPr="00FA58D9" w:rsidRDefault="00C04866" w:rsidP="0024417C">
      <w:pPr>
        <w:pStyle w:val="Heading3"/>
        <w:spacing w:before="0"/>
        <w:rPr>
          <w:rFonts w:eastAsia="Times New Roman"/>
          <w:lang w:val="en"/>
        </w:rPr>
      </w:pPr>
      <w:bookmarkStart w:id="7" w:name="_Toc155872662"/>
      <w:r w:rsidRPr="00FA58D9">
        <w:rPr>
          <w:rFonts w:eastAsia="Times New Roman"/>
          <w:lang w:val="en"/>
        </w:rPr>
        <w:t>20.3.3 Outcomes Required for Payment</w:t>
      </w:r>
      <w:bookmarkEnd w:id="7"/>
    </w:p>
    <w:p w14:paraId="7DC9A526"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services provider is eligible for an Autism Premium when:</w:t>
      </w:r>
    </w:p>
    <w:p w14:paraId="3BD1A94D" w14:textId="77777777" w:rsidR="00C04866" w:rsidRPr="00FA58D9" w:rsidRDefault="00C04866" w:rsidP="003D5EBA">
      <w:pPr>
        <w:numPr>
          <w:ilvl w:val="0"/>
          <w:numId w:val="587"/>
        </w:numPr>
        <w:spacing w:after="240"/>
        <w:rPr>
          <w:rFonts w:eastAsia="Times New Roman"/>
          <w:lang w:val="en"/>
        </w:rPr>
      </w:pPr>
      <w:r w:rsidRPr="00FA58D9">
        <w:rPr>
          <w:rFonts w:eastAsia="Times New Roman"/>
          <w:lang w:val="en"/>
        </w:rPr>
        <w:lastRenderedPageBreak/>
        <w:t>the VR counselor confirms and approves the customer has achieved all outcomes required for the base service, as outlined in the corresponding chapter of the VR-SFP manual; and</w:t>
      </w:r>
    </w:p>
    <w:p w14:paraId="7558CA9B" w14:textId="77777777" w:rsidR="00C04866" w:rsidRPr="00FA58D9" w:rsidRDefault="00C04866" w:rsidP="003D5EBA">
      <w:pPr>
        <w:numPr>
          <w:ilvl w:val="0"/>
          <w:numId w:val="587"/>
        </w:numPr>
        <w:spacing w:after="240"/>
        <w:rPr>
          <w:rFonts w:eastAsia="Times New Roman"/>
          <w:lang w:val="en"/>
        </w:rPr>
      </w:pPr>
      <w:r w:rsidRPr="00FA58D9">
        <w:rPr>
          <w:rFonts w:eastAsia="Times New Roman"/>
          <w:lang w:val="en"/>
        </w:rPr>
        <w:t>the staff member providing the base service meets both the qualification for the base service and maintains a current Autism Endorsement.</w:t>
      </w:r>
    </w:p>
    <w:p w14:paraId="6A61A221"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VRS does not pay for fees related to excused or unexcused absences or holidays.</w:t>
      </w:r>
    </w:p>
    <w:p w14:paraId="3E95B5B6"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premium is paid after:</w:t>
      </w:r>
    </w:p>
    <w:p w14:paraId="1068EC46" w14:textId="77777777" w:rsidR="00C04866" w:rsidRPr="00FA58D9" w:rsidRDefault="00C04866" w:rsidP="003D5EBA">
      <w:pPr>
        <w:numPr>
          <w:ilvl w:val="0"/>
          <w:numId w:val="588"/>
        </w:numPr>
        <w:spacing w:after="240"/>
        <w:rPr>
          <w:rFonts w:eastAsia="Times New Roman"/>
          <w:lang w:val="en"/>
        </w:rPr>
      </w:pPr>
      <w:r w:rsidRPr="00FA58D9">
        <w:rPr>
          <w:rFonts w:eastAsia="Times New Roman"/>
          <w:lang w:val="en"/>
        </w:rPr>
        <w:t>the documentation required for the base service is approved; and</w:t>
      </w:r>
    </w:p>
    <w:p w14:paraId="243CF526" w14:textId="77777777" w:rsidR="00C04866" w:rsidRPr="00FA58D9" w:rsidRDefault="00C04866" w:rsidP="003D5EBA">
      <w:pPr>
        <w:numPr>
          <w:ilvl w:val="0"/>
          <w:numId w:val="588"/>
        </w:numPr>
        <w:spacing w:after="240"/>
        <w:rPr>
          <w:rFonts w:eastAsia="Times New Roman"/>
          <w:lang w:val="en"/>
        </w:rPr>
      </w:pPr>
      <w:r w:rsidRPr="00FA58D9">
        <w:rPr>
          <w:rFonts w:eastAsia="Times New Roman"/>
          <w:lang w:val="en"/>
        </w:rPr>
        <w:t xml:space="preserve">the VR counselor approves a complete, accurate, signed, and dated: </w:t>
      </w:r>
    </w:p>
    <w:p w14:paraId="519583BA" w14:textId="77777777" w:rsidR="00C04866" w:rsidRPr="00FA58D9" w:rsidRDefault="00C04866" w:rsidP="003D5EBA">
      <w:pPr>
        <w:numPr>
          <w:ilvl w:val="1"/>
          <w:numId w:val="588"/>
        </w:numPr>
        <w:spacing w:after="240"/>
        <w:rPr>
          <w:rFonts w:eastAsia="Times New Roman"/>
          <w:lang w:val="en"/>
        </w:rPr>
      </w:pPr>
      <w:r w:rsidRPr="00FA58D9">
        <w:rPr>
          <w:rFonts w:eastAsia="Times New Roman"/>
          <w:lang w:val="en"/>
        </w:rPr>
        <w:t>VR1882, Autism Service Premium Report; and</w:t>
      </w:r>
    </w:p>
    <w:p w14:paraId="6FEB5700" w14:textId="77777777" w:rsidR="00C04866" w:rsidRPr="00FA58D9" w:rsidRDefault="00C04866" w:rsidP="003D5EBA">
      <w:pPr>
        <w:numPr>
          <w:ilvl w:val="1"/>
          <w:numId w:val="588"/>
        </w:numPr>
        <w:spacing w:after="240"/>
        <w:rPr>
          <w:rFonts w:eastAsia="Times New Roman"/>
          <w:lang w:val="en"/>
        </w:rPr>
      </w:pPr>
      <w:r w:rsidRPr="00FA58D9">
        <w:rPr>
          <w:rFonts w:eastAsia="Times New Roman"/>
          <w:lang w:val="en"/>
        </w:rPr>
        <w:t>invoice.</w:t>
      </w:r>
    </w:p>
    <w:p w14:paraId="6A420FAC" w14:textId="77777777" w:rsidR="00C04866" w:rsidRPr="00FA58D9" w:rsidRDefault="00C04866" w:rsidP="00D051BA">
      <w:pPr>
        <w:pStyle w:val="Heading2"/>
        <w:rPr>
          <w:rFonts w:eastAsia="Times New Roman"/>
          <w:lang w:val="en"/>
        </w:rPr>
      </w:pPr>
      <w:bookmarkStart w:id="8" w:name="_Toc155872663"/>
      <w:r w:rsidRPr="00FA58D9">
        <w:rPr>
          <w:rFonts w:eastAsia="Times New Roman"/>
          <w:lang w:val="en"/>
        </w:rPr>
        <w:t>20.4 Criminal Background Premium</w:t>
      </w:r>
      <w:bookmarkEnd w:id="8"/>
    </w:p>
    <w:p w14:paraId="03602263" w14:textId="77777777" w:rsidR="00C04866" w:rsidRPr="00FA58D9" w:rsidRDefault="00C04866" w:rsidP="0024417C">
      <w:pPr>
        <w:pStyle w:val="Heading3"/>
        <w:spacing w:before="0"/>
        <w:rPr>
          <w:rFonts w:eastAsia="Times New Roman"/>
          <w:lang w:val="en"/>
        </w:rPr>
      </w:pPr>
      <w:bookmarkStart w:id="9" w:name="_Toc155872664"/>
      <w:r w:rsidRPr="00FA58D9">
        <w:rPr>
          <w:rFonts w:eastAsia="Times New Roman"/>
          <w:lang w:val="en"/>
        </w:rPr>
        <w:t>20.4.1 Service Description</w:t>
      </w:r>
      <w:bookmarkEnd w:id="9"/>
    </w:p>
    <w:p w14:paraId="1A13EED5"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A service provider is eligible for the Criminal Background Premium when the customer has criminal background as follows:</w:t>
      </w:r>
    </w:p>
    <w:p w14:paraId="09BE2412" w14:textId="77777777" w:rsidR="00C04866" w:rsidRPr="00FA58D9" w:rsidRDefault="00C04866" w:rsidP="003D5EBA">
      <w:pPr>
        <w:numPr>
          <w:ilvl w:val="0"/>
          <w:numId w:val="589"/>
        </w:numPr>
        <w:spacing w:after="240"/>
        <w:rPr>
          <w:rFonts w:eastAsia="Times New Roman"/>
          <w:lang w:val="en"/>
        </w:rPr>
      </w:pPr>
      <w:r w:rsidRPr="00FA58D9">
        <w:rPr>
          <w:rFonts w:eastAsia="Times New Roman"/>
          <w:lang w:val="en"/>
        </w:rPr>
        <w:t>the customer's conditions of probation or parole; or</w:t>
      </w:r>
    </w:p>
    <w:p w14:paraId="5E7A6CFA" w14:textId="77777777" w:rsidR="00C04866" w:rsidRPr="00FA58D9" w:rsidRDefault="00C04866" w:rsidP="003D5EBA">
      <w:pPr>
        <w:numPr>
          <w:ilvl w:val="0"/>
          <w:numId w:val="589"/>
        </w:numPr>
        <w:spacing w:after="240"/>
        <w:rPr>
          <w:rFonts w:eastAsia="Times New Roman"/>
          <w:lang w:val="en"/>
        </w:rPr>
      </w:pPr>
      <w:r w:rsidRPr="00FA58D9">
        <w:rPr>
          <w:rFonts w:eastAsia="Times New Roman"/>
          <w:lang w:val="en"/>
        </w:rPr>
        <w:t xml:space="preserve">a name-based criminal history record or fingerprint record from the Texas Department of Public Safety or equivalent law enforcement agency indicating the customer has a: </w:t>
      </w:r>
    </w:p>
    <w:p w14:paraId="19B393A1" w14:textId="77777777" w:rsidR="00C04866" w:rsidRPr="00FA58D9" w:rsidRDefault="00C04866" w:rsidP="003D5EBA">
      <w:pPr>
        <w:numPr>
          <w:ilvl w:val="1"/>
          <w:numId w:val="589"/>
        </w:numPr>
        <w:spacing w:after="240"/>
        <w:rPr>
          <w:rFonts w:eastAsia="Times New Roman"/>
          <w:lang w:val="en"/>
        </w:rPr>
      </w:pPr>
      <w:r w:rsidRPr="00FA58D9">
        <w:rPr>
          <w:rFonts w:eastAsia="Times New Roman"/>
          <w:lang w:val="en"/>
        </w:rPr>
        <w:t xml:space="preserve">felony </w:t>
      </w:r>
      <w:proofErr w:type="gramStart"/>
      <w:r w:rsidRPr="00FA58D9">
        <w:rPr>
          <w:rFonts w:eastAsia="Times New Roman"/>
          <w:lang w:val="en"/>
        </w:rPr>
        <w:t>conviction;</w:t>
      </w:r>
      <w:proofErr w:type="gramEnd"/>
    </w:p>
    <w:p w14:paraId="1933550B" w14:textId="77777777" w:rsidR="00C04866" w:rsidRPr="00FA58D9" w:rsidRDefault="00C04866" w:rsidP="003D5EBA">
      <w:pPr>
        <w:numPr>
          <w:ilvl w:val="1"/>
          <w:numId w:val="589"/>
        </w:numPr>
        <w:spacing w:after="240"/>
        <w:rPr>
          <w:rFonts w:eastAsia="Times New Roman"/>
          <w:lang w:val="en"/>
        </w:rPr>
      </w:pPr>
      <w:r w:rsidRPr="00FA58D9">
        <w:rPr>
          <w:rFonts w:eastAsia="Times New Roman"/>
          <w:lang w:val="en"/>
        </w:rPr>
        <w:t>guilty plea with deferred adjudication for a felony; or</w:t>
      </w:r>
    </w:p>
    <w:p w14:paraId="61523A65" w14:textId="77777777" w:rsidR="00C04866" w:rsidRPr="00FA58D9" w:rsidRDefault="00C04866" w:rsidP="003D5EBA">
      <w:pPr>
        <w:numPr>
          <w:ilvl w:val="1"/>
          <w:numId w:val="589"/>
        </w:numPr>
        <w:spacing w:after="240"/>
        <w:rPr>
          <w:rFonts w:eastAsia="Times New Roman"/>
          <w:lang w:val="en"/>
        </w:rPr>
      </w:pPr>
      <w:r w:rsidRPr="00FA58D9">
        <w:rPr>
          <w:rFonts w:eastAsia="Times New Roman"/>
          <w:lang w:val="en"/>
        </w:rPr>
        <w:t>no-contest plea with deferred adjudication for a felony.</w:t>
      </w:r>
    </w:p>
    <w:p w14:paraId="2A9725C3"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VR counselor determines that the customer needs to receive the Criminal Background Premium services to remove barriers to employment that are directly related to customer's criminal background.</w:t>
      </w:r>
    </w:p>
    <w:p w14:paraId="039060FE"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A provider will not automatically be eligible for the Criminal Background Premium when a customer has a felony.</w:t>
      </w:r>
    </w:p>
    <w:p w14:paraId="54E597C2"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An employment service provider is eligible for the Criminal Background Premium when:</w:t>
      </w:r>
    </w:p>
    <w:p w14:paraId="06FBE31E" w14:textId="77777777" w:rsidR="00C04866" w:rsidRPr="00FA58D9" w:rsidRDefault="00C04866" w:rsidP="003D5EBA">
      <w:pPr>
        <w:numPr>
          <w:ilvl w:val="0"/>
          <w:numId w:val="590"/>
        </w:numPr>
        <w:spacing w:after="240"/>
        <w:rPr>
          <w:rFonts w:eastAsia="Times New Roman"/>
          <w:lang w:val="en"/>
        </w:rPr>
      </w:pPr>
      <w:r w:rsidRPr="00FA58D9">
        <w:rPr>
          <w:rFonts w:eastAsia="Times New Roman"/>
          <w:lang w:val="en"/>
        </w:rPr>
        <w:t xml:space="preserve">authorization is indicated on the VR1845B, Bundled Job Placement Services Plan Part B and Status Report, or on VR1632, Supported Employment Plan and Employment </w:t>
      </w:r>
      <w:proofErr w:type="gramStart"/>
      <w:r w:rsidRPr="00FA58D9">
        <w:rPr>
          <w:rFonts w:eastAsia="Times New Roman"/>
          <w:lang w:val="en"/>
        </w:rPr>
        <w:t>Report;</w:t>
      </w:r>
      <w:proofErr w:type="gramEnd"/>
    </w:p>
    <w:p w14:paraId="0844B01F" w14:textId="77777777" w:rsidR="00C04866" w:rsidRPr="00FA58D9" w:rsidRDefault="00C04866" w:rsidP="003D5EBA">
      <w:pPr>
        <w:numPr>
          <w:ilvl w:val="0"/>
          <w:numId w:val="590"/>
        </w:numPr>
        <w:spacing w:after="240"/>
        <w:rPr>
          <w:rFonts w:eastAsia="Times New Roman"/>
          <w:lang w:val="en"/>
        </w:rPr>
      </w:pPr>
      <w:r w:rsidRPr="00FA58D9">
        <w:rPr>
          <w:rFonts w:eastAsia="Times New Roman"/>
          <w:lang w:val="en"/>
        </w:rPr>
        <w:lastRenderedPageBreak/>
        <w:t>the provider is authorized by a service authorization received at Bundled Job Placement Benchmark A or Supported Employment Job Development and Placement Benchmark; and</w:t>
      </w:r>
    </w:p>
    <w:p w14:paraId="4E254DE8" w14:textId="77777777" w:rsidR="00C04866" w:rsidRPr="00FA58D9" w:rsidRDefault="00C04866" w:rsidP="003D5EBA">
      <w:pPr>
        <w:numPr>
          <w:ilvl w:val="0"/>
          <w:numId w:val="590"/>
        </w:numPr>
        <w:spacing w:after="240"/>
        <w:rPr>
          <w:rFonts w:eastAsia="Times New Roman"/>
          <w:lang w:val="en"/>
        </w:rPr>
      </w:pPr>
      <w:r w:rsidRPr="00FA58D9">
        <w:rPr>
          <w:rFonts w:eastAsia="Times New Roman"/>
          <w:lang w:val="en"/>
        </w:rPr>
        <w:t>the customer obtains employment that meets all the criteria outlined in VR1845B, Bundled Job Placement Services Plan Part B and Status Report, or on VR1632, Supported Employment Plan and Employment Report.</w:t>
      </w:r>
    </w:p>
    <w:p w14:paraId="082AA36A"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VR counselor determines whether the type of felony interferes with the customer's ability to obtain competitive integrated employment to meet the goals listed on the customer's individualized plan for employment (IPE), based on consideration of such factors as the:</w:t>
      </w:r>
    </w:p>
    <w:p w14:paraId="66CBBCB9" w14:textId="77777777" w:rsidR="00C04866" w:rsidRPr="00FA58D9" w:rsidRDefault="00C04866" w:rsidP="003D5EBA">
      <w:pPr>
        <w:numPr>
          <w:ilvl w:val="0"/>
          <w:numId w:val="591"/>
        </w:numPr>
        <w:spacing w:after="240"/>
        <w:rPr>
          <w:rFonts w:eastAsia="Times New Roman"/>
          <w:lang w:val="en"/>
        </w:rPr>
      </w:pPr>
      <w:r w:rsidRPr="00FA58D9">
        <w:rPr>
          <w:rFonts w:eastAsia="Times New Roman"/>
          <w:lang w:val="en"/>
        </w:rPr>
        <w:t xml:space="preserve">type of felony and how long ago the felony was </w:t>
      </w:r>
      <w:proofErr w:type="gramStart"/>
      <w:r w:rsidRPr="00FA58D9">
        <w:rPr>
          <w:rFonts w:eastAsia="Times New Roman"/>
          <w:lang w:val="en"/>
        </w:rPr>
        <w:t>committed;</w:t>
      </w:r>
      <w:proofErr w:type="gramEnd"/>
    </w:p>
    <w:p w14:paraId="3113ED49" w14:textId="77777777" w:rsidR="00C04866" w:rsidRPr="00FA58D9" w:rsidRDefault="00C04866" w:rsidP="003D5EBA">
      <w:pPr>
        <w:numPr>
          <w:ilvl w:val="0"/>
          <w:numId w:val="591"/>
        </w:numPr>
        <w:spacing w:after="240"/>
        <w:rPr>
          <w:rFonts w:eastAsia="Times New Roman"/>
          <w:lang w:val="en"/>
        </w:rPr>
      </w:pPr>
      <w:r w:rsidRPr="00FA58D9">
        <w:rPr>
          <w:rFonts w:eastAsia="Times New Roman"/>
          <w:lang w:val="en"/>
        </w:rPr>
        <w:t xml:space="preserve">customer's job </w:t>
      </w:r>
      <w:proofErr w:type="gramStart"/>
      <w:r w:rsidRPr="00FA58D9">
        <w:rPr>
          <w:rFonts w:eastAsia="Times New Roman"/>
          <w:lang w:val="en"/>
        </w:rPr>
        <w:t>history;</w:t>
      </w:r>
      <w:proofErr w:type="gramEnd"/>
    </w:p>
    <w:p w14:paraId="6482C875" w14:textId="77777777" w:rsidR="00C04866" w:rsidRPr="00FA58D9" w:rsidRDefault="00C04866" w:rsidP="003D5EBA">
      <w:pPr>
        <w:numPr>
          <w:ilvl w:val="0"/>
          <w:numId w:val="591"/>
        </w:numPr>
        <w:spacing w:after="240"/>
        <w:rPr>
          <w:rFonts w:eastAsia="Times New Roman"/>
          <w:lang w:val="en"/>
        </w:rPr>
      </w:pPr>
      <w:r w:rsidRPr="00FA58D9">
        <w:rPr>
          <w:rFonts w:eastAsia="Times New Roman"/>
          <w:lang w:val="en"/>
        </w:rPr>
        <w:t>customer's qualifications; and</w:t>
      </w:r>
    </w:p>
    <w:p w14:paraId="08512087" w14:textId="77777777" w:rsidR="00C04866" w:rsidRPr="00FA58D9" w:rsidRDefault="00C04866" w:rsidP="003D5EBA">
      <w:pPr>
        <w:numPr>
          <w:ilvl w:val="0"/>
          <w:numId w:val="591"/>
        </w:numPr>
        <w:spacing w:after="240"/>
        <w:rPr>
          <w:rFonts w:eastAsia="Times New Roman"/>
          <w:lang w:val="en"/>
        </w:rPr>
      </w:pPr>
      <w:r w:rsidRPr="00FA58D9">
        <w:rPr>
          <w:rFonts w:eastAsia="Times New Roman"/>
          <w:lang w:val="en"/>
        </w:rPr>
        <w:t>local job market conditions.</w:t>
      </w:r>
    </w:p>
    <w:p w14:paraId="2B597D5D"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premium is paid only once, at the conclusion and achievement of Bundled Job Placement Benchmark C or Supported Employment Closure Benchmark.</w:t>
      </w:r>
    </w:p>
    <w:p w14:paraId="232B139B" w14:textId="77777777" w:rsidR="00C04866" w:rsidRPr="00FA58D9" w:rsidRDefault="00C04866" w:rsidP="0024417C">
      <w:pPr>
        <w:pStyle w:val="Heading3"/>
        <w:spacing w:before="0"/>
        <w:rPr>
          <w:rFonts w:eastAsia="Times New Roman"/>
          <w:lang w:val="en"/>
        </w:rPr>
      </w:pPr>
      <w:bookmarkStart w:id="10" w:name="_Toc155872665"/>
      <w:r w:rsidRPr="00FA58D9">
        <w:rPr>
          <w:rFonts w:eastAsia="Times New Roman"/>
          <w:lang w:val="en"/>
        </w:rPr>
        <w:t>20.4.2 Process and Procedures</w:t>
      </w:r>
      <w:bookmarkEnd w:id="10"/>
    </w:p>
    <w:p w14:paraId="469BEB56"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contracted provider receives authorization for the Criminal Background Premium through a service authorization. The service authorization for the Criminal Background Premium must be received when the service authorization for Bundled Job Placement Benchmark A is received and when Supported Employment Job and Development and Placement Benchmark is received.</w:t>
      </w:r>
    </w:p>
    <w:p w14:paraId="66A02DC3"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staff member working with the customer must provide the Bundled Job Placement or Supported Employment service as required in the VR-SFP manual.</w:t>
      </w:r>
    </w:p>
    <w:p w14:paraId="2A0884C8"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provider's staff member must complete the required documentation for either Bundled Job Placement or Supported Employment, including the section for the Criminal Background Premium. The Criminal Background Premium is paid only after all required outcomes for Bundled Job Placement Benchmark C or Supported Employment Closure Benchmark deliverables have been achieved and approved by the VR counselor.</w:t>
      </w:r>
    </w:p>
    <w:p w14:paraId="23DAB890" w14:textId="77777777" w:rsidR="00C04866" w:rsidRPr="00FA58D9" w:rsidRDefault="00C04866" w:rsidP="0024417C">
      <w:pPr>
        <w:pStyle w:val="Heading3"/>
        <w:spacing w:before="0"/>
        <w:rPr>
          <w:rFonts w:eastAsia="Times New Roman"/>
          <w:lang w:val="en"/>
        </w:rPr>
      </w:pPr>
      <w:bookmarkStart w:id="11" w:name="_Toc155872666"/>
      <w:r w:rsidRPr="00FA58D9">
        <w:rPr>
          <w:rFonts w:eastAsia="Times New Roman"/>
          <w:lang w:val="en"/>
        </w:rPr>
        <w:t>20.4.3 Outcomes Required for Payment</w:t>
      </w:r>
      <w:bookmarkEnd w:id="11"/>
    </w:p>
    <w:p w14:paraId="18E71FDE"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direct services provider is eligible for the Criminal Background Premium when the customer achieves all outcomes required for either Bundled Job Placement Benchmark C or Supported Employment Closure Benchmark, as outlined in the corresponding chapters of the VR-SFP manual.</w:t>
      </w:r>
    </w:p>
    <w:p w14:paraId="75BE39EC"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lastRenderedPageBreak/>
        <w:t>The service provider is paid for the Criminal Background Premium when the VR counselor confirms and approves that the customer has achieved all outcomes required for the base service, as outlined in the corresponding chapter of the VR-SFP manual.</w:t>
      </w:r>
    </w:p>
    <w:p w14:paraId="1DC10E5E"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Payment for the Criminal Background Premium is made when the VR counselor approves a complete, accurate, signed, and dated:</w:t>
      </w:r>
    </w:p>
    <w:p w14:paraId="1250FAE7" w14:textId="77777777" w:rsidR="00C04866" w:rsidRPr="00FA58D9" w:rsidRDefault="00C04866" w:rsidP="003D5EBA">
      <w:pPr>
        <w:numPr>
          <w:ilvl w:val="0"/>
          <w:numId w:val="592"/>
        </w:numPr>
        <w:spacing w:after="240"/>
        <w:rPr>
          <w:rFonts w:eastAsia="Times New Roman"/>
          <w:lang w:val="en"/>
        </w:rPr>
      </w:pPr>
      <w:r w:rsidRPr="00FA58D9">
        <w:rPr>
          <w:rFonts w:eastAsia="Times New Roman"/>
          <w:lang w:val="en"/>
        </w:rPr>
        <w:t>report for the base service, with the Criminal Background section completed; and</w:t>
      </w:r>
    </w:p>
    <w:p w14:paraId="47B61FB9" w14:textId="77777777" w:rsidR="00C04866" w:rsidRPr="00FA58D9" w:rsidRDefault="00C04866" w:rsidP="003D5EBA">
      <w:pPr>
        <w:numPr>
          <w:ilvl w:val="0"/>
          <w:numId w:val="592"/>
        </w:numPr>
        <w:spacing w:after="240"/>
        <w:rPr>
          <w:rFonts w:eastAsia="Times New Roman"/>
          <w:lang w:val="en"/>
        </w:rPr>
      </w:pPr>
      <w:r w:rsidRPr="00FA58D9">
        <w:rPr>
          <w:rFonts w:eastAsia="Times New Roman"/>
          <w:lang w:val="en"/>
        </w:rPr>
        <w:t>invoice.</w:t>
      </w:r>
    </w:p>
    <w:p w14:paraId="469B9E13" w14:textId="77777777" w:rsidR="00C04866" w:rsidRPr="00FA58D9" w:rsidRDefault="00C04866" w:rsidP="00D051BA">
      <w:pPr>
        <w:pStyle w:val="Heading2"/>
        <w:rPr>
          <w:rFonts w:eastAsia="Times New Roman"/>
          <w:lang w:val="en"/>
        </w:rPr>
      </w:pPr>
      <w:bookmarkStart w:id="12" w:name="_Toc155872667"/>
      <w:r w:rsidRPr="00FA58D9">
        <w:rPr>
          <w:rFonts w:eastAsia="Times New Roman"/>
          <w:lang w:val="en"/>
        </w:rPr>
        <w:t>20.5 Deaf Premium</w:t>
      </w:r>
      <w:bookmarkEnd w:id="12"/>
    </w:p>
    <w:p w14:paraId="5B0C1717" w14:textId="77777777" w:rsidR="00C04866" w:rsidRPr="00FA58D9" w:rsidRDefault="00C04866" w:rsidP="0024417C">
      <w:pPr>
        <w:pStyle w:val="Heading3"/>
        <w:spacing w:before="0"/>
        <w:rPr>
          <w:rFonts w:eastAsia="Times New Roman"/>
          <w:lang w:val="en"/>
        </w:rPr>
      </w:pPr>
      <w:bookmarkStart w:id="13" w:name="_Toc155872668"/>
      <w:r w:rsidRPr="00FA58D9">
        <w:rPr>
          <w:rFonts w:eastAsia="Times New Roman"/>
          <w:lang w:val="en"/>
        </w:rPr>
        <w:t>20.5.1 Service Description</w:t>
      </w:r>
      <w:bookmarkEnd w:id="13"/>
    </w:p>
    <w:p w14:paraId="79DEC58A"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A service provider is eligible for the Deaf Premium when:</w:t>
      </w:r>
    </w:p>
    <w:p w14:paraId="724D2675" w14:textId="77777777" w:rsidR="00C04866" w:rsidRPr="00FA58D9" w:rsidRDefault="00C04866" w:rsidP="003D5EBA">
      <w:pPr>
        <w:numPr>
          <w:ilvl w:val="0"/>
          <w:numId w:val="593"/>
        </w:numPr>
        <w:spacing w:after="240"/>
        <w:rPr>
          <w:rFonts w:eastAsia="Times New Roman"/>
          <w:lang w:val="en"/>
        </w:rPr>
      </w:pPr>
      <w:r w:rsidRPr="00FA58D9">
        <w:rPr>
          <w:rFonts w:eastAsia="Times New Roman"/>
          <w:lang w:val="en"/>
        </w:rPr>
        <w:t>the customer's primary mode of communication is a form of sign language (such as American Sign Language, Manually Coded English, Signed Exact English, and/or Pidgin Signed English); and</w:t>
      </w:r>
    </w:p>
    <w:p w14:paraId="14C942EE" w14:textId="77777777" w:rsidR="00C04866" w:rsidRPr="00FA58D9" w:rsidRDefault="00C04866" w:rsidP="003D5EBA">
      <w:pPr>
        <w:numPr>
          <w:ilvl w:val="0"/>
          <w:numId w:val="593"/>
        </w:numPr>
        <w:spacing w:after="240"/>
        <w:rPr>
          <w:rFonts w:eastAsia="Times New Roman"/>
          <w:lang w:val="en"/>
        </w:rPr>
      </w:pPr>
      <w:r w:rsidRPr="00FA58D9">
        <w:rPr>
          <w:rFonts w:eastAsia="Times New Roman"/>
          <w:lang w:val="en"/>
        </w:rPr>
        <w:t>services are delivered by a staff member qualified to communicate in the customer's primary mode.</w:t>
      </w:r>
    </w:p>
    <w:p w14:paraId="081951A5"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To qualify for this premium, the staff member providing direct services must show proof of proficiency in sign language by providing documentation of certification from the Board for Evaluation of Interpreters (BEI), certification from the Registry of Interpreters for the Deaf (RID), or a Sign Language Proficiency Interview (SLPI) rating of intermediate plus.</w:t>
      </w:r>
    </w:p>
    <w:p w14:paraId="4E5DEEB9"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Deaf Premium may be available for the services covered in:</w:t>
      </w:r>
    </w:p>
    <w:p w14:paraId="049C0980" w14:textId="77777777" w:rsidR="00C04866" w:rsidRPr="00FA58D9" w:rsidRDefault="00C04866" w:rsidP="003D5EBA">
      <w:pPr>
        <w:numPr>
          <w:ilvl w:val="0"/>
          <w:numId w:val="594"/>
        </w:numPr>
        <w:spacing w:after="240"/>
        <w:rPr>
          <w:rFonts w:eastAsia="Times New Roman"/>
          <w:lang w:val="en"/>
        </w:rPr>
      </w:pPr>
      <w:r w:rsidRPr="00FA58D9">
        <w:rPr>
          <w:rFonts w:eastAsia="Times New Roman"/>
          <w:lang w:val="en"/>
        </w:rPr>
        <w:t>Chapter 4: Employment Assessments</w:t>
      </w:r>
    </w:p>
    <w:p w14:paraId="71252241" w14:textId="77777777" w:rsidR="00C04866" w:rsidRPr="00FA58D9" w:rsidRDefault="00C04866" w:rsidP="003D5EBA">
      <w:pPr>
        <w:numPr>
          <w:ilvl w:val="0"/>
          <w:numId w:val="594"/>
        </w:numPr>
        <w:spacing w:after="240"/>
        <w:rPr>
          <w:rFonts w:eastAsia="Times New Roman"/>
          <w:lang w:val="en"/>
        </w:rPr>
      </w:pPr>
      <w:r w:rsidRPr="00FA58D9">
        <w:rPr>
          <w:rFonts w:eastAsia="Times New Roman"/>
          <w:lang w:val="en"/>
        </w:rPr>
        <w:t xml:space="preserve">Chapter 13: Work Readiness </w:t>
      </w:r>
      <w:proofErr w:type="gramStart"/>
      <w:r w:rsidRPr="00FA58D9">
        <w:rPr>
          <w:rFonts w:eastAsia="Times New Roman"/>
          <w:lang w:val="en"/>
        </w:rPr>
        <w:t>Services;</w:t>
      </w:r>
      <w:proofErr w:type="gramEnd"/>
    </w:p>
    <w:p w14:paraId="389FFEA4" w14:textId="77777777" w:rsidR="00C04866" w:rsidRPr="00FA58D9" w:rsidRDefault="00C04866" w:rsidP="003D5EBA">
      <w:pPr>
        <w:numPr>
          <w:ilvl w:val="0"/>
          <w:numId w:val="594"/>
        </w:numPr>
        <w:spacing w:after="240"/>
        <w:rPr>
          <w:rFonts w:eastAsia="Times New Roman"/>
          <w:lang w:val="en"/>
        </w:rPr>
      </w:pPr>
      <w:r w:rsidRPr="00FA58D9">
        <w:rPr>
          <w:rFonts w:eastAsia="Times New Roman"/>
          <w:lang w:val="en"/>
        </w:rPr>
        <w:t>Chapter 17: Basic Employment Services; and</w:t>
      </w:r>
    </w:p>
    <w:p w14:paraId="6CF8AA20" w14:textId="77777777" w:rsidR="00C04866" w:rsidRPr="00FA58D9" w:rsidRDefault="00C04866" w:rsidP="003D5EBA">
      <w:pPr>
        <w:numPr>
          <w:ilvl w:val="0"/>
          <w:numId w:val="594"/>
        </w:numPr>
        <w:spacing w:after="240"/>
        <w:rPr>
          <w:rFonts w:eastAsia="Times New Roman"/>
          <w:lang w:val="en"/>
        </w:rPr>
      </w:pPr>
      <w:r w:rsidRPr="00FA58D9">
        <w:rPr>
          <w:rFonts w:eastAsia="Times New Roman"/>
          <w:lang w:val="en"/>
        </w:rPr>
        <w:t>Chapter 18: Supported Employment.</w:t>
      </w:r>
    </w:p>
    <w:p w14:paraId="1AA37195"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For interviews and meetings with an employer, the customer may request an interpreter who is not providing the base service by contacting the customer's VR counselor.</w:t>
      </w:r>
    </w:p>
    <w:p w14:paraId="0B492099" w14:textId="77777777" w:rsidR="00C04866" w:rsidRPr="00FA58D9" w:rsidRDefault="00C04866" w:rsidP="0024417C">
      <w:pPr>
        <w:pStyle w:val="Heading3"/>
        <w:spacing w:before="0"/>
        <w:rPr>
          <w:rFonts w:eastAsia="Times New Roman"/>
          <w:lang w:val="en"/>
        </w:rPr>
      </w:pPr>
      <w:bookmarkStart w:id="14" w:name="_Toc155872669"/>
      <w:r w:rsidRPr="00FA58D9">
        <w:rPr>
          <w:rFonts w:eastAsia="Times New Roman"/>
          <w:lang w:val="en"/>
        </w:rPr>
        <w:t>20.5.2 Process and Procedures</w:t>
      </w:r>
      <w:bookmarkEnd w:id="14"/>
    </w:p>
    <w:p w14:paraId="0F743B4B"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A contracted provider's staff member who provides direct service to the customer must:</w:t>
      </w:r>
    </w:p>
    <w:p w14:paraId="79135813" w14:textId="77777777" w:rsidR="00C04866" w:rsidRPr="00FA58D9" w:rsidRDefault="00C04866" w:rsidP="003D5EBA">
      <w:pPr>
        <w:numPr>
          <w:ilvl w:val="0"/>
          <w:numId w:val="595"/>
        </w:numPr>
        <w:spacing w:after="240"/>
        <w:rPr>
          <w:rFonts w:eastAsia="Times New Roman"/>
          <w:lang w:val="en"/>
        </w:rPr>
      </w:pPr>
      <w:r w:rsidRPr="00FA58D9">
        <w:rPr>
          <w:rFonts w:eastAsia="Times New Roman"/>
          <w:lang w:val="en"/>
        </w:rPr>
        <w:lastRenderedPageBreak/>
        <w:t>meet the staff qualifications identified for the base service; and</w:t>
      </w:r>
    </w:p>
    <w:p w14:paraId="7626DB11" w14:textId="77777777" w:rsidR="00C04866" w:rsidRPr="00FA58D9" w:rsidRDefault="00C04866" w:rsidP="003D5EBA">
      <w:pPr>
        <w:numPr>
          <w:ilvl w:val="0"/>
          <w:numId w:val="595"/>
        </w:numPr>
        <w:spacing w:after="240"/>
        <w:rPr>
          <w:rFonts w:eastAsia="Times New Roman"/>
          <w:lang w:val="en"/>
        </w:rPr>
      </w:pPr>
      <w:r w:rsidRPr="00FA58D9">
        <w:rPr>
          <w:rFonts w:eastAsia="Times New Roman"/>
          <w:lang w:val="en"/>
        </w:rPr>
        <w:t>be certified by the BEI or the RID or hold an SLPI rating of intermediate plus.</w:t>
      </w:r>
    </w:p>
    <w:p w14:paraId="4BAF1948"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contracted provider receives authorization for both the base service and the Deaf Premium through a service authorization.</w:t>
      </w:r>
    </w:p>
    <w:p w14:paraId="1769AD9C"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provider's staff member:</w:t>
      </w:r>
    </w:p>
    <w:p w14:paraId="4C35F3F7" w14:textId="77777777" w:rsidR="00C04866" w:rsidRPr="00FA58D9" w:rsidRDefault="00C04866" w:rsidP="003D5EBA">
      <w:pPr>
        <w:numPr>
          <w:ilvl w:val="0"/>
          <w:numId w:val="596"/>
        </w:numPr>
        <w:spacing w:after="240"/>
        <w:rPr>
          <w:rFonts w:eastAsia="Times New Roman"/>
          <w:lang w:val="en"/>
        </w:rPr>
      </w:pPr>
      <w:r w:rsidRPr="00FA58D9">
        <w:rPr>
          <w:rFonts w:eastAsia="Times New Roman"/>
          <w:lang w:val="en"/>
        </w:rPr>
        <w:t>ensures all outcomes are achieved for the base service; and</w:t>
      </w:r>
    </w:p>
    <w:p w14:paraId="4CDD30B5" w14:textId="77777777" w:rsidR="00C04866" w:rsidRPr="00FA58D9" w:rsidRDefault="00C04866" w:rsidP="003D5EBA">
      <w:pPr>
        <w:numPr>
          <w:ilvl w:val="0"/>
          <w:numId w:val="596"/>
        </w:numPr>
        <w:spacing w:after="240"/>
        <w:rPr>
          <w:rFonts w:eastAsia="Times New Roman"/>
          <w:lang w:val="en"/>
        </w:rPr>
      </w:pPr>
      <w:r w:rsidRPr="00FA58D9">
        <w:rPr>
          <w:rFonts w:eastAsia="Times New Roman"/>
          <w:lang w:val="en"/>
        </w:rPr>
        <w:t>facilitates communication using the customer's primary mode of communication, such as American Sign Language, Manually Coded English, Signed Exact English and/or Pidgin Signed English.</w:t>
      </w:r>
    </w:p>
    <w:p w14:paraId="5CA271C2"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staff member facilitates communication with or for the customer while:</w:t>
      </w:r>
    </w:p>
    <w:p w14:paraId="5EF30FCB" w14:textId="77777777" w:rsidR="00C04866" w:rsidRPr="00FA58D9" w:rsidRDefault="00C04866" w:rsidP="003D5EBA">
      <w:pPr>
        <w:numPr>
          <w:ilvl w:val="0"/>
          <w:numId w:val="597"/>
        </w:numPr>
        <w:spacing w:after="240"/>
        <w:rPr>
          <w:rFonts w:eastAsia="Times New Roman"/>
          <w:lang w:val="en"/>
        </w:rPr>
      </w:pPr>
      <w:r w:rsidRPr="00FA58D9">
        <w:rPr>
          <w:rFonts w:eastAsia="Times New Roman"/>
          <w:lang w:val="en"/>
        </w:rPr>
        <w:t>providing the base service as defined in the corresponding chapter of the VR-SFP manual; and</w:t>
      </w:r>
    </w:p>
    <w:p w14:paraId="2DB1C34D" w14:textId="77777777" w:rsidR="00C04866" w:rsidRPr="00FA58D9" w:rsidRDefault="00C04866" w:rsidP="003D5EBA">
      <w:pPr>
        <w:numPr>
          <w:ilvl w:val="0"/>
          <w:numId w:val="597"/>
        </w:numPr>
        <w:spacing w:after="240"/>
        <w:rPr>
          <w:rFonts w:eastAsia="Times New Roman"/>
          <w:lang w:val="en"/>
        </w:rPr>
      </w:pPr>
      <w:r w:rsidRPr="00FA58D9">
        <w:rPr>
          <w:rFonts w:eastAsia="Times New Roman"/>
          <w:lang w:val="en"/>
        </w:rPr>
        <w:t>facilitating necessary communication for the customer to participate in the base service.</w:t>
      </w:r>
    </w:p>
    <w:p w14:paraId="179E31AC"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provider's staff member must complete the required documentation for the base service, including the section for the Deaf Premium.</w:t>
      </w:r>
    </w:p>
    <w:p w14:paraId="2AE45F04" w14:textId="77777777" w:rsidR="00C04866" w:rsidRPr="00FA58D9" w:rsidRDefault="00C04866" w:rsidP="0024417C">
      <w:pPr>
        <w:pStyle w:val="Heading3"/>
        <w:spacing w:before="0"/>
        <w:rPr>
          <w:rFonts w:eastAsia="Times New Roman"/>
          <w:lang w:val="en"/>
        </w:rPr>
      </w:pPr>
      <w:bookmarkStart w:id="15" w:name="_Toc155872670"/>
      <w:r w:rsidRPr="00FA58D9">
        <w:rPr>
          <w:rFonts w:eastAsia="Times New Roman"/>
          <w:lang w:val="en"/>
        </w:rPr>
        <w:t>20.5.3 Outcomes Required for Payment</w:t>
      </w:r>
      <w:bookmarkEnd w:id="15"/>
    </w:p>
    <w:p w14:paraId="161DD387"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services provider is eligible for the Deaf Premium when:</w:t>
      </w:r>
    </w:p>
    <w:p w14:paraId="1148A8EE" w14:textId="77777777" w:rsidR="00C04866" w:rsidRPr="00FA58D9" w:rsidRDefault="00C04866" w:rsidP="003D5EBA">
      <w:pPr>
        <w:numPr>
          <w:ilvl w:val="0"/>
          <w:numId w:val="598"/>
        </w:numPr>
        <w:spacing w:after="240"/>
        <w:rPr>
          <w:rFonts w:eastAsia="Times New Roman"/>
          <w:lang w:val="en"/>
        </w:rPr>
      </w:pPr>
      <w:r w:rsidRPr="00FA58D9">
        <w:rPr>
          <w:rFonts w:eastAsia="Times New Roman"/>
          <w:lang w:val="en"/>
        </w:rPr>
        <w:t>the VR counselor confirms and approves the customer has achieved all outcomes required for the base service as outlined in the corresponding chapter of the VR-SFP manual; and</w:t>
      </w:r>
    </w:p>
    <w:p w14:paraId="2B855F7F" w14:textId="77777777" w:rsidR="00C04866" w:rsidRPr="00FA58D9" w:rsidRDefault="00C04866" w:rsidP="003D5EBA">
      <w:pPr>
        <w:numPr>
          <w:ilvl w:val="0"/>
          <w:numId w:val="598"/>
        </w:numPr>
        <w:spacing w:after="240"/>
        <w:rPr>
          <w:rFonts w:eastAsia="Times New Roman"/>
          <w:lang w:val="en"/>
        </w:rPr>
      </w:pPr>
      <w:r w:rsidRPr="00FA58D9">
        <w:rPr>
          <w:rFonts w:eastAsia="Times New Roman"/>
          <w:lang w:val="en"/>
        </w:rPr>
        <w:t>the provider's staff member who facilitates communication attaches the current applicable credential of the staff member's proficiency in sign language.</w:t>
      </w:r>
    </w:p>
    <w:p w14:paraId="36AD44FB"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VRS does not pay fees related to excused or unexcused absences or holidays.</w:t>
      </w:r>
    </w:p>
    <w:p w14:paraId="303C33B7"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Deaf Premium is paid when the VR counselor:</w:t>
      </w:r>
    </w:p>
    <w:p w14:paraId="1098C7DA" w14:textId="77777777" w:rsidR="00C04866" w:rsidRPr="00FA58D9" w:rsidRDefault="00C04866" w:rsidP="003D5EBA">
      <w:pPr>
        <w:numPr>
          <w:ilvl w:val="0"/>
          <w:numId w:val="599"/>
        </w:numPr>
        <w:spacing w:after="240"/>
        <w:rPr>
          <w:rFonts w:eastAsia="Times New Roman"/>
          <w:lang w:val="en"/>
        </w:rPr>
      </w:pPr>
      <w:r w:rsidRPr="00FA58D9">
        <w:rPr>
          <w:rFonts w:eastAsia="Times New Roman"/>
          <w:lang w:val="en"/>
        </w:rPr>
        <w:t>verifies communication was facilitated for the customer; and</w:t>
      </w:r>
    </w:p>
    <w:p w14:paraId="5037BDE7" w14:textId="77777777" w:rsidR="00C04866" w:rsidRPr="00FA58D9" w:rsidRDefault="00C04866" w:rsidP="003D5EBA">
      <w:pPr>
        <w:numPr>
          <w:ilvl w:val="0"/>
          <w:numId w:val="599"/>
        </w:numPr>
        <w:spacing w:after="240"/>
        <w:rPr>
          <w:rFonts w:eastAsia="Times New Roman"/>
          <w:lang w:val="en"/>
        </w:rPr>
      </w:pPr>
      <w:r w:rsidRPr="00FA58D9">
        <w:rPr>
          <w:rFonts w:eastAsia="Times New Roman"/>
          <w:lang w:val="en"/>
        </w:rPr>
        <w:t xml:space="preserve">approves a complete, accurate, signed, and dated: </w:t>
      </w:r>
    </w:p>
    <w:p w14:paraId="057D1A3E" w14:textId="77777777" w:rsidR="00C04866" w:rsidRPr="00FA58D9" w:rsidRDefault="00C04866" w:rsidP="003D5EBA">
      <w:pPr>
        <w:numPr>
          <w:ilvl w:val="1"/>
          <w:numId w:val="599"/>
        </w:numPr>
        <w:spacing w:after="240"/>
        <w:rPr>
          <w:rFonts w:eastAsia="Times New Roman"/>
          <w:lang w:val="en"/>
        </w:rPr>
      </w:pPr>
      <w:r w:rsidRPr="00FA58D9">
        <w:rPr>
          <w:rFonts w:eastAsia="Times New Roman"/>
          <w:lang w:val="en"/>
        </w:rPr>
        <w:t>report for the base service, with the Deaf Premium section completed; and</w:t>
      </w:r>
    </w:p>
    <w:p w14:paraId="2B646F67" w14:textId="77777777" w:rsidR="00C04866" w:rsidRPr="00FA58D9" w:rsidRDefault="00C04866" w:rsidP="003D5EBA">
      <w:pPr>
        <w:numPr>
          <w:ilvl w:val="1"/>
          <w:numId w:val="599"/>
        </w:numPr>
        <w:spacing w:after="240"/>
        <w:rPr>
          <w:rFonts w:eastAsia="Times New Roman"/>
          <w:lang w:val="en"/>
        </w:rPr>
      </w:pPr>
      <w:r w:rsidRPr="00FA58D9">
        <w:rPr>
          <w:rFonts w:eastAsia="Times New Roman"/>
          <w:lang w:val="en"/>
        </w:rPr>
        <w:t>invoice.</w:t>
      </w:r>
    </w:p>
    <w:p w14:paraId="415D03BF" w14:textId="77777777" w:rsidR="00C04866" w:rsidRPr="00FA58D9" w:rsidRDefault="00C04866" w:rsidP="00D051BA">
      <w:pPr>
        <w:pStyle w:val="Heading2"/>
        <w:rPr>
          <w:rFonts w:eastAsia="Times New Roman"/>
          <w:lang w:val="en"/>
        </w:rPr>
      </w:pPr>
      <w:bookmarkStart w:id="16" w:name="_Toc155872671"/>
      <w:r w:rsidRPr="00FA58D9">
        <w:rPr>
          <w:rFonts w:eastAsia="Times New Roman"/>
          <w:lang w:val="en"/>
        </w:rPr>
        <w:lastRenderedPageBreak/>
        <w:t>20.6 Mileage Premium</w:t>
      </w:r>
      <w:bookmarkEnd w:id="16"/>
    </w:p>
    <w:p w14:paraId="28658DC1"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This premium is for mileage reimbursement when the provider uses his or her own vehicle to travel to the customer's location to provide services when another provider is not available within 50 miles of the customer's location. This premium does not cover mileage reimbursement when other travel expenses will be reimbursed.</w:t>
      </w:r>
    </w:p>
    <w:p w14:paraId="5AFBF702"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Mileage Premium may be available to providers serving VR customers receiving the services in the following VR Standards for Providers (VR-SFP) manual chapters:</w:t>
      </w:r>
    </w:p>
    <w:p w14:paraId="0F3FF606" w14:textId="77777777" w:rsidR="00C04866" w:rsidRPr="00FA58D9" w:rsidRDefault="00C04866" w:rsidP="003D5EBA">
      <w:pPr>
        <w:numPr>
          <w:ilvl w:val="0"/>
          <w:numId w:val="600"/>
        </w:numPr>
        <w:spacing w:after="240"/>
        <w:rPr>
          <w:rFonts w:eastAsia="Times New Roman"/>
          <w:lang w:val="en"/>
        </w:rPr>
      </w:pPr>
      <w:r w:rsidRPr="00FA58D9">
        <w:rPr>
          <w:rFonts w:eastAsia="Times New Roman"/>
          <w:lang w:val="en"/>
        </w:rPr>
        <w:t>Chapter 4: Employment Assessments</w:t>
      </w:r>
    </w:p>
    <w:p w14:paraId="23CE060B" w14:textId="77777777" w:rsidR="00C04866" w:rsidRPr="00FA58D9" w:rsidRDefault="00C04866" w:rsidP="003D5EBA">
      <w:pPr>
        <w:numPr>
          <w:ilvl w:val="0"/>
          <w:numId w:val="600"/>
        </w:numPr>
        <w:spacing w:after="240"/>
        <w:rPr>
          <w:rFonts w:eastAsia="Times New Roman"/>
          <w:lang w:val="en"/>
        </w:rPr>
      </w:pPr>
      <w:r w:rsidRPr="00FA58D9">
        <w:rPr>
          <w:rFonts w:eastAsia="Times New Roman"/>
          <w:lang w:val="en"/>
        </w:rPr>
        <w:t>Chapter 13: Work Readiness Services</w:t>
      </w:r>
    </w:p>
    <w:p w14:paraId="31CAA0E0" w14:textId="77777777" w:rsidR="00C04866" w:rsidRPr="00FA58D9" w:rsidRDefault="00C04866" w:rsidP="003D5EBA">
      <w:pPr>
        <w:numPr>
          <w:ilvl w:val="0"/>
          <w:numId w:val="600"/>
        </w:numPr>
        <w:spacing w:after="240"/>
        <w:rPr>
          <w:rFonts w:eastAsia="Times New Roman"/>
          <w:lang w:val="en"/>
        </w:rPr>
      </w:pPr>
      <w:r w:rsidRPr="00FA58D9">
        <w:rPr>
          <w:rFonts w:eastAsia="Times New Roman"/>
          <w:lang w:val="en"/>
        </w:rPr>
        <w:t>Chapter 14: Work Experience Services</w:t>
      </w:r>
    </w:p>
    <w:p w14:paraId="458A72CA" w14:textId="77777777" w:rsidR="00C04866" w:rsidRPr="00FA58D9" w:rsidRDefault="00C04866" w:rsidP="003D5EBA">
      <w:pPr>
        <w:numPr>
          <w:ilvl w:val="0"/>
          <w:numId w:val="600"/>
        </w:numPr>
        <w:spacing w:after="240"/>
        <w:rPr>
          <w:rFonts w:eastAsia="Times New Roman"/>
          <w:lang w:val="en"/>
        </w:rPr>
      </w:pPr>
      <w:r w:rsidRPr="00FA58D9">
        <w:rPr>
          <w:rFonts w:eastAsia="Times New Roman"/>
          <w:lang w:val="en"/>
        </w:rPr>
        <w:t>Chapter 17: Basic Employment Services</w:t>
      </w:r>
    </w:p>
    <w:p w14:paraId="6B6278CF" w14:textId="77777777" w:rsidR="00C04866" w:rsidRPr="00FA58D9" w:rsidRDefault="00C04866" w:rsidP="003D5EBA">
      <w:pPr>
        <w:numPr>
          <w:ilvl w:val="0"/>
          <w:numId w:val="600"/>
        </w:numPr>
        <w:spacing w:after="240"/>
        <w:rPr>
          <w:rFonts w:eastAsia="Times New Roman"/>
          <w:lang w:val="en"/>
        </w:rPr>
      </w:pPr>
      <w:r w:rsidRPr="00FA58D9">
        <w:rPr>
          <w:rFonts w:eastAsia="Times New Roman"/>
          <w:lang w:val="en"/>
        </w:rPr>
        <w:t>Chapter 18: Supported Employment Services</w:t>
      </w:r>
    </w:p>
    <w:p w14:paraId="3BC19DB4" w14:textId="77777777" w:rsidR="00C04866" w:rsidRPr="00FA58D9" w:rsidRDefault="00C04866" w:rsidP="003D5EBA">
      <w:pPr>
        <w:numPr>
          <w:ilvl w:val="0"/>
          <w:numId w:val="600"/>
        </w:numPr>
        <w:spacing w:after="240"/>
        <w:rPr>
          <w:rFonts w:eastAsia="Times New Roman"/>
          <w:lang w:val="en"/>
        </w:rPr>
      </w:pPr>
      <w:r w:rsidRPr="00FA58D9">
        <w:rPr>
          <w:rFonts w:eastAsia="Times New Roman"/>
          <w:lang w:val="en"/>
        </w:rPr>
        <w:t>Chapter 19: Self Employment</w:t>
      </w:r>
    </w:p>
    <w:p w14:paraId="0DCBC9A7" w14:textId="77777777" w:rsidR="00C04866" w:rsidRPr="00FA58D9" w:rsidRDefault="00C04866" w:rsidP="0024417C">
      <w:pPr>
        <w:pStyle w:val="Heading3"/>
        <w:spacing w:before="0"/>
        <w:rPr>
          <w:rFonts w:eastAsia="Times New Roman"/>
          <w:lang w:val="en"/>
        </w:rPr>
      </w:pPr>
      <w:bookmarkStart w:id="17" w:name="_Toc155872672"/>
      <w:r w:rsidRPr="00FA58D9">
        <w:rPr>
          <w:rFonts w:eastAsia="Times New Roman"/>
          <w:lang w:val="en"/>
        </w:rPr>
        <w:t>20.6.1 Definitions</w:t>
      </w:r>
      <w:bookmarkEnd w:id="17"/>
    </w:p>
    <w:p w14:paraId="5E03B52D" w14:textId="77777777" w:rsidR="00C04866" w:rsidRPr="00FA58D9" w:rsidRDefault="00C04866" w:rsidP="00DD4E2D">
      <w:pPr>
        <w:pStyle w:val="Heading4"/>
        <w:rPr>
          <w:rFonts w:eastAsia="Times New Roman"/>
          <w:lang w:val="en"/>
        </w:rPr>
      </w:pPr>
      <w:r w:rsidRPr="00FA58D9">
        <w:rPr>
          <w:rFonts w:eastAsia="Times New Roman"/>
          <w:lang w:val="en"/>
        </w:rPr>
        <w:t>Fifty-Mile Radius</w:t>
      </w:r>
    </w:p>
    <w:p w14:paraId="4F4A7150"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To determine whether the contracted provider is outside the 50-mile radius and eligible for a Mileage Premium, Vocational Rehabilitation (VR) staff determines the distance from the provider's location to the location where the service will be provided using the route with the lowest mileage according to MapQuest.</w:t>
      </w:r>
    </w:p>
    <w:p w14:paraId="75E9EE77"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VR counselor must consult with the regional quality assurance specialist or the regional program support specialist to confirm that there is not another provider within a 50-mile radius of the customer's service location that can meet the customer's needs.</w:t>
      </w:r>
    </w:p>
    <w:p w14:paraId="2A6E345B" w14:textId="77777777" w:rsidR="00C04866" w:rsidRPr="00FA58D9" w:rsidRDefault="00C04866" w:rsidP="00DD4E2D">
      <w:pPr>
        <w:pStyle w:val="Heading4"/>
        <w:rPr>
          <w:rFonts w:eastAsia="Times New Roman"/>
          <w:lang w:val="en"/>
        </w:rPr>
      </w:pPr>
      <w:r w:rsidRPr="00FA58D9">
        <w:rPr>
          <w:rFonts w:eastAsia="Times New Roman"/>
          <w:lang w:val="en"/>
        </w:rPr>
        <w:t>Provider Location</w:t>
      </w:r>
    </w:p>
    <w:p w14:paraId="60DB5AE7"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provider's location is defined as the provider's headquarters, as stated in the provider's contract, or the location of the provider's staff that is providing the service, whichever is closest to the location where the service will be provided.</w:t>
      </w:r>
    </w:p>
    <w:p w14:paraId="5A3B3392"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 xml:space="preserve">For example, if the provider's headquarters is 75 miles one way from the location where the service will be provided, but the staff member providing the service is located (either his or her residence or a satellite location) 43 miles one way from where the service will be provided, then the provider is not eligible for a Mileage Premium. If the same provider's headquarters is 75 miles one way from where the service will be provided, but the staff member providing the service is located </w:t>
      </w:r>
      <w:r w:rsidRPr="00FA58D9">
        <w:rPr>
          <w:rFonts w:ascii="Verdana" w:hAnsi="Verdana"/>
          <w:lang w:val="en"/>
        </w:rPr>
        <w:lastRenderedPageBreak/>
        <w:t>100 miles one way from where the service will be provided, then the provider's headquarters, as stated on the provider's contract, will be used to calculate the mileage premium since this is the shortest distance.</w:t>
      </w:r>
    </w:p>
    <w:p w14:paraId="2C365835" w14:textId="77777777" w:rsidR="00C04866" w:rsidRPr="00FA58D9" w:rsidRDefault="00C04866" w:rsidP="00DD4E2D">
      <w:pPr>
        <w:pStyle w:val="Heading4"/>
        <w:rPr>
          <w:rFonts w:eastAsia="Times New Roman"/>
          <w:lang w:val="en"/>
        </w:rPr>
      </w:pPr>
      <w:r w:rsidRPr="00FA58D9">
        <w:rPr>
          <w:rFonts w:eastAsia="Times New Roman"/>
          <w:lang w:val="en"/>
        </w:rPr>
        <w:t>Round Trip</w:t>
      </w:r>
    </w:p>
    <w:p w14:paraId="3BE2BFDF"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A trip where the starting point and final destination are the same (for example, start and end at the provider's location).</w:t>
      </w:r>
    </w:p>
    <w:p w14:paraId="04E7A6F5" w14:textId="77777777" w:rsidR="00C04866" w:rsidRPr="00FA58D9" w:rsidRDefault="00C04866" w:rsidP="0024417C">
      <w:pPr>
        <w:pStyle w:val="Heading3"/>
        <w:spacing w:before="0"/>
        <w:rPr>
          <w:rFonts w:eastAsia="Times New Roman"/>
          <w:lang w:val="en"/>
        </w:rPr>
      </w:pPr>
      <w:bookmarkStart w:id="18" w:name="_Toc155872673"/>
      <w:r w:rsidRPr="00FA58D9">
        <w:rPr>
          <w:rFonts w:eastAsia="Times New Roman"/>
          <w:lang w:val="en"/>
        </w:rPr>
        <w:t>20.6.2 Service Description</w:t>
      </w:r>
      <w:bookmarkEnd w:id="18"/>
    </w:p>
    <w:p w14:paraId="45FCA96B"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Mileage Premium may be available to providers serving VR customers:</w:t>
      </w:r>
    </w:p>
    <w:p w14:paraId="08FC525B" w14:textId="2E2C8BB1" w:rsidR="00C04866" w:rsidRPr="00FA58D9" w:rsidRDefault="00C04866" w:rsidP="003D5EBA">
      <w:pPr>
        <w:numPr>
          <w:ilvl w:val="0"/>
          <w:numId w:val="601"/>
        </w:numPr>
        <w:spacing w:after="240"/>
        <w:rPr>
          <w:rFonts w:eastAsia="Times New Roman"/>
          <w:lang w:val="en"/>
        </w:rPr>
      </w:pPr>
      <w:r w:rsidRPr="00FA58D9">
        <w:rPr>
          <w:rFonts w:eastAsia="Times New Roman"/>
          <w:lang w:val="en"/>
        </w:rPr>
        <w:t xml:space="preserve">who require an eligible </w:t>
      </w:r>
      <w:r w:rsidR="0095461E">
        <w:rPr>
          <w:rFonts w:eastAsia="Times New Roman"/>
          <w:lang w:val="en"/>
        </w:rPr>
        <w:t>VR-</w:t>
      </w:r>
      <w:r w:rsidRPr="00FA58D9">
        <w:rPr>
          <w:rFonts w:eastAsia="Times New Roman"/>
          <w:lang w:val="en"/>
        </w:rPr>
        <w:t>SFP service to achieve the long-term goals as identified on the customer's individualized plan for employment (IPE</w:t>
      </w:r>
      <w:proofErr w:type="gramStart"/>
      <w:r w:rsidRPr="00FA58D9">
        <w:rPr>
          <w:rFonts w:eastAsia="Times New Roman"/>
          <w:lang w:val="en"/>
        </w:rPr>
        <w:t>);</w:t>
      </w:r>
      <w:proofErr w:type="gramEnd"/>
    </w:p>
    <w:p w14:paraId="52F0106D" w14:textId="3D166825" w:rsidR="00C04866" w:rsidRPr="00FA58D9" w:rsidRDefault="00C04866" w:rsidP="003D5EBA">
      <w:pPr>
        <w:numPr>
          <w:ilvl w:val="0"/>
          <w:numId w:val="601"/>
        </w:numPr>
        <w:spacing w:after="240"/>
        <w:rPr>
          <w:rFonts w:eastAsia="Times New Roman"/>
          <w:lang w:val="en"/>
        </w:rPr>
      </w:pPr>
      <w:r w:rsidRPr="00FA58D9">
        <w:rPr>
          <w:rFonts w:eastAsia="Times New Roman"/>
          <w:lang w:val="en"/>
        </w:rPr>
        <w:t xml:space="preserve">when there is not a qualified </w:t>
      </w:r>
      <w:r w:rsidR="0095461E">
        <w:rPr>
          <w:rFonts w:eastAsia="Times New Roman"/>
          <w:lang w:val="en"/>
        </w:rPr>
        <w:t>VR-</w:t>
      </w:r>
      <w:r w:rsidRPr="00FA58D9">
        <w:rPr>
          <w:rFonts w:eastAsia="Times New Roman"/>
          <w:lang w:val="en"/>
        </w:rPr>
        <w:t>SFP provider available within a 50-mile radius of the location where the authorized service is to be provided; and</w:t>
      </w:r>
    </w:p>
    <w:p w14:paraId="5EB2F53F" w14:textId="77777777" w:rsidR="00C04866" w:rsidRPr="00FA58D9" w:rsidRDefault="00C04866" w:rsidP="003D5EBA">
      <w:pPr>
        <w:numPr>
          <w:ilvl w:val="0"/>
          <w:numId w:val="601"/>
        </w:numPr>
        <w:spacing w:after="240"/>
        <w:rPr>
          <w:rFonts w:eastAsia="Times New Roman"/>
          <w:lang w:val="en"/>
        </w:rPr>
      </w:pPr>
      <w:r w:rsidRPr="00FA58D9">
        <w:rPr>
          <w:rFonts w:eastAsia="Times New Roman"/>
          <w:lang w:val="en"/>
        </w:rPr>
        <w:t>who require the provision of a billable service, excluding travel for the sole purpose of obtaining a customer's signature on required documents).</w:t>
      </w:r>
    </w:p>
    <w:p w14:paraId="12774EF3"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Mileage Premium amount is based on direct travel for each mile traveled over 50 miles within a round trip. Travel within the customer's community while providing services to the customer is not allowed to be counted when the Mileage Premium payment is calculated. For example, no mileage is calculated when visiting businesses in the community to apply for jobs and/or visiting another customer in the same community, VR only allows the provider to invoice for one round trip per day.</w:t>
      </w:r>
    </w:p>
    <w:p w14:paraId="061C8AAF"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VR program does not pay a Mileage Premium:</w:t>
      </w:r>
    </w:p>
    <w:p w14:paraId="10011D37" w14:textId="77777777" w:rsidR="00C04866" w:rsidRPr="00FA58D9" w:rsidRDefault="00C04866" w:rsidP="003D5EBA">
      <w:pPr>
        <w:numPr>
          <w:ilvl w:val="0"/>
          <w:numId w:val="602"/>
        </w:numPr>
        <w:spacing w:after="240"/>
        <w:rPr>
          <w:rFonts w:eastAsia="Times New Roman"/>
          <w:lang w:val="en"/>
        </w:rPr>
      </w:pPr>
      <w:r w:rsidRPr="00FA58D9">
        <w:rPr>
          <w:rFonts w:eastAsia="Times New Roman"/>
          <w:lang w:val="en"/>
        </w:rPr>
        <w:t>to transport customers; or</w:t>
      </w:r>
    </w:p>
    <w:p w14:paraId="15CA7EF4" w14:textId="77777777" w:rsidR="00C04866" w:rsidRPr="00FA58D9" w:rsidRDefault="00C04866" w:rsidP="003D5EBA">
      <w:pPr>
        <w:numPr>
          <w:ilvl w:val="0"/>
          <w:numId w:val="602"/>
        </w:numPr>
        <w:spacing w:after="240"/>
        <w:rPr>
          <w:rFonts w:eastAsia="Times New Roman"/>
          <w:lang w:val="en"/>
        </w:rPr>
      </w:pPr>
      <w:r w:rsidRPr="00FA58D9">
        <w:rPr>
          <w:rFonts w:eastAsia="Times New Roman"/>
          <w:lang w:val="en"/>
        </w:rPr>
        <w:t>if the customer does not show up for a scheduled service (referred to as a "no show").</w:t>
      </w:r>
    </w:p>
    <w:p w14:paraId="1475246B"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When a provider serves more than one customer within a round trip, the round-trip mileage is based on the travel to each customer's location served during the round trip. (For example, travel is counted from the provider's location to Odessa to Kermit to Pecos and back to the provider location. Travel within each of these towns would not count.)</w:t>
      </w:r>
    </w:p>
    <w:p w14:paraId="6D02E52D"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Calculate Mileage Premium amount as follows:</w:t>
      </w:r>
    </w:p>
    <w:p w14:paraId="231ED40E" w14:textId="77777777" w:rsidR="00C04866" w:rsidRPr="00FA58D9" w:rsidRDefault="00C04866" w:rsidP="003D5EBA">
      <w:pPr>
        <w:numPr>
          <w:ilvl w:val="0"/>
          <w:numId w:val="603"/>
        </w:numPr>
        <w:spacing w:after="240"/>
        <w:rPr>
          <w:rFonts w:eastAsia="Times New Roman"/>
          <w:lang w:val="en"/>
        </w:rPr>
      </w:pPr>
      <w:r w:rsidRPr="00FA58D9">
        <w:rPr>
          <w:rFonts w:eastAsia="Times New Roman"/>
          <w:lang w:val="en"/>
        </w:rPr>
        <w:t xml:space="preserve">Determine the round-trip mileage from the provider's location to the service location(s) using MapQuest Route Planner, with shortest distance and round-trip options </w:t>
      </w:r>
      <w:proofErr w:type="gramStart"/>
      <w:r w:rsidRPr="00FA58D9">
        <w:rPr>
          <w:rFonts w:eastAsia="Times New Roman"/>
          <w:lang w:val="en"/>
        </w:rPr>
        <w:t>selected;</w:t>
      </w:r>
      <w:proofErr w:type="gramEnd"/>
    </w:p>
    <w:p w14:paraId="70B9D55B" w14:textId="77777777" w:rsidR="00C04866" w:rsidRPr="00FA58D9" w:rsidRDefault="00C04866" w:rsidP="003D5EBA">
      <w:pPr>
        <w:numPr>
          <w:ilvl w:val="0"/>
          <w:numId w:val="603"/>
        </w:numPr>
        <w:spacing w:after="240"/>
        <w:rPr>
          <w:rFonts w:eastAsia="Times New Roman"/>
          <w:lang w:val="en"/>
        </w:rPr>
      </w:pPr>
      <w:r w:rsidRPr="00FA58D9">
        <w:rPr>
          <w:rFonts w:eastAsia="Times New Roman"/>
          <w:lang w:val="en"/>
        </w:rPr>
        <w:t>Subtract 50 miles from the round-trip total; then</w:t>
      </w:r>
    </w:p>
    <w:p w14:paraId="243AEDB6" w14:textId="77777777" w:rsidR="00C04866" w:rsidRPr="00FA58D9" w:rsidRDefault="00C04866" w:rsidP="003D5EBA">
      <w:pPr>
        <w:numPr>
          <w:ilvl w:val="0"/>
          <w:numId w:val="603"/>
        </w:numPr>
        <w:spacing w:after="240"/>
        <w:rPr>
          <w:rFonts w:eastAsia="Times New Roman"/>
          <w:lang w:val="en"/>
        </w:rPr>
      </w:pPr>
      <w:r w:rsidRPr="00FA58D9">
        <w:rPr>
          <w:rFonts w:eastAsia="Times New Roman"/>
          <w:lang w:val="en"/>
        </w:rPr>
        <w:lastRenderedPageBreak/>
        <w:t>Multiply the total by the state-approved mileage rate.</w:t>
      </w:r>
    </w:p>
    <w:p w14:paraId="03BE1718" w14:textId="52E8AFF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 xml:space="preserve">Mileage is reimbursed at the approved state automobile mileage rate found on the Texas Comptroller of Public Accounts webpage: </w:t>
      </w:r>
      <w:hyperlink r:id="rId11" w:history="1">
        <w:r w:rsidRPr="001B1AED">
          <w:rPr>
            <w:rStyle w:val="Hyperlink"/>
            <w:rFonts w:ascii="Verdana" w:hAnsi="Verdana"/>
            <w:lang w:val="en"/>
          </w:rPr>
          <w:t>https://fmx.cpa.texas.gov/fmx/travel/textravel/rates/current.php</w:t>
        </w:r>
      </w:hyperlink>
      <w:r w:rsidRPr="00FA58D9">
        <w:rPr>
          <w:rFonts w:ascii="Verdana" w:hAnsi="Verdana"/>
          <w:lang w:val="en"/>
        </w:rPr>
        <w:t>.</w:t>
      </w:r>
    </w:p>
    <w:p w14:paraId="2E889B22"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amount calculated is the Mileage Premium amount paid to the contracted provider if all other conditions are met and the premium is approved in advance with a service authorization. When multiple consumers are seen during a round trip, the cost of the Mileage Premium will be split between all customers.</w:t>
      </w:r>
    </w:p>
    <w:p w14:paraId="49B42FA8"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All State of Texas travel rules for employees must be adhered to by providers.</w:t>
      </w:r>
    </w:p>
    <w:p w14:paraId="14AF1EEF" w14:textId="77777777" w:rsidR="00C04866" w:rsidRPr="00FA58D9" w:rsidRDefault="00C04866" w:rsidP="00984253">
      <w:pPr>
        <w:pStyle w:val="Heading3"/>
        <w:spacing w:before="0"/>
        <w:rPr>
          <w:rFonts w:eastAsia="Times New Roman"/>
          <w:lang w:val="en"/>
        </w:rPr>
      </w:pPr>
      <w:bookmarkStart w:id="19" w:name="_Toc155872674"/>
      <w:r w:rsidRPr="00FA58D9">
        <w:rPr>
          <w:rFonts w:eastAsia="Times New Roman"/>
          <w:lang w:val="en"/>
        </w:rPr>
        <w:t>20.6.3 Process and Procedures</w:t>
      </w:r>
      <w:bookmarkEnd w:id="19"/>
    </w:p>
    <w:p w14:paraId="1D427A1D"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process and procedures are as follows:</w:t>
      </w:r>
    </w:p>
    <w:p w14:paraId="1A53625C" w14:textId="77777777" w:rsidR="00C04866" w:rsidRPr="00FA58D9" w:rsidRDefault="00C04866" w:rsidP="003D5EBA">
      <w:pPr>
        <w:numPr>
          <w:ilvl w:val="0"/>
          <w:numId w:val="604"/>
        </w:numPr>
        <w:spacing w:after="240"/>
        <w:rPr>
          <w:rFonts w:eastAsia="Times New Roman"/>
          <w:lang w:val="en"/>
        </w:rPr>
      </w:pPr>
      <w:r w:rsidRPr="00FA58D9">
        <w:rPr>
          <w:rFonts w:eastAsia="Times New Roman"/>
          <w:lang w:val="en"/>
        </w:rPr>
        <w:t>After the VR counselor and the regional quality assurance program specialist or regional program support specialist have determined there is not a provider to serve the customer within his or her local community, the provider receives a service authorization including the anticipated distance and number of trips to be traveled.</w:t>
      </w:r>
    </w:p>
    <w:p w14:paraId="0BF12344" w14:textId="77777777" w:rsidR="00C04866" w:rsidRPr="00FA58D9" w:rsidRDefault="00C04866" w:rsidP="003D5EBA">
      <w:pPr>
        <w:numPr>
          <w:ilvl w:val="0"/>
          <w:numId w:val="604"/>
        </w:numPr>
        <w:spacing w:after="240"/>
        <w:rPr>
          <w:rFonts w:eastAsia="Times New Roman"/>
          <w:lang w:val="en"/>
        </w:rPr>
      </w:pPr>
      <w:r w:rsidRPr="00FA58D9">
        <w:rPr>
          <w:rFonts w:eastAsia="Times New Roman"/>
          <w:lang w:val="en"/>
        </w:rPr>
        <w:t>Provider schedules the services with the customer and makes travel arrangements.</w:t>
      </w:r>
    </w:p>
    <w:p w14:paraId="3CE291E3" w14:textId="77777777" w:rsidR="00C04866" w:rsidRPr="00FA58D9" w:rsidRDefault="00C04866" w:rsidP="003D5EBA">
      <w:pPr>
        <w:numPr>
          <w:ilvl w:val="0"/>
          <w:numId w:val="604"/>
        </w:numPr>
        <w:spacing w:after="240"/>
        <w:rPr>
          <w:rFonts w:eastAsia="Times New Roman"/>
          <w:lang w:val="en"/>
        </w:rPr>
      </w:pPr>
      <w:r w:rsidRPr="00FA58D9">
        <w:rPr>
          <w:rFonts w:eastAsia="Times New Roman"/>
          <w:lang w:val="en"/>
        </w:rPr>
        <w:t>Provider travels from the defined provider location to the location(s) of the service(s) and provides service(s) before returning to the provider location.</w:t>
      </w:r>
    </w:p>
    <w:p w14:paraId="5B03956B" w14:textId="77777777" w:rsidR="00C04866" w:rsidRPr="00FA58D9" w:rsidRDefault="00C04866" w:rsidP="003D5EBA">
      <w:pPr>
        <w:numPr>
          <w:ilvl w:val="0"/>
          <w:numId w:val="604"/>
        </w:numPr>
        <w:spacing w:after="240"/>
        <w:rPr>
          <w:rFonts w:eastAsia="Times New Roman"/>
          <w:lang w:val="en"/>
        </w:rPr>
      </w:pPr>
      <w:r w:rsidRPr="00FA58D9">
        <w:rPr>
          <w:rFonts w:eastAsia="Times New Roman"/>
          <w:lang w:val="en"/>
        </w:rPr>
        <w:t>Provider completes VR3433, Mileage Premium Report.</w:t>
      </w:r>
    </w:p>
    <w:p w14:paraId="33880F8D" w14:textId="77777777" w:rsidR="00C04866" w:rsidRPr="00FA58D9" w:rsidRDefault="00C04866" w:rsidP="003D5EBA">
      <w:pPr>
        <w:numPr>
          <w:ilvl w:val="0"/>
          <w:numId w:val="604"/>
        </w:numPr>
        <w:spacing w:after="240"/>
        <w:rPr>
          <w:rFonts w:eastAsia="Times New Roman"/>
          <w:lang w:val="en"/>
        </w:rPr>
      </w:pPr>
      <w:r w:rsidRPr="00FA58D9">
        <w:rPr>
          <w:rFonts w:eastAsia="Times New Roman"/>
          <w:lang w:val="en"/>
        </w:rPr>
        <w:t>Provider obtains required signatures.</w:t>
      </w:r>
    </w:p>
    <w:p w14:paraId="05C95A5C" w14:textId="77777777" w:rsidR="00C04866" w:rsidRPr="00FA58D9" w:rsidRDefault="00C04866" w:rsidP="003D5EBA">
      <w:pPr>
        <w:numPr>
          <w:ilvl w:val="0"/>
          <w:numId w:val="604"/>
        </w:numPr>
        <w:spacing w:after="240"/>
        <w:rPr>
          <w:rFonts w:eastAsia="Times New Roman"/>
          <w:lang w:val="en"/>
        </w:rPr>
      </w:pPr>
      <w:r w:rsidRPr="00FA58D9">
        <w:rPr>
          <w:rFonts w:eastAsia="Times New Roman"/>
          <w:lang w:val="en"/>
        </w:rPr>
        <w:t>Provider submits the required documentation for payment.</w:t>
      </w:r>
    </w:p>
    <w:p w14:paraId="189C2F80" w14:textId="77777777" w:rsidR="00C04866" w:rsidRPr="00FA58D9" w:rsidRDefault="00C04866" w:rsidP="003D5EBA">
      <w:pPr>
        <w:numPr>
          <w:ilvl w:val="0"/>
          <w:numId w:val="604"/>
        </w:numPr>
        <w:spacing w:after="240"/>
        <w:rPr>
          <w:rFonts w:eastAsia="Times New Roman"/>
          <w:lang w:val="en"/>
        </w:rPr>
      </w:pPr>
      <w:proofErr w:type="gramStart"/>
      <w:r w:rsidRPr="00FA58D9">
        <w:rPr>
          <w:rFonts w:eastAsia="Times New Roman"/>
          <w:lang w:val="en"/>
        </w:rPr>
        <w:t>VR staff reviews documentation,</w:t>
      </w:r>
      <w:proofErr w:type="gramEnd"/>
      <w:r w:rsidRPr="00FA58D9">
        <w:rPr>
          <w:rFonts w:eastAsia="Times New Roman"/>
          <w:lang w:val="en"/>
        </w:rPr>
        <w:t xml:space="preserve"> verifies mileage on MapQuest Route Planner with shortest distance and round-trip options selected, and authorizes payment if all requirements are met.</w:t>
      </w:r>
    </w:p>
    <w:p w14:paraId="3AD6FE31" w14:textId="77777777" w:rsidR="00C04866" w:rsidRPr="00FA58D9" w:rsidRDefault="00C04866" w:rsidP="00984253">
      <w:pPr>
        <w:pStyle w:val="Heading3"/>
        <w:spacing w:before="0"/>
        <w:rPr>
          <w:rFonts w:eastAsia="Times New Roman"/>
          <w:lang w:val="en"/>
        </w:rPr>
      </w:pPr>
      <w:bookmarkStart w:id="20" w:name="_Toc155872675"/>
      <w:r w:rsidRPr="00FA58D9">
        <w:rPr>
          <w:rFonts w:eastAsia="Times New Roman"/>
          <w:lang w:val="en"/>
        </w:rPr>
        <w:t>20.6.4 Outcomes Required for Payment</w:t>
      </w:r>
      <w:bookmarkEnd w:id="20"/>
    </w:p>
    <w:p w14:paraId="64E27C95"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service provider is eligible for the Mileage Premium when:</w:t>
      </w:r>
    </w:p>
    <w:p w14:paraId="5FD257B6" w14:textId="77777777" w:rsidR="00C04866" w:rsidRPr="00FA58D9" w:rsidRDefault="00C04866" w:rsidP="003D5EBA">
      <w:pPr>
        <w:numPr>
          <w:ilvl w:val="0"/>
          <w:numId w:val="605"/>
        </w:numPr>
        <w:spacing w:after="240"/>
        <w:rPr>
          <w:rFonts w:eastAsia="Times New Roman"/>
          <w:lang w:val="en"/>
        </w:rPr>
      </w:pPr>
      <w:r w:rsidRPr="00FA58D9">
        <w:rPr>
          <w:rFonts w:eastAsia="Times New Roman"/>
          <w:lang w:val="en"/>
        </w:rPr>
        <w:t xml:space="preserve">the customer is provided a billable service, excluding travel for the sole purpose of obtaining a customer's signature on required </w:t>
      </w:r>
      <w:proofErr w:type="gramStart"/>
      <w:r w:rsidRPr="00FA58D9">
        <w:rPr>
          <w:rFonts w:eastAsia="Times New Roman"/>
          <w:lang w:val="en"/>
        </w:rPr>
        <w:t>documents;</w:t>
      </w:r>
      <w:proofErr w:type="gramEnd"/>
    </w:p>
    <w:p w14:paraId="237BDD6D" w14:textId="77777777" w:rsidR="00C04866" w:rsidRPr="00FA58D9" w:rsidRDefault="00C04866" w:rsidP="003D5EBA">
      <w:pPr>
        <w:numPr>
          <w:ilvl w:val="0"/>
          <w:numId w:val="605"/>
        </w:numPr>
        <w:spacing w:after="240"/>
        <w:rPr>
          <w:rFonts w:eastAsia="Times New Roman"/>
          <w:lang w:val="en"/>
        </w:rPr>
      </w:pPr>
      <w:r w:rsidRPr="00FA58D9">
        <w:rPr>
          <w:rFonts w:eastAsia="Times New Roman"/>
          <w:lang w:val="en"/>
        </w:rPr>
        <w:t>there is no provider for the service within a 50-mile radius of the customer's location, or the provider staff member within the 50-mile radius does not meet the qualifications necessary to provide the service; and</w:t>
      </w:r>
    </w:p>
    <w:p w14:paraId="61EA5F2F" w14:textId="77777777" w:rsidR="00C04866" w:rsidRPr="00FA58D9" w:rsidRDefault="00C04866" w:rsidP="003D5EBA">
      <w:pPr>
        <w:numPr>
          <w:ilvl w:val="0"/>
          <w:numId w:val="605"/>
        </w:numPr>
        <w:spacing w:after="240"/>
        <w:rPr>
          <w:rFonts w:eastAsia="Times New Roman"/>
          <w:lang w:val="en"/>
        </w:rPr>
      </w:pPr>
      <w:r w:rsidRPr="00FA58D9">
        <w:rPr>
          <w:rFonts w:eastAsia="Times New Roman"/>
          <w:lang w:val="en"/>
        </w:rPr>
        <w:t>all information required on VR3433, Mileage Premium Report, is provided.</w:t>
      </w:r>
    </w:p>
    <w:p w14:paraId="77527DF0"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lastRenderedPageBreak/>
        <w:t>VR3433, Mileage Premium Report, will include:</w:t>
      </w:r>
    </w:p>
    <w:p w14:paraId="32B667A9" w14:textId="77777777" w:rsidR="00C04866" w:rsidRPr="00FA58D9" w:rsidRDefault="00C04866" w:rsidP="003D5EBA">
      <w:pPr>
        <w:numPr>
          <w:ilvl w:val="0"/>
          <w:numId w:val="606"/>
        </w:numPr>
        <w:spacing w:after="240"/>
        <w:rPr>
          <w:rFonts w:eastAsia="Times New Roman"/>
          <w:lang w:val="en"/>
        </w:rPr>
      </w:pPr>
      <w:r w:rsidRPr="00FA58D9">
        <w:rPr>
          <w:rFonts w:eastAsia="Times New Roman"/>
          <w:lang w:val="en"/>
        </w:rPr>
        <w:t xml:space="preserve">the case ID for all customers served during the round </w:t>
      </w:r>
      <w:proofErr w:type="gramStart"/>
      <w:r w:rsidRPr="00FA58D9">
        <w:rPr>
          <w:rFonts w:eastAsia="Times New Roman"/>
          <w:lang w:val="en"/>
        </w:rPr>
        <w:t>trip;</w:t>
      </w:r>
      <w:proofErr w:type="gramEnd"/>
    </w:p>
    <w:p w14:paraId="1AB38175" w14:textId="77777777" w:rsidR="00C04866" w:rsidRPr="00FA58D9" w:rsidRDefault="00C04866" w:rsidP="003D5EBA">
      <w:pPr>
        <w:numPr>
          <w:ilvl w:val="0"/>
          <w:numId w:val="606"/>
        </w:numPr>
        <w:spacing w:after="240"/>
        <w:rPr>
          <w:rFonts w:eastAsia="Times New Roman"/>
          <w:lang w:val="en"/>
        </w:rPr>
      </w:pPr>
      <w:r w:rsidRPr="00FA58D9">
        <w:rPr>
          <w:rFonts w:eastAsia="Times New Roman"/>
          <w:lang w:val="en"/>
        </w:rPr>
        <w:t xml:space="preserve">the purpose of the </w:t>
      </w:r>
      <w:proofErr w:type="gramStart"/>
      <w:r w:rsidRPr="00FA58D9">
        <w:rPr>
          <w:rFonts w:eastAsia="Times New Roman"/>
          <w:lang w:val="en"/>
        </w:rPr>
        <w:t>visit;</w:t>
      </w:r>
      <w:proofErr w:type="gramEnd"/>
    </w:p>
    <w:p w14:paraId="737A2EC8" w14:textId="77777777" w:rsidR="00C04866" w:rsidRPr="00FA58D9" w:rsidRDefault="00C04866" w:rsidP="003D5EBA">
      <w:pPr>
        <w:numPr>
          <w:ilvl w:val="0"/>
          <w:numId w:val="606"/>
        </w:numPr>
        <w:spacing w:after="240"/>
        <w:rPr>
          <w:rFonts w:eastAsia="Times New Roman"/>
          <w:lang w:val="en"/>
        </w:rPr>
      </w:pPr>
      <w:r w:rsidRPr="00FA58D9">
        <w:rPr>
          <w:rFonts w:eastAsia="Times New Roman"/>
          <w:lang w:val="en"/>
        </w:rPr>
        <w:t xml:space="preserve">the provider's location at which the mileage was initiated and </w:t>
      </w:r>
      <w:proofErr w:type="gramStart"/>
      <w:r w:rsidRPr="00FA58D9">
        <w:rPr>
          <w:rFonts w:eastAsia="Times New Roman"/>
          <w:lang w:val="en"/>
        </w:rPr>
        <w:t>completed;</w:t>
      </w:r>
      <w:proofErr w:type="gramEnd"/>
    </w:p>
    <w:p w14:paraId="3161A139" w14:textId="77777777" w:rsidR="00C04866" w:rsidRPr="00FA58D9" w:rsidRDefault="00C04866" w:rsidP="003D5EBA">
      <w:pPr>
        <w:numPr>
          <w:ilvl w:val="0"/>
          <w:numId w:val="606"/>
        </w:numPr>
        <w:spacing w:after="240"/>
        <w:rPr>
          <w:rFonts w:eastAsia="Times New Roman"/>
          <w:lang w:val="en"/>
        </w:rPr>
      </w:pPr>
      <w:r w:rsidRPr="00FA58D9">
        <w:rPr>
          <w:rFonts w:eastAsia="Times New Roman"/>
          <w:lang w:val="en"/>
        </w:rPr>
        <w:t xml:space="preserve">the mileage for each segment of the round-trip travel according to MapQuest's shortest mileage and route settings, excluding mileage within the local </w:t>
      </w:r>
      <w:proofErr w:type="gramStart"/>
      <w:r w:rsidRPr="00FA58D9">
        <w:rPr>
          <w:rFonts w:eastAsia="Times New Roman"/>
          <w:lang w:val="en"/>
        </w:rPr>
        <w:t>community;</w:t>
      </w:r>
      <w:proofErr w:type="gramEnd"/>
    </w:p>
    <w:p w14:paraId="0972D736" w14:textId="77777777" w:rsidR="00C04866" w:rsidRPr="00FA58D9" w:rsidRDefault="00C04866" w:rsidP="003D5EBA">
      <w:pPr>
        <w:numPr>
          <w:ilvl w:val="0"/>
          <w:numId w:val="606"/>
        </w:numPr>
        <w:spacing w:after="240"/>
        <w:rPr>
          <w:rFonts w:eastAsia="Times New Roman"/>
          <w:lang w:val="en"/>
        </w:rPr>
      </w:pPr>
      <w:r w:rsidRPr="00FA58D9">
        <w:rPr>
          <w:rFonts w:eastAsia="Times New Roman"/>
          <w:lang w:val="en"/>
        </w:rPr>
        <w:t>the mileage calculation for the premium; and</w:t>
      </w:r>
    </w:p>
    <w:p w14:paraId="15B6DB62" w14:textId="77777777" w:rsidR="00C04866" w:rsidRPr="00FA58D9" w:rsidRDefault="00C04866" w:rsidP="003D5EBA">
      <w:pPr>
        <w:numPr>
          <w:ilvl w:val="0"/>
          <w:numId w:val="606"/>
        </w:numPr>
        <w:spacing w:after="240"/>
        <w:rPr>
          <w:rFonts w:eastAsia="Times New Roman"/>
          <w:lang w:val="en"/>
        </w:rPr>
      </w:pPr>
      <w:r w:rsidRPr="00FA58D9">
        <w:rPr>
          <w:rFonts w:eastAsia="Times New Roman"/>
          <w:lang w:val="en"/>
        </w:rPr>
        <w:t>the required signatures.</w:t>
      </w:r>
    </w:p>
    <w:p w14:paraId="230AEAE3"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Payment for the Mileage Premium is made when the VR counselor verifies the mileage for the trip and approves a complete, accurate, signed, and dated:</w:t>
      </w:r>
    </w:p>
    <w:p w14:paraId="74E1C75A" w14:textId="77777777" w:rsidR="00C04866" w:rsidRPr="00FA58D9" w:rsidRDefault="00C04866" w:rsidP="003D5EBA">
      <w:pPr>
        <w:numPr>
          <w:ilvl w:val="0"/>
          <w:numId w:val="607"/>
        </w:numPr>
        <w:spacing w:after="240"/>
        <w:rPr>
          <w:rFonts w:eastAsia="Times New Roman"/>
          <w:lang w:val="en"/>
        </w:rPr>
      </w:pPr>
      <w:r w:rsidRPr="00FA58D9">
        <w:rPr>
          <w:rFonts w:eastAsia="Times New Roman"/>
          <w:lang w:val="en"/>
        </w:rPr>
        <w:t>VR3433, Mileage Premium Report; and</w:t>
      </w:r>
    </w:p>
    <w:p w14:paraId="14A9AD14" w14:textId="77777777" w:rsidR="00C04866" w:rsidRPr="00FA58D9" w:rsidRDefault="00C04866" w:rsidP="003D5EBA">
      <w:pPr>
        <w:numPr>
          <w:ilvl w:val="0"/>
          <w:numId w:val="607"/>
        </w:numPr>
        <w:spacing w:after="240"/>
        <w:rPr>
          <w:rFonts w:eastAsia="Times New Roman"/>
          <w:lang w:val="en"/>
        </w:rPr>
      </w:pPr>
      <w:r w:rsidRPr="00FA58D9">
        <w:rPr>
          <w:rFonts w:eastAsia="Times New Roman"/>
          <w:lang w:val="en"/>
        </w:rPr>
        <w:t>invoice.</w:t>
      </w:r>
    </w:p>
    <w:p w14:paraId="0C7D2D94" w14:textId="77777777" w:rsidR="00C04866" w:rsidRPr="00FA58D9" w:rsidRDefault="00C04866" w:rsidP="00D051BA">
      <w:pPr>
        <w:pStyle w:val="Heading2"/>
        <w:rPr>
          <w:rFonts w:eastAsia="Times New Roman"/>
          <w:lang w:val="en"/>
        </w:rPr>
      </w:pPr>
      <w:bookmarkStart w:id="21" w:name="_Toc155872676"/>
      <w:r w:rsidRPr="00FA58D9">
        <w:rPr>
          <w:rFonts w:eastAsia="Times New Roman"/>
          <w:lang w:val="en"/>
        </w:rPr>
        <w:t>20.7 Professional Placement Premium</w:t>
      </w:r>
      <w:bookmarkEnd w:id="21"/>
    </w:p>
    <w:p w14:paraId="394A33CC" w14:textId="77777777" w:rsidR="00C04866" w:rsidRPr="00FA58D9" w:rsidRDefault="00C04866" w:rsidP="00984253">
      <w:pPr>
        <w:pStyle w:val="Heading3"/>
        <w:spacing w:before="0"/>
        <w:rPr>
          <w:rFonts w:eastAsia="Times New Roman"/>
          <w:lang w:val="en"/>
        </w:rPr>
      </w:pPr>
      <w:bookmarkStart w:id="22" w:name="_Toc155872677"/>
      <w:r w:rsidRPr="00FA58D9">
        <w:rPr>
          <w:rFonts w:eastAsia="Times New Roman"/>
          <w:lang w:val="en"/>
        </w:rPr>
        <w:t>20.7.1 Service Description</w:t>
      </w:r>
      <w:bookmarkEnd w:id="22"/>
    </w:p>
    <w:p w14:paraId="6EB1F951"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A provider receives a Professional Placement Premium when the customer finds a job that meets all the criteria outlined in VR1845B, Bundled Job Placement Services Plan Part B and Status Report, or VR1632, Supported Employment Plan and Employment Report.</w:t>
      </w:r>
    </w:p>
    <w:p w14:paraId="3CB67AF5"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In addition to meeting the requirements in VR1845B or VR1632, the position obtained must require at least a bachelor's degree, and the requirement must be stated in the job description or job posting.</w:t>
      </w:r>
    </w:p>
    <w:p w14:paraId="3F97DD73" w14:textId="00782209"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Professional Placement Premium is paid only once, after achievement of the Bundled Job Placement Benchmark C or Supported Employment Closure Benchmark.</w:t>
      </w:r>
    </w:p>
    <w:p w14:paraId="40175374" w14:textId="77777777" w:rsidR="00C04866" w:rsidRPr="00FA58D9" w:rsidRDefault="00C04866" w:rsidP="00984253">
      <w:pPr>
        <w:pStyle w:val="Heading3"/>
        <w:spacing w:before="0"/>
        <w:rPr>
          <w:rFonts w:eastAsia="Times New Roman"/>
          <w:lang w:val="en"/>
        </w:rPr>
      </w:pPr>
      <w:bookmarkStart w:id="23" w:name="_Toc155872678"/>
      <w:r w:rsidRPr="00FA58D9">
        <w:rPr>
          <w:rFonts w:eastAsia="Times New Roman"/>
          <w:lang w:val="en"/>
        </w:rPr>
        <w:t>20.7.2 Process and Procedures</w:t>
      </w:r>
      <w:bookmarkEnd w:id="23"/>
    </w:p>
    <w:p w14:paraId="59E95857"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contracted provider receives authorization for the Professional Placement Premium through a service authorization.</w:t>
      </w:r>
    </w:p>
    <w:p w14:paraId="67EEDB38"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service authorization for the Professional Placement Premium for Job Placement must be received when the service authorization for Job Placement Benchmark A is received. For Supported Employment, the service authorization must be received when the service authorization for Supported Employment Job Development and Placement Benchmark is received.</w:t>
      </w:r>
    </w:p>
    <w:p w14:paraId="515CD679"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lastRenderedPageBreak/>
        <w:t>The provider's staff member working with the customer must provide the Bundled Job Placement or Supported Employment service as defined in the VR-SFP manual.</w:t>
      </w:r>
    </w:p>
    <w:p w14:paraId="719CC5B5"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provider's staff member must complete the required documentation for either Bundled Job Placement or Supported Employment, including the section for the Professional Placement Premium. The Professional Placement Premium is paid only after all outcomes have been achieved and approved by the VR counselor for Bundled Job Placement Benchmark C or Supported Employment Closure Benchmark.</w:t>
      </w:r>
    </w:p>
    <w:p w14:paraId="2659A438" w14:textId="77777777" w:rsidR="00C04866" w:rsidRPr="00FA58D9" w:rsidRDefault="00C04866" w:rsidP="00984253">
      <w:pPr>
        <w:pStyle w:val="Heading3"/>
        <w:spacing w:before="0"/>
        <w:rPr>
          <w:rFonts w:eastAsia="Times New Roman"/>
          <w:lang w:val="en"/>
        </w:rPr>
      </w:pPr>
      <w:bookmarkStart w:id="24" w:name="_Toc155872679"/>
      <w:r w:rsidRPr="00FA58D9">
        <w:rPr>
          <w:rFonts w:eastAsia="Times New Roman"/>
          <w:lang w:val="en"/>
        </w:rPr>
        <w:t>20.7.3 Outcomes Required for Payment</w:t>
      </w:r>
      <w:bookmarkEnd w:id="24"/>
    </w:p>
    <w:p w14:paraId="57FDCEBC"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direct services provider is eligible for the Professional Placement Premium when the customer achieves all deliverables required for either Bundled Job Placement Benchmark C or Supported Employment Closure Benchmark, as outlined in the corresponding chapters of the VR-SFP manual.</w:t>
      </w:r>
    </w:p>
    <w:p w14:paraId="3EF0ECB2"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Proof that a degree is required for the position obtained by the customer must be submitted with the invoice.</w:t>
      </w:r>
    </w:p>
    <w:p w14:paraId="3BB53FCE"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services provider is eligible for the Professional Placement Premium when:</w:t>
      </w:r>
    </w:p>
    <w:p w14:paraId="335DA531" w14:textId="77777777" w:rsidR="00C04866" w:rsidRPr="00FA58D9" w:rsidRDefault="00C04866" w:rsidP="003D5EBA">
      <w:pPr>
        <w:numPr>
          <w:ilvl w:val="0"/>
          <w:numId w:val="608"/>
        </w:numPr>
        <w:spacing w:after="240"/>
        <w:rPr>
          <w:rFonts w:eastAsia="Times New Roman"/>
          <w:lang w:val="en"/>
        </w:rPr>
      </w:pPr>
      <w:r w:rsidRPr="00FA58D9">
        <w:rPr>
          <w:rFonts w:eastAsia="Times New Roman"/>
          <w:lang w:val="en"/>
        </w:rPr>
        <w:t>the VR counselor confirms and approves that the customer has achieved all outcomes required for the base service, as outlined in the corresponding chapter of the VR-SFP manual; and</w:t>
      </w:r>
    </w:p>
    <w:p w14:paraId="2A971D19" w14:textId="77777777" w:rsidR="00C04866" w:rsidRPr="00FA58D9" w:rsidRDefault="00C04866" w:rsidP="003D5EBA">
      <w:pPr>
        <w:numPr>
          <w:ilvl w:val="0"/>
          <w:numId w:val="608"/>
        </w:numPr>
        <w:spacing w:after="240"/>
        <w:rPr>
          <w:rFonts w:eastAsia="Times New Roman"/>
          <w:lang w:val="en"/>
        </w:rPr>
      </w:pPr>
      <w:r w:rsidRPr="00FA58D9">
        <w:rPr>
          <w:rFonts w:eastAsia="Times New Roman"/>
          <w:lang w:val="en"/>
        </w:rPr>
        <w:t>proof that a bachelor's degree or higher was required for the position obtained by the customer is demonstrated by either a copy of the job posting or the customer's job description.</w:t>
      </w:r>
    </w:p>
    <w:p w14:paraId="024408D3"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Professional Placement Premium is paid when the VR counselor verifies that the position required a bachelor's degree or higher and approves a complete, accurate, signed, and dated:</w:t>
      </w:r>
    </w:p>
    <w:p w14:paraId="071337BC" w14:textId="77777777" w:rsidR="00C04866" w:rsidRPr="00FA58D9" w:rsidRDefault="00C04866" w:rsidP="003D5EBA">
      <w:pPr>
        <w:numPr>
          <w:ilvl w:val="0"/>
          <w:numId w:val="609"/>
        </w:numPr>
        <w:spacing w:after="240"/>
        <w:rPr>
          <w:rFonts w:eastAsia="Times New Roman"/>
          <w:lang w:val="en"/>
        </w:rPr>
      </w:pPr>
      <w:r w:rsidRPr="00FA58D9">
        <w:rPr>
          <w:rFonts w:eastAsia="Times New Roman"/>
          <w:lang w:val="en"/>
        </w:rPr>
        <w:t>report for the base service, with the Professional Placement section completed; and</w:t>
      </w:r>
    </w:p>
    <w:p w14:paraId="074DD9CE" w14:textId="77777777" w:rsidR="00C04866" w:rsidRPr="00FA58D9" w:rsidRDefault="00C04866" w:rsidP="003D5EBA">
      <w:pPr>
        <w:numPr>
          <w:ilvl w:val="0"/>
          <w:numId w:val="609"/>
        </w:numPr>
        <w:spacing w:after="240"/>
        <w:rPr>
          <w:rFonts w:eastAsia="Times New Roman"/>
          <w:lang w:val="en"/>
        </w:rPr>
      </w:pPr>
      <w:r w:rsidRPr="00FA58D9">
        <w:rPr>
          <w:rFonts w:eastAsia="Times New Roman"/>
          <w:lang w:val="en"/>
        </w:rPr>
        <w:t>invoice.</w:t>
      </w:r>
    </w:p>
    <w:p w14:paraId="0399A4C3" w14:textId="77777777" w:rsidR="00C04866" w:rsidRPr="00FA58D9" w:rsidRDefault="00C04866" w:rsidP="00D051BA">
      <w:pPr>
        <w:pStyle w:val="Heading2"/>
        <w:rPr>
          <w:rFonts w:eastAsia="Times New Roman"/>
          <w:lang w:val="en"/>
        </w:rPr>
      </w:pPr>
      <w:bookmarkStart w:id="25" w:name="_Toc155872680"/>
      <w:r w:rsidRPr="00FA58D9">
        <w:rPr>
          <w:rFonts w:eastAsia="Times New Roman"/>
          <w:lang w:val="en"/>
        </w:rPr>
        <w:t>20.8 Wage Premium</w:t>
      </w:r>
      <w:bookmarkEnd w:id="25"/>
    </w:p>
    <w:p w14:paraId="38527920" w14:textId="77777777" w:rsidR="00C04866" w:rsidRPr="00FA58D9" w:rsidRDefault="00C04866" w:rsidP="00984253">
      <w:pPr>
        <w:pStyle w:val="Heading3"/>
        <w:spacing w:before="0"/>
        <w:rPr>
          <w:rFonts w:eastAsia="Times New Roman"/>
          <w:lang w:val="en"/>
        </w:rPr>
      </w:pPr>
      <w:bookmarkStart w:id="26" w:name="_Toc155872681"/>
      <w:r w:rsidRPr="00FA58D9">
        <w:rPr>
          <w:rFonts w:eastAsia="Times New Roman"/>
          <w:lang w:val="en"/>
        </w:rPr>
        <w:t>20.8.1 Service Description</w:t>
      </w:r>
      <w:bookmarkEnd w:id="26"/>
    </w:p>
    <w:p w14:paraId="4EFD8183"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For a customer's case to be eligible for a Wage Premium, a customer must:</w:t>
      </w:r>
    </w:p>
    <w:p w14:paraId="6E5E63F7" w14:textId="77777777" w:rsidR="00C04866" w:rsidRPr="00FA58D9" w:rsidRDefault="00C04866" w:rsidP="003D5EBA">
      <w:pPr>
        <w:numPr>
          <w:ilvl w:val="0"/>
          <w:numId w:val="610"/>
        </w:numPr>
        <w:spacing w:after="240"/>
        <w:rPr>
          <w:rFonts w:eastAsia="Times New Roman"/>
          <w:lang w:val="en"/>
        </w:rPr>
      </w:pPr>
      <w:r w:rsidRPr="00FA58D9">
        <w:rPr>
          <w:rFonts w:eastAsia="Times New Roman"/>
          <w:lang w:val="en"/>
        </w:rPr>
        <w:t xml:space="preserve">find employment that meets all the outcomes outlined in VR1845B, Bundled Job Placement Services Plan Part B and Status Report, or VR1632, Supported Employment Plan and Employment </w:t>
      </w:r>
      <w:proofErr w:type="gramStart"/>
      <w:r w:rsidRPr="00FA58D9">
        <w:rPr>
          <w:rFonts w:eastAsia="Times New Roman"/>
          <w:lang w:val="en"/>
        </w:rPr>
        <w:t>Report;</w:t>
      </w:r>
      <w:proofErr w:type="gramEnd"/>
    </w:p>
    <w:p w14:paraId="362DF1B8" w14:textId="77777777" w:rsidR="00C04866" w:rsidRPr="00FA58D9" w:rsidRDefault="00C04866" w:rsidP="003D5EBA">
      <w:pPr>
        <w:numPr>
          <w:ilvl w:val="0"/>
          <w:numId w:val="610"/>
        </w:numPr>
        <w:spacing w:after="240"/>
        <w:rPr>
          <w:rFonts w:eastAsia="Times New Roman"/>
          <w:lang w:val="en"/>
        </w:rPr>
      </w:pPr>
      <w:r w:rsidRPr="00FA58D9">
        <w:rPr>
          <w:rFonts w:eastAsia="Times New Roman"/>
          <w:lang w:val="en"/>
        </w:rPr>
        <w:lastRenderedPageBreak/>
        <w:t>earn a gross wage of at least $16 per hour; and</w:t>
      </w:r>
    </w:p>
    <w:p w14:paraId="1B9EE468" w14:textId="77777777" w:rsidR="00C04866" w:rsidRPr="00FA58D9" w:rsidRDefault="00C04866" w:rsidP="003D5EBA">
      <w:pPr>
        <w:numPr>
          <w:ilvl w:val="0"/>
          <w:numId w:val="610"/>
        </w:numPr>
        <w:spacing w:after="240"/>
        <w:rPr>
          <w:rFonts w:eastAsia="Times New Roman"/>
          <w:lang w:val="en"/>
        </w:rPr>
      </w:pPr>
      <w:r w:rsidRPr="00FA58D9">
        <w:rPr>
          <w:rFonts w:eastAsia="Times New Roman"/>
          <w:lang w:val="en"/>
        </w:rPr>
        <w:t>work a minimum of 20 hours per week.</w:t>
      </w:r>
    </w:p>
    <w:p w14:paraId="39AD24FA"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Proof of the customer's earnings and average hours worked per week must be submitted with the invoice; for example, an itemized pay stub may be used to verify the earning and hours.</w:t>
      </w:r>
    </w:p>
    <w:p w14:paraId="42705154"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Wage Premium is paid only once, after achievement and completion of Bundled Job Placement Benchmark C or Supported Employment Closure Benchmark.</w:t>
      </w:r>
    </w:p>
    <w:p w14:paraId="69ECDA6E" w14:textId="77777777" w:rsidR="00C04866" w:rsidRPr="00FA58D9" w:rsidRDefault="00C04866" w:rsidP="00984253">
      <w:pPr>
        <w:pStyle w:val="Heading3"/>
        <w:spacing w:before="0"/>
        <w:rPr>
          <w:rFonts w:eastAsia="Times New Roman"/>
          <w:lang w:val="en"/>
        </w:rPr>
      </w:pPr>
      <w:bookmarkStart w:id="27" w:name="_Toc155872682"/>
      <w:r w:rsidRPr="00FA58D9">
        <w:rPr>
          <w:rFonts w:eastAsia="Times New Roman"/>
          <w:lang w:val="en"/>
        </w:rPr>
        <w:t>20.8.2 Process and Procedures</w:t>
      </w:r>
      <w:bookmarkEnd w:id="27"/>
    </w:p>
    <w:p w14:paraId="3E84A2C6"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contracted provider receives authorization for the Wage Premium through a service authorization. The service authorization for the Wage Placement Premium for Job Placement must be received when the service authorization for Job Placement Benchmark A is received. For Supported Employment, the service authorization must be received when the service authorization for Supported Employment Job Development and Placement Benchmark is received.</w:t>
      </w:r>
    </w:p>
    <w:p w14:paraId="01656697"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staff member working with the customer must provide the Bundled Job Placement or Supported Employment service as defined in the VR-SFP manual. The provider's staff member must complete the required documentation for either Bundled Job Placement or Supported Employment, including the section for the Wage Premium.</w:t>
      </w:r>
    </w:p>
    <w:p w14:paraId="2A1D6E79"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Wage Premium is paid only after all outcomes have been achieved and approved by the VR counselor for Bundled Job Placement Benchmark C or Supported Employment Closure Benchmark.</w:t>
      </w:r>
    </w:p>
    <w:p w14:paraId="4623D39A" w14:textId="77777777" w:rsidR="00C04866" w:rsidRPr="00FA58D9" w:rsidRDefault="00C04866" w:rsidP="00984253">
      <w:pPr>
        <w:pStyle w:val="Heading3"/>
        <w:spacing w:before="0"/>
        <w:rPr>
          <w:rFonts w:eastAsia="Times New Roman"/>
          <w:lang w:val="en"/>
        </w:rPr>
      </w:pPr>
      <w:bookmarkStart w:id="28" w:name="_Toc155872683"/>
      <w:r w:rsidRPr="00FA58D9">
        <w:rPr>
          <w:rFonts w:eastAsia="Times New Roman"/>
          <w:lang w:val="en"/>
        </w:rPr>
        <w:t>20.8.3 Outcomes Required for Payment</w:t>
      </w:r>
      <w:bookmarkEnd w:id="28"/>
    </w:p>
    <w:p w14:paraId="67799066"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direct services provider is eligible for the Wage Premium when the customer achieves all deliverables required for Bundled Job Placement Benchmark C or Supported Employment Closure Benchmark, as outlined in the corresponding chapters of the VR-SFP manual.</w:t>
      </w:r>
    </w:p>
    <w:p w14:paraId="3DA58C4B"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Proof of the customer's earnings and average hours worked per week must be:</w:t>
      </w:r>
    </w:p>
    <w:p w14:paraId="13040106" w14:textId="77777777" w:rsidR="00C04866" w:rsidRPr="00FA58D9" w:rsidRDefault="00C04866" w:rsidP="003D5EBA">
      <w:pPr>
        <w:numPr>
          <w:ilvl w:val="0"/>
          <w:numId w:val="611"/>
        </w:numPr>
        <w:spacing w:after="240"/>
        <w:rPr>
          <w:rFonts w:eastAsia="Times New Roman"/>
          <w:lang w:val="en"/>
        </w:rPr>
      </w:pPr>
      <w:r w:rsidRPr="00FA58D9">
        <w:rPr>
          <w:rFonts w:eastAsia="Times New Roman"/>
          <w:lang w:val="en"/>
        </w:rPr>
        <w:t>documented in a format such as an itemized pay stub; and</w:t>
      </w:r>
    </w:p>
    <w:p w14:paraId="1BA80C9D" w14:textId="77777777" w:rsidR="00C04866" w:rsidRPr="00FA58D9" w:rsidRDefault="00C04866" w:rsidP="003D5EBA">
      <w:pPr>
        <w:numPr>
          <w:ilvl w:val="0"/>
          <w:numId w:val="611"/>
        </w:numPr>
        <w:spacing w:after="240"/>
        <w:rPr>
          <w:rFonts w:eastAsia="Times New Roman"/>
          <w:lang w:val="en"/>
        </w:rPr>
      </w:pPr>
      <w:r w:rsidRPr="00FA58D9">
        <w:rPr>
          <w:rFonts w:eastAsia="Times New Roman"/>
          <w:lang w:val="en"/>
        </w:rPr>
        <w:t>submitted with the invoice.</w:t>
      </w:r>
    </w:p>
    <w:p w14:paraId="18F896D0"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services provider is eligible for a Wage Premium when the VR counselor confirms and approves that the customer:</w:t>
      </w:r>
    </w:p>
    <w:p w14:paraId="13BE70BF" w14:textId="77777777" w:rsidR="00C04866" w:rsidRPr="00FA58D9" w:rsidRDefault="00C04866" w:rsidP="003D5EBA">
      <w:pPr>
        <w:numPr>
          <w:ilvl w:val="0"/>
          <w:numId w:val="612"/>
        </w:numPr>
        <w:spacing w:after="240"/>
        <w:rPr>
          <w:rFonts w:eastAsia="Times New Roman"/>
          <w:lang w:val="en"/>
        </w:rPr>
      </w:pPr>
      <w:r w:rsidRPr="00FA58D9">
        <w:rPr>
          <w:rFonts w:eastAsia="Times New Roman"/>
          <w:lang w:val="en"/>
        </w:rPr>
        <w:t xml:space="preserve">has achieved all outcomes required for the base service, as outlined in the corresponding chapter of the VR-SFP </w:t>
      </w:r>
      <w:proofErr w:type="gramStart"/>
      <w:r w:rsidRPr="00FA58D9">
        <w:rPr>
          <w:rFonts w:eastAsia="Times New Roman"/>
          <w:lang w:val="en"/>
        </w:rPr>
        <w:t>manual;</w:t>
      </w:r>
      <w:proofErr w:type="gramEnd"/>
    </w:p>
    <w:p w14:paraId="0BF8184C" w14:textId="77777777" w:rsidR="00C04866" w:rsidRPr="00FA58D9" w:rsidRDefault="00C04866" w:rsidP="003D5EBA">
      <w:pPr>
        <w:numPr>
          <w:ilvl w:val="0"/>
          <w:numId w:val="612"/>
        </w:numPr>
        <w:spacing w:after="240"/>
        <w:rPr>
          <w:rFonts w:eastAsia="Times New Roman"/>
          <w:lang w:val="en"/>
        </w:rPr>
      </w:pPr>
      <w:r w:rsidRPr="00FA58D9">
        <w:rPr>
          <w:rFonts w:eastAsia="Times New Roman"/>
          <w:lang w:val="en"/>
        </w:rPr>
        <w:t>earns over $16 per hour (gross); and</w:t>
      </w:r>
    </w:p>
    <w:p w14:paraId="47C8C4F8" w14:textId="77777777" w:rsidR="00C04866" w:rsidRPr="00FA58D9" w:rsidRDefault="00C04866" w:rsidP="003D5EBA">
      <w:pPr>
        <w:numPr>
          <w:ilvl w:val="0"/>
          <w:numId w:val="612"/>
        </w:numPr>
        <w:spacing w:after="240"/>
        <w:rPr>
          <w:rFonts w:eastAsia="Times New Roman"/>
          <w:lang w:val="en"/>
        </w:rPr>
      </w:pPr>
      <w:r w:rsidRPr="00FA58D9">
        <w:rPr>
          <w:rFonts w:eastAsia="Times New Roman"/>
          <w:lang w:val="en"/>
        </w:rPr>
        <w:lastRenderedPageBreak/>
        <w:t>works an average of 20 hours per week, as verified by documentation such as an itemized pay stub.</w:t>
      </w:r>
    </w:p>
    <w:p w14:paraId="7C39421F"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Payment for the Wage Premium is made when the VR counselor:</w:t>
      </w:r>
    </w:p>
    <w:p w14:paraId="3BAA8BE9" w14:textId="77777777" w:rsidR="00C04866" w:rsidRPr="00FA58D9" w:rsidRDefault="00C04866" w:rsidP="003D5EBA">
      <w:pPr>
        <w:numPr>
          <w:ilvl w:val="0"/>
          <w:numId w:val="613"/>
        </w:numPr>
        <w:spacing w:after="240"/>
        <w:rPr>
          <w:rFonts w:eastAsia="Times New Roman"/>
          <w:lang w:val="en"/>
        </w:rPr>
      </w:pPr>
      <w:r w:rsidRPr="00FA58D9">
        <w:rPr>
          <w:rFonts w:eastAsia="Times New Roman"/>
          <w:lang w:val="en"/>
        </w:rPr>
        <w:t>verifies that the customer earns over $16 gross per hour and works 20 or more hours per week; and</w:t>
      </w:r>
    </w:p>
    <w:p w14:paraId="18C62BCF" w14:textId="77777777" w:rsidR="00C04866" w:rsidRPr="00FA58D9" w:rsidRDefault="00C04866" w:rsidP="003D5EBA">
      <w:pPr>
        <w:numPr>
          <w:ilvl w:val="0"/>
          <w:numId w:val="613"/>
        </w:numPr>
        <w:spacing w:after="240"/>
        <w:rPr>
          <w:rFonts w:eastAsia="Times New Roman"/>
          <w:lang w:val="en"/>
        </w:rPr>
      </w:pPr>
      <w:r w:rsidRPr="00FA58D9">
        <w:rPr>
          <w:rFonts w:eastAsia="Times New Roman"/>
          <w:lang w:val="en"/>
        </w:rPr>
        <w:t>approves a complete, accurate, signed, and dated:</w:t>
      </w:r>
    </w:p>
    <w:p w14:paraId="058B6697" w14:textId="77777777" w:rsidR="00C04866" w:rsidRPr="00FA58D9" w:rsidRDefault="00C04866" w:rsidP="003D5EBA">
      <w:pPr>
        <w:numPr>
          <w:ilvl w:val="0"/>
          <w:numId w:val="613"/>
        </w:numPr>
        <w:spacing w:after="240"/>
        <w:rPr>
          <w:rFonts w:eastAsia="Times New Roman"/>
          <w:lang w:val="en"/>
        </w:rPr>
      </w:pPr>
      <w:r w:rsidRPr="00FA58D9">
        <w:rPr>
          <w:rFonts w:eastAsia="Times New Roman"/>
          <w:lang w:val="en"/>
        </w:rPr>
        <w:t>report for the base service, with the Wage Premium section completed; and</w:t>
      </w:r>
    </w:p>
    <w:p w14:paraId="4FEB5FC8" w14:textId="77777777" w:rsidR="00C04866" w:rsidRPr="00FA58D9" w:rsidRDefault="00C04866" w:rsidP="003D5EBA">
      <w:pPr>
        <w:numPr>
          <w:ilvl w:val="0"/>
          <w:numId w:val="613"/>
        </w:numPr>
        <w:spacing w:after="240"/>
        <w:rPr>
          <w:rFonts w:eastAsia="Times New Roman"/>
          <w:lang w:val="en"/>
        </w:rPr>
      </w:pPr>
      <w:r w:rsidRPr="00FA58D9">
        <w:rPr>
          <w:rFonts w:eastAsia="Times New Roman"/>
          <w:lang w:val="en"/>
        </w:rPr>
        <w:t>invoice.</w:t>
      </w:r>
    </w:p>
    <w:p w14:paraId="1FD32E8C" w14:textId="77777777" w:rsidR="00C04866" w:rsidRPr="00FA58D9" w:rsidRDefault="00C04866" w:rsidP="00D051BA">
      <w:pPr>
        <w:pStyle w:val="Heading2"/>
        <w:rPr>
          <w:rFonts w:eastAsia="Times New Roman"/>
          <w:lang w:val="en"/>
        </w:rPr>
      </w:pPr>
      <w:bookmarkStart w:id="29" w:name="_Toc155872684"/>
      <w:r w:rsidRPr="00FA58D9">
        <w:rPr>
          <w:rFonts w:eastAsia="Times New Roman"/>
          <w:lang w:val="en"/>
        </w:rPr>
        <w:t>20.9 Travel Premium</w:t>
      </w:r>
      <w:bookmarkEnd w:id="29"/>
    </w:p>
    <w:p w14:paraId="03AD86E2"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This Travel Premium allows contracted providers to be reimbursed for mileage and other travel-related costs, such as lodging, food, and third-party transportation. When only mileage travel is being submitted, manager approval is not required. For all other travel expenses, VR manager approval is required before the travel occurs.</w:t>
      </w:r>
    </w:p>
    <w:p w14:paraId="331C2D4C"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Travel Premium may be available to contracted providers serving VR customers who receive the services described in</w:t>
      </w:r>
    </w:p>
    <w:p w14:paraId="5B0281FE" w14:textId="77777777" w:rsidR="00C04866" w:rsidRPr="00FA58D9" w:rsidRDefault="00C04866" w:rsidP="003D5EBA">
      <w:pPr>
        <w:numPr>
          <w:ilvl w:val="0"/>
          <w:numId w:val="614"/>
        </w:numPr>
        <w:spacing w:after="240"/>
        <w:rPr>
          <w:rFonts w:eastAsia="Times New Roman"/>
          <w:lang w:val="en"/>
        </w:rPr>
      </w:pPr>
      <w:r w:rsidRPr="00FA58D9">
        <w:rPr>
          <w:rFonts w:eastAsia="Times New Roman"/>
          <w:lang w:val="en"/>
        </w:rPr>
        <w:t xml:space="preserve">VR-SFP chapters: </w:t>
      </w:r>
    </w:p>
    <w:p w14:paraId="0A41CEC2" w14:textId="77777777" w:rsidR="00C04866" w:rsidRPr="00FA58D9" w:rsidRDefault="00C04866" w:rsidP="003D5EBA">
      <w:pPr>
        <w:numPr>
          <w:ilvl w:val="1"/>
          <w:numId w:val="614"/>
        </w:numPr>
        <w:spacing w:after="240"/>
        <w:rPr>
          <w:rFonts w:eastAsia="Times New Roman"/>
          <w:lang w:val="en"/>
        </w:rPr>
      </w:pPr>
      <w:r w:rsidRPr="00FA58D9">
        <w:rPr>
          <w:rFonts w:eastAsia="Times New Roman"/>
          <w:lang w:val="en"/>
        </w:rPr>
        <w:t>Chapter 5: Orientation and Mobility Services</w:t>
      </w:r>
    </w:p>
    <w:p w14:paraId="19A5A805" w14:textId="77777777" w:rsidR="00C04866" w:rsidRPr="00FA58D9" w:rsidRDefault="00C04866" w:rsidP="003D5EBA">
      <w:pPr>
        <w:numPr>
          <w:ilvl w:val="1"/>
          <w:numId w:val="614"/>
        </w:numPr>
        <w:spacing w:after="240"/>
        <w:rPr>
          <w:rFonts w:eastAsia="Times New Roman"/>
          <w:lang w:val="en"/>
        </w:rPr>
      </w:pPr>
      <w:r w:rsidRPr="00FA58D9">
        <w:rPr>
          <w:rFonts w:eastAsia="Times New Roman"/>
          <w:lang w:val="en"/>
        </w:rPr>
        <w:t>Chapter 7: Diabetes Self-Management Education Services</w:t>
      </w:r>
    </w:p>
    <w:p w14:paraId="032B7C7F" w14:textId="77777777" w:rsidR="00C04866" w:rsidRPr="00FA58D9" w:rsidRDefault="00C04866" w:rsidP="003D5EBA">
      <w:pPr>
        <w:numPr>
          <w:ilvl w:val="1"/>
          <w:numId w:val="614"/>
        </w:numPr>
        <w:spacing w:after="240"/>
        <w:rPr>
          <w:rFonts w:eastAsia="Times New Roman"/>
          <w:lang w:val="en"/>
        </w:rPr>
      </w:pPr>
      <w:r w:rsidRPr="00FA58D9">
        <w:rPr>
          <w:rFonts w:eastAsia="Times New Roman"/>
          <w:lang w:val="en"/>
        </w:rPr>
        <w:t>Chapter 9: Assistive Technology for Sight-Related Disabilities</w:t>
      </w:r>
    </w:p>
    <w:p w14:paraId="3653BBDA" w14:textId="7292AD65" w:rsidR="00C04866" w:rsidRPr="00FA58D9" w:rsidRDefault="00C04866" w:rsidP="003D5EBA">
      <w:pPr>
        <w:numPr>
          <w:ilvl w:val="1"/>
          <w:numId w:val="614"/>
        </w:numPr>
        <w:spacing w:after="240"/>
        <w:rPr>
          <w:rFonts w:eastAsia="Times New Roman"/>
          <w:lang w:val="en"/>
        </w:rPr>
      </w:pPr>
      <w:r w:rsidRPr="00FA58D9">
        <w:rPr>
          <w:rFonts w:eastAsia="Times New Roman"/>
          <w:lang w:val="en"/>
        </w:rPr>
        <w:t xml:space="preserve">Chapter 10: Independent Living Services for Older Individuals </w:t>
      </w:r>
      <w:r w:rsidR="007E06FA">
        <w:rPr>
          <w:rFonts w:eastAsia="Times New Roman"/>
          <w:lang w:val="en"/>
        </w:rPr>
        <w:t>w</w:t>
      </w:r>
      <w:r w:rsidRPr="00FA58D9">
        <w:rPr>
          <w:rFonts w:eastAsia="Times New Roman"/>
          <w:lang w:val="en"/>
        </w:rPr>
        <w:t xml:space="preserve">ho </w:t>
      </w:r>
      <w:r w:rsidR="007E06FA">
        <w:rPr>
          <w:rFonts w:eastAsia="Times New Roman"/>
          <w:lang w:val="en"/>
        </w:rPr>
        <w:t>a</w:t>
      </w:r>
      <w:r w:rsidRPr="00FA58D9">
        <w:rPr>
          <w:rFonts w:eastAsia="Times New Roman"/>
          <w:lang w:val="en"/>
        </w:rPr>
        <w:t>re Blind (IL</w:t>
      </w:r>
      <w:r w:rsidR="007E06FA">
        <w:rPr>
          <w:rFonts w:eastAsia="Times New Roman"/>
          <w:lang w:val="en"/>
        </w:rPr>
        <w:t>S</w:t>
      </w:r>
      <w:r w:rsidRPr="00FA58D9">
        <w:rPr>
          <w:rFonts w:eastAsia="Times New Roman"/>
          <w:lang w:val="en"/>
        </w:rPr>
        <w:t>-OIB)</w:t>
      </w:r>
    </w:p>
    <w:p w14:paraId="455A5803" w14:textId="77777777" w:rsidR="00C04866" w:rsidRPr="00FA58D9" w:rsidRDefault="00C04866" w:rsidP="003D5EBA">
      <w:pPr>
        <w:numPr>
          <w:ilvl w:val="0"/>
          <w:numId w:val="614"/>
        </w:numPr>
        <w:spacing w:after="240"/>
        <w:rPr>
          <w:rFonts w:eastAsia="Times New Roman"/>
          <w:lang w:val="en"/>
        </w:rPr>
      </w:pPr>
      <w:r w:rsidRPr="00FA58D9">
        <w:rPr>
          <w:rFonts w:eastAsia="Times New Roman"/>
          <w:lang w:val="en"/>
        </w:rPr>
        <w:t>Vocational Rehabilitation Services Manual (VRSM) B-403-3: Comprehensive Vocational Evaluation System.</w:t>
      </w:r>
    </w:p>
    <w:p w14:paraId="35EF5650" w14:textId="77777777" w:rsidR="00C04866" w:rsidRPr="00FA58D9" w:rsidRDefault="00C04866" w:rsidP="00984253">
      <w:pPr>
        <w:pStyle w:val="Heading3"/>
        <w:spacing w:before="0"/>
        <w:rPr>
          <w:rFonts w:eastAsia="Times New Roman"/>
          <w:lang w:val="en"/>
        </w:rPr>
      </w:pPr>
      <w:bookmarkStart w:id="30" w:name="_Toc155872685"/>
      <w:r w:rsidRPr="00FA58D9">
        <w:rPr>
          <w:rFonts w:eastAsia="Times New Roman"/>
          <w:lang w:val="en"/>
        </w:rPr>
        <w:t>20.9.1 Definitions</w:t>
      </w:r>
      <w:bookmarkEnd w:id="30"/>
    </w:p>
    <w:p w14:paraId="39CF1221" w14:textId="77777777" w:rsidR="00C04866" w:rsidRPr="00FA58D9" w:rsidRDefault="00C04866" w:rsidP="00DD4E2D">
      <w:pPr>
        <w:pStyle w:val="Heading4"/>
        <w:rPr>
          <w:rFonts w:eastAsia="Times New Roman"/>
          <w:lang w:val="en"/>
        </w:rPr>
      </w:pPr>
      <w:r w:rsidRPr="00FA58D9">
        <w:rPr>
          <w:rFonts w:eastAsia="Times New Roman"/>
          <w:lang w:val="en"/>
        </w:rPr>
        <w:t>Provider Location</w:t>
      </w:r>
    </w:p>
    <w:p w14:paraId="57F75860"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provider's location is defined as the provider's headquarters, as stated in the provider's contract, or the location of the provider's staff that is providing the service, whichever is closest to the location where the service will be provided.</w:t>
      </w:r>
    </w:p>
    <w:p w14:paraId="4706334A" w14:textId="77777777" w:rsidR="00C04866" w:rsidRPr="00FA58D9" w:rsidRDefault="00C04866" w:rsidP="00DD4E2D">
      <w:pPr>
        <w:pStyle w:val="Heading4"/>
        <w:rPr>
          <w:rFonts w:eastAsia="Times New Roman"/>
          <w:lang w:val="en"/>
        </w:rPr>
      </w:pPr>
      <w:r w:rsidRPr="00FA58D9">
        <w:rPr>
          <w:rFonts w:eastAsia="Times New Roman"/>
          <w:lang w:val="en"/>
        </w:rPr>
        <w:t>Round Trip</w:t>
      </w:r>
    </w:p>
    <w:p w14:paraId="53EA849C"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A trip where the starting point and final destination are the same (for example, start and end at the provider's location).</w:t>
      </w:r>
    </w:p>
    <w:p w14:paraId="66EE2FA2" w14:textId="77777777" w:rsidR="00C04866" w:rsidRPr="00FA58D9" w:rsidRDefault="00C04866" w:rsidP="00984253">
      <w:pPr>
        <w:pStyle w:val="Heading3"/>
        <w:spacing w:before="0"/>
        <w:rPr>
          <w:rFonts w:eastAsia="Times New Roman"/>
          <w:lang w:val="en"/>
        </w:rPr>
      </w:pPr>
      <w:bookmarkStart w:id="31" w:name="_Toc155872686"/>
      <w:r w:rsidRPr="00FA58D9">
        <w:rPr>
          <w:rFonts w:eastAsia="Times New Roman"/>
          <w:lang w:val="en"/>
        </w:rPr>
        <w:lastRenderedPageBreak/>
        <w:t>20.9.2 Service Description</w:t>
      </w:r>
      <w:bookmarkEnd w:id="31"/>
    </w:p>
    <w:p w14:paraId="5AA64752"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Travel Premium is based on round-trip travel and payment can include reimbursement of approved:</w:t>
      </w:r>
    </w:p>
    <w:p w14:paraId="380AFD17" w14:textId="77777777" w:rsidR="00C04866" w:rsidRPr="00FA58D9" w:rsidRDefault="00C04866" w:rsidP="003D5EBA">
      <w:pPr>
        <w:numPr>
          <w:ilvl w:val="0"/>
          <w:numId w:val="615"/>
        </w:numPr>
        <w:spacing w:after="240"/>
        <w:rPr>
          <w:rFonts w:eastAsia="Times New Roman"/>
          <w:lang w:val="en"/>
        </w:rPr>
      </w:pPr>
      <w:r w:rsidRPr="00FA58D9">
        <w:rPr>
          <w:rFonts w:eastAsia="Times New Roman"/>
          <w:lang w:val="en"/>
        </w:rPr>
        <w:t>lodging,</w:t>
      </w:r>
    </w:p>
    <w:p w14:paraId="189C2F34" w14:textId="77777777" w:rsidR="00C04866" w:rsidRPr="00FA58D9" w:rsidRDefault="00C04866" w:rsidP="003D5EBA">
      <w:pPr>
        <w:numPr>
          <w:ilvl w:val="0"/>
          <w:numId w:val="615"/>
        </w:numPr>
        <w:spacing w:after="240"/>
        <w:rPr>
          <w:rFonts w:eastAsia="Times New Roman"/>
          <w:lang w:val="en"/>
        </w:rPr>
      </w:pPr>
      <w:r w:rsidRPr="00FA58D9">
        <w:rPr>
          <w:rFonts w:eastAsia="Times New Roman"/>
          <w:lang w:val="en"/>
        </w:rPr>
        <w:t>per diem,</w:t>
      </w:r>
    </w:p>
    <w:p w14:paraId="3ACB9B2F" w14:textId="77777777" w:rsidR="00C04866" w:rsidRPr="00FA58D9" w:rsidRDefault="00C04866" w:rsidP="003D5EBA">
      <w:pPr>
        <w:numPr>
          <w:ilvl w:val="0"/>
          <w:numId w:val="615"/>
        </w:numPr>
        <w:spacing w:after="240"/>
        <w:rPr>
          <w:rFonts w:eastAsia="Times New Roman"/>
          <w:lang w:val="en"/>
        </w:rPr>
      </w:pPr>
      <w:r w:rsidRPr="00FA58D9">
        <w:rPr>
          <w:rFonts w:eastAsia="Times New Roman"/>
          <w:lang w:val="en"/>
        </w:rPr>
        <w:t>airfare (if necessary),</w:t>
      </w:r>
    </w:p>
    <w:p w14:paraId="300D23E1" w14:textId="77777777" w:rsidR="00C04866" w:rsidRPr="00FA58D9" w:rsidRDefault="00C04866" w:rsidP="003D5EBA">
      <w:pPr>
        <w:numPr>
          <w:ilvl w:val="0"/>
          <w:numId w:val="615"/>
        </w:numPr>
        <w:spacing w:after="240"/>
        <w:rPr>
          <w:rFonts w:eastAsia="Times New Roman"/>
          <w:lang w:val="en"/>
        </w:rPr>
      </w:pPr>
      <w:r w:rsidRPr="00FA58D9">
        <w:rPr>
          <w:rFonts w:eastAsia="Times New Roman"/>
          <w:lang w:val="en"/>
        </w:rPr>
        <w:t>mileage when provider's own vehicle is used, and</w:t>
      </w:r>
    </w:p>
    <w:p w14:paraId="0326455C" w14:textId="77777777" w:rsidR="00C04866" w:rsidRPr="00FA58D9" w:rsidRDefault="00C04866" w:rsidP="003D5EBA">
      <w:pPr>
        <w:numPr>
          <w:ilvl w:val="0"/>
          <w:numId w:val="615"/>
        </w:numPr>
        <w:spacing w:after="240"/>
        <w:rPr>
          <w:rFonts w:eastAsia="Times New Roman"/>
          <w:lang w:val="en"/>
        </w:rPr>
      </w:pPr>
      <w:r w:rsidRPr="00FA58D9">
        <w:rPr>
          <w:rFonts w:eastAsia="Times New Roman"/>
          <w:lang w:val="en"/>
        </w:rPr>
        <w:t>transportation by taxi, bus, other form of mass transit, or network transportation driver (for example, Uber or Lyft).</w:t>
      </w:r>
    </w:p>
    <w:p w14:paraId="6E3F8CFF"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VR program does not reimburse for travel expenses</w:t>
      </w:r>
    </w:p>
    <w:p w14:paraId="171103C9" w14:textId="77777777" w:rsidR="00C04866" w:rsidRPr="00FA58D9" w:rsidRDefault="00C04866" w:rsidP="003D5EBA">
      <w:pPr>
        <w:numPr>
          <w:ilvl w:val="0"/>
          <w:numId w:val="616"/>
        </w:numPr>
        <w:spacing w:after="240"/>
        <w:rPr>
          <w:rFonts w:eastAsia="Times New Roman"/>
          <w:lang w:val="en"/>
        </w:rPr>
      </w:pPr>
      <w:r w:rsidRPr="00FA58D9">
        <w:rPr>
          <w:rFonts w:eastAsia="Times New Roman"/>
          <w:lang w:val="en"/>
        </w:rPr>
        <w:t>to transport customers; or</w:t>
      </w:r>
    </w:p>
    <w:p w14:paraId="02CAE4DB" w14:textId="77777777" w:rsidR="00C04866" w:rsidRPr="00FA58D9" w:rsidRDefault="00C04866" w:rsidP="003D5EBA">
      <w:pPr>
        <w:numPr>
          <w:ilvl w:val="0"/>
          <w:numId w:val="616"/>
        </w:numPr>
        <w:spacing w:after="240"/>
        <w:rPr>
          <w:rFonts w:eastAsia="Times New Roman"/>
          <w:lang w:val="en"/>
        </w:rPr>
      </w:pPr>
      <w:r w:rsidRPr="00FA58D9">
        <w:rPr>
          <w:rFonts w:eastAsia="Times New Roman"/>
          <w:lang w:val="en"/>
        </w:rPr>
        <w:t>if the customer does not show up for a scheduled service (referred to as a "no show").</w:t>
      </w:r>
    </w:p>
    <w:p w14:paraId="3CBA46D4"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Providers do not qualify for a state tax exemption.</w:t>
      </w:r>
    </w:p>
    <w:p w14:paraId="513BFF5F"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Travel Premium may be available to contracted providers serving VR customers:</w:t>
      </w:r>
    </w:p>
    <w:p w14:paraId="05C0AD84" w14:textId="096F94FA" w:rsidR="00C04866" w:rsidRPr="00FA58D9" w:rsidRDefault="00C04866" w:rsidP="003D5EBA">
      <w:pPr>
        <w:numPr>
          <w:ilvl w:val="0"/>
          <w:numId w:val="617"/>
        </w:numPr>
        <w:spacing w:after="240"/>
        <w:rPr>
          <w:rFonts w:eastAsia="Times New Roman"/>
          <w:lang w:val="en"/>
        </w:rPr>
      </w:pPr>
      <w:r w:rsidRPr="00FA58D9">
        <w:rPr>
          <w:rFonts w:eastAsia="Times New Roman"/>
          <w:lang w:val="en"/>
        </w:rPr>
        <w:t xml:space="preserve">who require an eligible </w:t>
      </w:r>
      <w:r w:rsidR="0095461E">
        <w:rPr>
          <w:rFonts w:eastAsia="Times New Roman"/>
          <w:lang w:val="en"/>
        </w:rPr>
        <w:t>VR-</w:t>
      </w:r>
      <w:r w:rsidRPr="00FA58D9">
        <w:rPr>
          <w:rFonts w:eastAsia="Times New Roman"/>
          <w:lang w:val="en"/>
        </w:rPr>
        <w:t xml:space="preserve">SFP service to achieve the long-term goals as identified on the customer's individualized plan for employment (IPE) or independent living goals established under the (IL-OIB) </w:t>
      </w:r>
      <w:proofErr w:type="gramStart"/>
      <w:r w:rsidRPr="00FA58D9">
        <w:rPr>
          <w:rFonts w:eastAsia="Times New Roman"/>
          <w:lang w:val="en"/>
        </w:rPr>
        <w:t>program;</w:t>
      </w:r>
      <w:proofErr w:type="gramEnd"/>
    </w:p>
    <w:p w14:paraId="4BCD57CD" w14:textId="72E37BFE" w:rsidR="00C04866" w:rsidRPr="00FA58D9" w:rsidRDefault="00C04866" w:rsidP="003D5EBA">
      <w:pPr>
        <w:numPr>
          <w:ilvl w:val="0"/>
          <w:numId w:val="617"/>
        </w:numPr>
        <w:spacing w:after="240"/>
        <w:rPr>
          <w:rFonts w:eastAsia="Times New Roman"/>
          <w:lang w:val="en"/>
        </w:rPr>
      </w:pPr>
      <w:r w:rsidRPr="00FA58D9">
        <w:rPr>
          <w:rFonts w:eastAsia="Times New Roman"/>
          <w:lang w:val="en"/>
        </w:rPr>
        <w:t xml:space="preserve">when there is not a qualified </w:t>
      </w:r>
      <w:r w:rsidR="0095461E">
        <w:rPr>
          <w:rFonts w:eastAsia="Times New Roman"/>
          <w:lang w:val="en"/>
        </w:rPr>
        <w:t>VR-</w:t>
      </w:r>
      <w:r w:rsidRPr="00FA58D9">
        <w:rPr>
          <w:rFonts w:eastAsia="Times New Roman"/>
          <w:lang w:val="en"/>
        </w:rPr>
        <w:t>SFP provider available within a 50-mile radius of the location where the authorized service is to be provided; and</w:t>
      </w:r>
    </w:p>
    <w:p w14:paraId="1FAE2BD1" w14:textId="77777777" w:rsidR="00C04866" w:rsidRPr="00FA58D9" w:rsidRDefault="00C04866" w:rsidP="003D5EBA">
      <w:pPr>
        <w:numPr>
          <w:ilvl w:val="0"/>
          <w:numId w:val="617"/>
        </w:numPr>
        <w:spacing w:after="240"/>
        <w:rPr>
          <w:rFonts w:eastAsia="Times New Roman"/>
          <w:lang w:val="en"/>
        </w:rPr>
      </w:pPr>
      <w:r w:rsidRPr="00FA58D9">
        <w:rPr>
          <w:rFonts w:eastAsia="Times New Roman"/>
          <w:lang w:val="en"/>
        </w:rPr>
        <w:t>who require the provision of a billable service, excluding travel for the sole purpose of obtaining a customer's signature on required documents).</w:t>
      </w:r>
    </w:p>
    <w:p w14:paraId="0E39EAE0" w14:textId="77777777" w:rsidR="00C04866" w:rsidRPr="00FA58D9" w:rsidRDefault="00C04866" w:rsidP="00DD4E2D">
      <w:pPr>
        <w:pStyle w:val="Heading4"/>
        <w:rPr>
          <w:rFonts w:eastAsia="Times New Roman"/>
          <w:lang w:val="en"/>
        </w:rPr>
      </w:pPr>
      <w:r w:rsidRPr="00FA58D9">
        <w:rPr>
          <w:rFonts w:eastAsia="Times New Roman"/>
          <w:lang w:val="en"/>
        </w:rPr>
        <w:t>20.9.2.1 Mileage Only</w:t>
      </w:r>
    </w:p>
    <w:p w14:paraId="5EF45A2E"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When considering the cost of personal vehicle travel (mileage) as a transportation alternative, the VR provider considers all related costs, such as the cost of meals, parking, vehicle rental, fuel, or taxi.</w:t>
      </w:r>
    </w:p>
    <w:p w14:paraId="5F348980"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VR Manager approval is not required for the provider to be reimbursed for mileage only.</w:t>
      </w:r>
    </w:p>
    <w:p w14:paraId="7D8BD7D3"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mileage reimbursement is based on direct travel for each mile traveled over 50 miles within a round trip.</w:t>
      </w:r>
    </w:p>
    <w:p w14:paraId="78E3C22B"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lastRenderedPageBreak/>
        <w:t>Before traveling, the provider must receive a service authorization from VR that includes the anticipated distance and the number of trips to be traveled.</w:t>
      </w:r>
    </w:p>
    <w:p w14:paraId="549CEA06"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After traveling, the provider must submit VR3436, Travel Premium Travel Plan and Report with all sections related to the mileage reimbursement completed.</w:t>
      </w:r>
    </w:p>
    <w:p w14:paraId="22CAD281"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To calculate mileage-only amount of the Travel Premium:</w:t>
      </w:r>
    </w:p>
    <w:p w14:paraId="59FA6F09" w14:textId="77777777" w:rsidR="00C04866" w:rsidRPr="00FA58D9" w:rsidRDefault="00C04866" w:rsidP="003D5EBA">
      <w:pPr>
        <w:numPr>
          <w:ilvl w:val="0"/>
          <w:numId w:val="618"/>
        </w:numPr>
        <w:spacing w:after="240"/>
        <w:rPr>
          <w:rFonts w:eastAsia="Times New Roman"/>
          <w:lang w:val="en"/>
        </w:rPr>
      </w:pPr>
      <w:r w:rsidRPr="00FA58D9">
        <w:rPr>
          <w:rFonts w:eastAsia="Times New Roman"/>
          <w:lang w:val="en"/>
        </w:rPr>
        <w:t>Determine the round-trip mileage from the provider's location to the service location(s) (can include travel within the customer's community) using MapQuest Route Planner with shortest distance and round-trip options selected</w:t>
      </w:r>
    </w:p>
    <w:p w14:paraId="778293BE" w14:textId="77777777" w:rsidR="00C04866" w:rsidRPr="00FA58D9" w:rsidRDefault="00C04866" w:rsidP="003D5EBA">
      <w:pPr>
        <w:numPr>
          <w:ilvl w:val="0"/>
          <w:numId w:val="618"/>
        </w:numPr>
        <w:spacing w:after="240"/>
        <w:rPr>
          <w:rFonts w:eastAsia="Times New Roman"/>
          <w:lang w:val="en"/>
        </w:rPr>
      </w:pPr>
      <w:r w:rsidRPr="00FA58D9">
        <w:rPr>
          <w:rFonts w:eastAsia="Times New Roman"/>
          <w:lang w:val="en"/>
        </w:rPr>
        <w:t>Subtract 50 miles from the round-trip total; and</w:t>
      </w:r>
    </w:p>
    <w:p w14:paraId="676ADA4E" w14:textId="77777777" w:rsidR="00C04866" w:rsidRPr="00FA58D9" w:rsidRDefault="00C04866" w:rsidP="003D5EBA">
      <w:pPr>
        <w:numPr>
          <w:ilvl w:val="0"/>
          <w:numId w:val="618"/>
        </w:numPr>
        <w:spacing w:after="240"/>
        <w:rPr>
          <w:rFonts w:eastAsia="Times New Roman"/>
          <w:lang w:val="en"/>
        </w:rPr>
      </w:pPr>
      <w:r w:rsidRPr="00FA58D9">
        <w:rPr>
          <w:rFonts w:eastAsia="Times New Roman"/>
          <w:lang w:val="en"/>
        </w:rPr>
        <w:t>Multiply the total by the state-approved mileage rate</w:t>
      </w:r>
    </w:p>
    <w:p w14:paraId="0945CCF6"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Example:</w:t>
      </w:r>
    </w:p>
    <w:p w14:paraId="55D4BF0D" w14:textId="77777777" w:rsidR="00C04866" w:rsidRPr="00FA58D9" w:rsidRDefault="00C04866" w:rsidP="003D5EBA">
      <w:pPr>
        <w:numPr>
          <w:ilvl w:val="0"/>
          <w:numId w:val="619"/>
        </w:numPr>
        <w:spacing w:after="240"/>
        <w:rPr>
          <w:rFonts w:eastAsia="Times New Roman"/>
          <w:lang w:val="en"/>
        </w:rPr>
      </w:pPr>
      <w:r w:rsidRPr="00FA58D9">
        <w:rPr>
          <w:rFonts w:eastAsia="Times New Roman"/>
          <w:lang w:val="en"/>
        </w:rPr>
        <w:t>The provider is located in Lubbock.</w:t>
      </w:r>
    </w:p>
    <w:p w14:paraId="5DB22CB7" w14:textId="77777777" w:rsidR="00C04866" w:rsidRPr="00FA58D9" w:rsidRDefault="00C04866" w:rsidP="003D5EBA">
      <w:pPr>
        <w:numPr>
          <w:ilvl w:val="0"/>
          <w:numId w:val="619"/>
        </w:numPr>
        <w:spacing w:after="240"/>
        <w:rPr>
          <w:rFonts w:eastAsia="Times New Roman"/>
          <w:lang w:val="en"/>
        </w:rPr>
      </w:pPr>
      <w:r w:rsidRPr="00FA58D9">
        <w:rPr>
          <w:rFonts w:eastAsia="Times New Roman"/>
          <w:lang w:val="en"/>
        </w:rPr>
        <w:t>The customer lives in Amarillo (126 miles from Lubbock).</w:t>
      </w:r>
    </w:p>
    <w:p w14:paraId="176A3DE7" w14:textId="77777777" w:rsidR="00C04866" w:rsidRPr="00FA58D9" w:rsidRDefault="00C04866" w:rsidP="003D5EBA">
      <w:pPr>
        <w:numPr>
          <w:ilvl w:val="0"/>
          <w:numId w:val="619"/>
        </w:numPr>
        <w:spacing w:after="240"/>
        <w:rPr>
          <w:rFonts w:eastAsia="Times New Roman"/>
          <w:lang w:val="en"/>
        </w:rPr>
      </w:pPr>
      <w:r w:rsidRPr="00FA58D9">
        <w:rPr>
          <w:rFonts w:eastAsia="Times New Roman"/>
          <w:lang w:val="en"/>
        </w:rPr>
        <w:t>The provider traveled a total of five (5) miles within Amarillo to provide services at several locations. (</w:t>
      </w:r>
      <w:proofErr w:type="gramStart"/>
      <w:r w:rsidRPr="00FA58D9">
        <w:rPr>
          <w:rFonts w:eastAsia="Times New Roman"/>
          <w:lang w:val="en"/>
        </w:rPr>
        <w:t>e.g.</w:t>
      </w:r>
      <w:proofErr w:type="gramEnd"/>
      <w:r w:rsidRPr="00FA58D9">
        <w:rPr>
          <w:rFonts w:eastAsia="Times New Roman"/>
          <w:lang w:val="en"/>
        </w:rPr>
        <w:t xml:space="preserve"> Walmart to United Grocery store for a total of 5 miles),</w:t>
      </w:r>
    </w:p>
    <w:p w14:paraId="61D57D17" w14:textId="77777777" w:rsidR="00C04866" w:rsidRPr="00FA58D9" w:rsidRDefault="00C04866" w:rsidP="003D5EBA">
      <w:pPr>
        <w:numPr>
          <w:ilvl w:val="0"/>
          <w:numId w:val="619"/>
        </w:numPr>
        <w:spacing w:after="240"/>
        <w:rPr>
          <w:rFonts w:eastAsia="Times New Roman"/>
          <w:lang w:val="en"/>
        </w:rPr>
      </w:pPr>
      <w:r w:rsidRPr="00FA58D9">
        <w:rPr>
          <w:rFonts w:eastAsia="Times New Roman"/>
          <w:lang w:val="en"/>
        </w:rPr>
        <w:t>The provider returns to Lubbock (126 miles).</w:t>
      </w:r>
    </w:p>
    <w:p w14:paraId="562CC1B5" w14:textId="6D5F0E79" w:rsidR="00C04866" w:rsidRPr="00FA58D9" w:rsidRDefault="00C04866" w:rsidP="003D5EBA">
      <w:pPr>
        <w:numPr>
          <w:ilvl w:val="0"/>
          <w:numId w:val="619"/>
        </w:numPr>
        <w:spacing w:after="240"/>
        <w:rPr>
          <w:rFonts w:eastAsia="Times New Roman"/>
          <w:lang w:val="en"/>
        </w:rPr>
      </w:pPr>
      <w:r w:rsidRPr="00FA58D9">
        <w:rPr>
          <w:rFonts w:eastAsia="Times New Roman"/>
          <w:lang w:val="en"/>
        </w:rPr>
        <w:t>The mileage reimbursement is calculated as follows:</w:t>
      </w:r>
    </w:p>
    <w:p w14:paraId="0E101B3E" w14:textId="77777777" w:rsidR="00C04866" w:rsidRPr="00FA58D9" w:rsidRDefault="00C04866" w:rsidP="00C04866">
      <w:pPr>
        <w:pStyle w:val="NormalWeb"/>
        <w:spacing w:before="0" w:beforeAutospacing="0" w:after="240" w:afterAutospacing="0"/>
        <w:ind w:left="720"/>
        <w:rPr>
          <w:rFonts w:ascii="Verdana" w:hAnsi="Verdana"/>
          <w:lang w:val="en"/>
        </w:rPr>
      </w:pPr>
      <w:r w:rsidRPr="00FA58D9">
        <w:rPr>
          <w:rFonts w:ascii="Verdana" w:hAnsi="Verdana"/>
          <w:lang w:val="en"/>
        </w:rPr>
        <w:t>126 + 5 + 126 = 257</w:t>
      </w:r>
    </w:p>
    <w:p w14:paraId="1AF1CEE0" w14:textId="77777777" w:rsidR="00C04866" w:rsidRPr="00FA58D9" w:rsidRDefault="00C04866" w:rsidP="00C04866">
      <w:pPr>
        <w:pStyle w:val="NormalWeb"/>
        <w:spacing w:before="0" w:beforeAutospacing="0" w:after="240" w:afterAutospacing="0"/>
        <w:ind w:left="720"/>
        <w:rPr>
          <w:rFonts w:ascii="Verdana" w:hAnsi="Verdana"/>
          <w:lang w:val="en"/>
        </w:rPr>
      </w:pPr>
      <w:r w:rsidRPr="00FA58D9">
        <w:rPr>
          <w:rFonts w:ascii="Verdana" w:hAnsi="Verdana"/>
          <w:lang w:val="en"/>
        </w:rPr>
        <w:t>257 – 50 = 207 miles</w:t>
      </w:r>
    </w:p>
    <w:p w14:paraId="499A2770" w14:textId="77777777" w:rsidR="00C04866" w:rsidRPr="00FA58D9" w:rsidRDefault="00C04866" w:rsidP="00C04866">
      <w:pPr>
        <w:pStyle w:val="NormalWeb"/>
        <w:spacing w:before="0" w:beforeAutospacing="0" w:after="240" w:afterAutospacing="0"/>
        <w:ind w:left="720"/>
        <w:rPr>
          <w:rFonts w:ascii="Verdana" w:hAnsi="Verdana"/>
          <w:lang w:val="en"/>
        </w:rPr>
      </w:pPr>
      <w:r w:rsidRPr="00FA58D9">
        <w:rPr>
          <w:rFonts w:ascii="Verdana" w:hAnsi="Verdana"/>
          <w:lang w:val="en"/>
        </w:rPr>
        <w:t>207 x (state-approved mileage rate) will equal the mileage reimbursement.</w:t>
      </w:r>
    </w:p>
    <w:p w14:paraId="39E7D924" w14:textId="5F5F1981"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 xml:space="preserve">Mileage is reimbursed at the approved state automobile mileage rate found on the Texas Comptroller of Public Accounts webpage: </w:t>
      </w:r>
      <w:hyperlink r:id="rId12" w:history="1">
        <w:r w:rsidRPr="00514DA8">
          <w:rPr>
            <w:rStyle w:val="Hyperlink"/>
            <w:rFonts w:ascii="Verdana" w:hAnsi="Verdana"/>
            <w:lang w:val="en"/>
          </w:rPr>
          <w:t>https://fmx.cpa.texas.gov/fmx/travel/textravel/rates/current.php</w:t>
        </w:r>
      </w:hyperlink>
      <w:r w:rsidRPr="00FA58D9">
        <w:rPr>
          <w:rFonts w:ascii="Verdana" w:hAnsi="Verdana"/>
          <w:lang w:val="en"/>
        </w:rPr>
        <w:t>.</w:t>
      </w:r>
    </w:p>
    <w:p w14:paraId="0E8211AC" w14:textId="77777777" w:rsidR="00C04866" w:rsidRPr="00FA58D9" w:rsidRDefault="00C04866" w:rsidP="00DD4E2D">
      <w:pPr>
        <w:pStyle w:val="Heading4"/>
        <w:rPr>
          <w:rFonts w:eastAsia="Times New Roman"/>
          <w:lang w:val="en"/>
        </w:rPr>
      </w:pPr>
      <w:r w:rsidRPr="00FA58D9">
        <w:rPr>
          <w:rFonts w:eastAsia="Times New Roman"/>
          <w:lang w:val="en"/>
        </w:rPr>
        <w:t>20.9.2.2 Other Travel Cost (Excluding Mileage)</w:t>
      </w:r>
    </w:p>
    <w:p w14:paraId="2EECB3ED"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To be reimbursed for any other travel costs (excluding mileage) such as meals, lodging, and transportation, the provider must submit a VR3436, Travel Premium Travel Plan and Report, which includes the projected cost of travel for each customer to be served during the trip. The VR counselor and VR Manager review the projected cost on the VR3436 and supporting documentation. When the VR Manager approves projected cost of travel on the VR3436, then a service authorization is received by the provider to authorize travel cost. The service authorization must be received before the travel occurs.</w:t>
      </w:r>
    </w:p>
    <w:p w14:paraId="49BF46AA"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lastRenderedPageBreak/>
        <w:t>When applicable, the provider must use the guidelines below when completing the VR3436, Travel Premium Travel Plan and Report. Copies of all receipts for all costs, excluding mileage, must be submitted with the invoice.</w:t>
      </w:r>
    </w:p>
    <w:p w14:paraId="4A06D11B" w14:textId="77777777" w:rsidR="00C04866" w:rsidRPr="00FA58D9" w:rsidRDefault="00C04866" w:rsidP="00C04866">
      <w:pPr>
        <w:pStyle w:val="Heading5"/>
        <w:spacing w:before="0" w:beforeAutospacing="0" w:after="240" w:afterAutospacing="0"/>
        <w:rPr>
          <w:rFonts w:ascii="Verdana" w:eastAsia="Times New Roman" w:hAnsi="Verdana"/>
          <w:lang w:val="en"/>
        </w:rPr>
      </w:pPr>
      <w:r w:rsidRPr="00FA58D9">
        <w:rPr>
          <w:rFonts w:ascii="Verdana" w:eastAsia="Times New Roman" w:hAnsi="Verdana"/>
          <w:lang w:val="en"/>
        </w:rPr>
        <w:t>Lodging</w:t>
      </w:r>
    </w:p>
    <w:p w14:paraId="0290E17D"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cost of lodging is reimbursed only if it is incurred at a commercial lodging establishment.</w:t>
      </w:r>
    </w:p>
    <w:p w14:paraId="0B272260" w14:textId="71C9E408"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 xml:space="preserve">The provider should use the least expensive lodging available. The provider cannot exceed the rates allowed on the published </w:t>
      </w:r>
      <w:hyperlink r:id="rId13" w:history="1">
        <w:r w:rsidRPr="00F529ED">
          <w:rPr>
            <w:rStyle w:val="Hyperlink"/>
            <w:rFonts w:ascii="Verdana" w:hAnsi="Verdana"/>
            <w:lang w:val="en"/>
          </w:rPr>
          <w:t>U.S. General Services Administration’s (GSA) Federal Domestic Maximum Per Diem Rates website</w:t>
        </w:r>
      </w:hyperlink>
      <w:r w:rsidRPr="00FA58D9">
        <w:rPr>
          <w:rFonts w:ascii="Verdana" w:hAnsi="Verdana"/>
          <w:lang w:val="en"/>
        </w:rPr>
        <w:t>. If the city is not listed but the county is listed, use the daily rate of the county found on the GSA Federal Domestic Maximum Per Diem Rates website.</w:t>
      </w:r>
    </w:p>
    <w:p w14:paraId="775E658F"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Reimbursement includes:</w:t>
      </w:r>
    </w:p>
    <w:p w14:paraId="7B6B27FB" w14:textId="77777777" w:rsidR="00C04866" w:rsidRPr="00FA58D9" w:rsidRDefault="00C04866" w:rsidP="003D5EBA">
      <w:pPr>
        <w:numPr>
          <w:ilvl w:val="0"/>
          <w:numId w:val="620"/>
        </w:numPr>
        <w:spacing w:after="240"/>
        <w:rPr>
          <w:rFonts w:eastAsia="Times New Roman"/>
          <w:lang w:val="en"/>
        </w:rPr>
      </w:pPr>
      <w:r w:rsidRPr="00FA58D9">
        <w:rPr>
          <w:rFonts w:eastAsia="Times New Roman"/>
          <w:lang w:val="en"/>
        </w:rPr>
        <w:t xml:space="preserve">the cost of the </w:t>
      </w:r>
      <w:proofErr w:type="gramStart"/>
      <w:r w:rsidRPr="00FA58D9">
        <w:rPr>
          <w:rFonts w:eastAsia="Times New Roman"/>
          <w:lang w:val="en"/>
        </w:rPr>
        <w:t>room;</w:t>
      </w:r>
      <w:proofErr w:type="gramEnd"/>
    </w:p>
    <w:p w14:paraId="58E9C1A4" w14:textId="77777777" w:rsidR="00C04866" w:rsidRPr="00FA58D9" w:rsidRDefault="00C04866" w:rsidP="003D5EBA">
      <w:pPr>
        <w:numPr>
          <w:ilvl w:val="0"/>
          <w:numId w:val="620"/>
        </w:numPr>
        <w:spacing w:after="240"/>
        <w:rPr>
          <w:rFonts w:eastAsia="Times New Roman"/>
          <w:lang w:val="en"/>
        </w:rPr>
      </w:pPr>
      <w:r w:rsidRPr="00FA58D9">
        <w:rPr>
          <w:rFonts w:eastAsia="Times New Roman"/>
          <w:lang w:val="en"/>
        </w:rPr>
        <w:t xml:space="preserve">city, county, </w:t>
      </w:r>
      <w:proofErr w:type="gramStart"/>
      <w:r w:rsidRPr="00FA58D9">
        <w:rPr>
          <w:rFonts w:eastAsia="Times New Roman"/>
          <w:lang w:val="en"/>
        </w:rPr>
        <w:t>state</w:t>
      </w:r>
      <w:proofErr w:type="gramEnd"/>
      <w:r w:rsidRPr="00FA58D9">
        <w:rPr>
          <w:rFonts w:eastAsia="Times New Roman"/>
          <w:lang w:val="en"/>
        </w:rPr>
        <w:t xml:space="preserve"> and other hotel taxes; and</w:t>
      </w:r>
    </w:p>
    <w:p w14:paraId="1AB69B5B" w14:textId="77777777" w:rsidR="00C04866" w:rsidRPr="00FA58D9" w:rsidRDefault="00C04866" w:rsidP="003D5EBA">
      <w:pPr>
        <w:numPr>
          <w:ilvl w:val="0"/>
          <w:numId w:val="620"/>
        </w:numPr>
        <w:spacing w:after="240"/>
        <w:rPr>
          <w:rFonts w:eastAsia="Times New Roman"/>
          <w:lang w:val="en"/>
        </w:rPr>
      </w:pPr>
      <w:r w:rsidRPr="00FA58D9">
        <w:rPr>
          <w:rFonts w:eastAsia="Times New Roman"/>
          <w:lang w:val="en"/>
        </w:rPr>
        <w:t>fee for self-parking when applicable.</w:t>
      </w:r>
    </w:p>
    <w:p w14:paraId="6A729F50" w14:textId="77777777" w:rsidR="00C04866" w:rsidRPr="00FA58D9" w:rsidRDefault="00C04866" w:rsidP="00C04866">
      <w:pPr>
        <w:pStyle w:val="Heading5"/>
        <w:spacing w:before="0" w:beforeAutospacing="0" w:after="240" w:afterAutospacing="0"/>
        <w:rPr>
          <w:rFonts w:ascii="Verdana" w:eastAsia="Times New Roman" w:hAnsi="Verdana"/>
          <w:lang w:val="en"/>
        </w:rPr>
      </w:pPr>
      <w:r w:rsidRPr="00FA58D9">
        <w:rPr>
          <w:rFonts w:ascii="Verdana" w:eastAsia="Times New Roman" w:hAnsi="Verdana"/>
          <w:lang w:val="en"/>
        </w:rPr>
        <w:t>Meals</w:t>
      </w:r>
    </w:p>
    <w:p w14:paraId="4A56B52D"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Meals are only reimbursed if:</w:t>
      </w:r>
    </w:p>
    <w:p w14:paraId="7B715583" w14:textId="77777777" w:rsidR="00C04866" w:rsidRPr="00FA58D9" w:rsidRDefault="00C04866" w:rsidP="003D5EBA">
      <w:pPr>
        <w:numPr>
          <w:ilvl w:val="0"/>
          <w:numId w:val="621"/>
        </w:numPr>
        <w:spacing w:after="240"/>
        <w:rPr>
          <w:rFonts w:eastAsia="Times New Roman"/>
          <w:lang w:val="en"/>
        </w:rPr>
      </w:pPr>
      <w:r w:rsidRPr="00FA58D9">
        <w:rPr>
          <w:rFonts w:eastAsia="Times New Roman"/>
          <w:lang w:val="en"/>
        </w:rPr>
        <w:t>the provider is away from the identified provider location for at least six consecutive hours, and</w:t>
      </w:r>
    </w:p>
    <w:p w14:paraId="45EA7E72" w14:textId="77777777" w:rsidR="00C04866" w:rsidRPr="00FA58D9" w:rsidRDefault="00C04866" w:rsidP="003D5EBA">
      <w:pPr>
        <w:numPr>
          <w:ilvl w:val="0"/>
          <w:numId w:val="621"/>
        </w:numPr>
        <w:spacing w:after="240"/>
        <w:rPr>
          <w:rFonts w:eastAsia="Times New Roman"/>
          <w:lang w:val="en"/>
        </w:rPr>
      </w:pPr>
      <w:r w:rsidRPr="00FA58D9">
        <w:rPr>
          <w:rFonts w:eastAsia="Times New Roman"/>
          <w:lang w:val="en"/>
        </w:rPr>
        <w:t>overnight travel is required for the trip.</w:t>
      </w:r>
    </w:p>
    <w:p w14:paraId="5001BEFE"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Receipts are required for meals to be reimbursed.</w:t>
      </w:r>
    </w:p>
    <w:p w14:paraId="6E08FF78"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Gratuities are not reimbursed. Taxes are reimbursed but are already included in the allowed per diem rate. Alcohol expenses are not reimbursed.</w:t>
      </w:r>
    </w:p>
    <w:p w14:paraId="6A3D9FB1" w14:textId="41A666AB"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 xml:space="preserve">To determine the per diem rate, refer to the </w:t>
      </w:r>
      <w:hyperlink r:id="rId14" w:history="1">
        <w:r w:rsidRPr="00D87997">
          <w:rPr>
            <w:rStyle w:val="Hyperlink"/>
            <w:rFonts w:ascii="Verdana" w:hAnsi="Verdana"/>
            <w:lang w:val="en"/>
          </w:rPr>
          <w:t>Domestic Maximum Per Diem Rates</w:t>
        </w:r>
      </w:hyperlink>
      <w:r w:rsidRPr="00FA58D9">
        <w:rPr>
          <w:rFonts w:ascii="Verdana" w:hAnsi="Verdana"/>
          <w:lang w:val="en"/>
        </w:rPr>
        <w:t xml:space="preserve"> published by the GSA. If the appropriate city is not listed, but the county is listed, the VR counselor uses the daily rate for the county</w:t>
      </w:r>
    </w:p>
    <w:p w14:paraId="5924484E" w14:textId="77777777" w:rsidR="00C04866" w:rsidRPr="00FA58D9" w:rsidRDefault="00C04866" w:rsidP="00C04866">
      <w:pPr>
        <w:pStyle w:val="Heading5"/>
        <w:spacing w:before="0" w:beforeAutospacing="0" w:after="240" w:afterAutospacing="0"/>
        <w:rPr>
          <w:rFonts w:ascii="Verdana" w:eastAsia="Times New Roman" w:hAnsi="Verdana"/>
          <w:lang w:val="en"/>
        </w:rPr>
      </w:pPr>
      <w:r w:rsidRPr="00FA58D9">
        <w:rPr>
          <w:rFonts w:ascii="Verdana" w:eastAsia="Times New Roman" w:hAnsi="Verdana"/>
          <w:lang w:val="en"/>
        </w:rPr>
        <w:t>Air Transportation</w:t>
      </w:r>
    </w:p>
    <w:p w14:paraId="5FF6AD9A"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Airfare can be purchased to meet a provider's transportation needs only if:</w:t>
      </w:r>
    </w:p>
    <w:p w14:paraId="156EE1E9" w14:textId="77777777" w:rsidR="00C04866" w:rsidRPr="00FA58D9" w:rsidRDefault="00C04866" w:rsidP="003D5EBA">
      <w:pPr>
        <w:numPr>
          <w:ilvl w:val="0"/>
          <w:numId w:val="622"/>
        </w:numPr>
        <w:spacing w:after="240"/>
        <w:rPr>
          <w:rFonts w:eastAsia="Times New Roman"/>
          <w:lang w:val="en"/>
        </w:rPr>
      </w:pPr>
      <w:r w:rsidRPr="00FA58D9">
        <w:rPr>
          <w:rFonts w:eastAsia="Times New Roman"/>
          <w:lang w:val="en"/>
        </w:rPr>
        <w:t>airfare is the most cost-effective method (flying versus driving</w:t>
      </w:r>
      <w:proofErr w:type="gramStart"/>
      <w:r w:rsidRPr="00FA58D9">
        <w:rPr>
          <w:rFonts w:eastAsia="Times New Roman"/>
          <w:lang w:val="en"/>
        </w:rPr>
        <w:t>);</w:t>
      </w:r>
      <w:proofErr w:type="gramEnd"/>
    </w:p>
    <w:p w14:paraId="59DD6FE0" w14:textId="77777777" w:rsidR="00C04866" w:rsidRPr="00FA58D9" w:rsidRDefault="00C04866" w:rsidP="003D5EBA">
      <w:pPr>
        <w:numPr>
          <w:ilvl w:val="0"/>
          <w:numId w:val="622"/>
        </w:numPr>
        <w:spacing w:after="240"/>
        <w:rPr>
          <w:rFonts w:eastAsia="Times New Roman"/>
          <w:lang w:val="en"/>
        </w:rPr>
      </w:pPr>
      <w:r w:rsidRPr="00FA58D9">
        <w:rPr>
          <w:rFonts w:eastAsia="Times New Roman"/>
          <w:lang w:val="en"/>
        </w:rPr>
        <w:t>airfare is an appropriate means of transportation for the provider based on potential disability-related factors; or</w:t>
      </w:r>
    </w:p>
    <w:p w14:paraId="1F19C21D" w14:textId="77777777" w:rsidR="00C04866" w:rsidRPr="00FA58D9" w:rsidRDefault="00C04866" w:rsidP="003D5EBA">
      <w:pPr>
        <w:numPr>
          <w:ilvl w:val="0"/>
          <w:numId w:val="622"/>
        </w:numPr>
        <w:spacing w:after="240"/>
        <w:rPr>
          <w:rFonts w:eastAsia="Times New Roman"/>
          <w:lang w:val="en"/>
        </w:rPr>
      </w:pPr>
      <w:r w:rsidRPr="00FA58D9">
        <w:rPr>
          <w:rFonts w:eastAsia="Times New Roman"/>
          <w:lang w:val="en"/>
        </w:rPr>
        <w:t>no reasonable alternative exists.</w:t>
      </w:r>
    </w:p>
    <w:p w14:paraId="3A388EEE"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lastRenderedPageBreak/>
        <w:t>When considering the cost of airfare as a transportation alternative, the VR provider considers all related costs, such as the cost of transportation to and from the airport, parking, vehicle rental, fuel, or taxi. The VR provider documents the cost comparison clearly, including supporting documentation and submits this as an addendum to the VR3436, Travel Premium Travel Plan and Report. A brief justification for the need for air transportation must be included on the VR3436.</w:t>
      </w:r>
    </w:p>
    <w:p w14:paraId="26D00360"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 xml:space="preserve">For a provider to be reimbursed for commercial air transportation expenses, a copy of a complete passenger receipt issued by a commercial airline </w:t>
      </w:r>
      <w:proofErr w:type="gramStart"/>
      <w:r w:rsidRPr="00FA58D9">
        <w:rPr>
          <w:rFonts w:ascii="Verdana" w:hAnsi="Verdana"/>
          <w:lang w:val="en"/>
        </w:rPr>
        <w:t>company</w:t>
      </w:r>
      <w:proofErr w:type="gramEnd"/>
      <w:r w:rsidRPr="00FA58D9">
        <w:rPr>
          <w:rFonts w:ascii="Verdana" w:hAnsi="Verdana"/>
          <w:lang w:val="en"/>
        </w:rPr>
        <w:t xml:space="preserve"> or an itinerary issued by the company or a travel agency is required.</w:t>
      </w:r>
    </w:p>
    <w:p w14:paraId="151E3539"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commercial air transportation expense receipt or itinerary must include the following:</w:t>
      </w:r>
    </w:p>
    <w:p w14:paraId="42EC79CA" w14:textId="77777777" w:rsidR="00C04866" w:rsidRPr="00FA58D9" w:rsidRDefault="00C04866" w:rsidP="003D5EBA">
      <w:pPr>
        <w:numPr>
          <w:ilvl w:val="0"/>
          <w:numId w:val="623"/>
        </w:numPr>
        <w:spacing w:after="240"/>
        <w:rPr>
          <w:rFonts w:eastAsia="Times New Roman"/>
          <w:lang w:val="en"/>
        </w:rPr>
      </w:pPr>
      <w:r w:rsidRPr="00FA58D9">
        <w:rPr>
          <w:rFonts w:eastAsia="Times New Roman"/>
          <w:lang w:val="en"/>
        </w:rPr>
        <w:t>name of the provider and airline</w:t>
      </w:r>
    </w:p>
    <w:p w14:paraId="05090910" w14:textId="77777777" w:rsidR="00C04866" w:rsidRPr="00FA58D9" w:rsidRDefault="00C04866" w:rsidP="003D5EBA">
      <w:pPr>
        <w:numPr>
          <w:ilvl w:val="0"/>
          <w:numId w:val="623"/>
        </w:numPr>
        <w:spacing w:after="240"/>
        <w:rPr>
          <w:rFonts w:eastAsia="Times New Roman"/>
          <w:lang w:val="en"/>
        </w:rPr>
      </w:pPr>
      <w:r w:rsidRPr="00FA58D9">
        <w:rPr>
          <w:rFonts w:eastAsia="Times New Roman"/>
          <w:lang w:val="en"/>
        </w:rPr>
        <w:t>ticket number</w:t>
      </w:r>
    </w:p>
    <w:p w14:paraId="46AD53A6" w14:textId="77777777" w:rsidR="00C04866" w:rsidRPr="00FA58D9" w:rsidRDefault="00C04866" w:rsidP="003D5EBA">
      <w:pPr>
        <w:numPr>
          <w:ilvl w:val="0"/>
          <w:numId w:val="623"/>
        </w:numPr>
        <w:spacing w:after="240"/>
        <w:rPr>
          <w:rFonts w:eastAsia="Times New Roman"/>
          <w:lang w:val="en"/>
        </w:rPr>
      </w:pPr>
      <w:r w:rsidRPr="00FA58D9">
        <w:rPr>
          <w:rFonts w:eastAsia="Times New Roman"/>
          <w:lang w:val="en"/>
        </w:rPr>
        <w:t>class of transportation</w:t>
      </w:r>
    </w:p>
    <w:p w14:paraId="026EE0EC" w14:textId="77777777" w:rsidR="00C04866" w:rsidRPr="00FA58D9" w:rsidRDefault="00C04866" w:rsidP="003D5EBA">
      <w:pPr>
        <w:numPr>
          <w:ilvl w:val="0"/>
          <w:numId w:val="623"/>
        </w:numPr>
        <w:spacing w:after="240"/>
        <w:rPr>
          <w:rFonts w:eastAsia="Times New Roman"/>
          <w:lang w:val="en"/>
        </w:rPr>
      </w:pPr>
      <w:r w:rsidRPr="00FA58D9">
        <w:rPr>
          <w:rFonts w:eastAsia="Times New Roman"/>
          <w:lang w:val="en"/>
        </w:rPr>
        <w:t>travel dates</w:t>
      </w:r>
    </w:p>
    <w:p w14:paraId="72B77A80" w14:textId="77777777" w:rsidR="00C04866" w:rsidRPr="00FA58D9" w:rsidRDefault="00C04866" w:rsidP="003D5EBA">
      <w:pPr>
        <w:numPr>
          <w:ilvl w:val="0"/>
          <w:numId w:val="623"/>
        </w:numPr>
        <w:spacing w:after="240"/>
        <w:rPr>
          <w:rFonts w:eastAsia="Times New Roman"/>
          <w:lang w:val="en"/>
        </w:rPr>
      </w:pPr>
      <w:r w:rsidRPr="00FA58D9">
        <w:rPr>
          <w:rFonts w:eastAsia="Times New Roman"/>
          <w:lang w:val="en"/>
        </w:rPr>
        <w:t>amount of the airfare</w:t>
      </w:r>
    </w:p>
    <w:p w14:paraId="03E36642" w14:textId="77777777" w:rsidR="00C04866" w:rsidRPr="00FA58D9" w:rsidRDefault="00C04866" w:rsidP="003D5EBA">
      <w:pPr>
        <w:numPr>
          <w:ilvl w:val="0"/>
          <w:numId w:val="623"/>
        </w:numPr>
        <w:spacing w:after="240"/>
        <w:rPr>
          <w:rFonts w:eastAsia="Times New Roman"/>
          <w:lang w:val="en"/>
        </w:rPr>
      </w:pPr>
      <w:r w:rsidRPr="00FA58D9">
        <w:rPr>
          <w:rFonts w:eastAsia="Times New Roman"/>
          <w:lang w:val="en"/>
        </w:rPr>
        <w:t>origin and destination of each flight</w:t>
      </w:r>
    </w:p>
    <w:p w14:paraId="45D6AFCB" w14:textId="77777777" w:rsidR="00C04866" w:rsidRPr="00FA58D9" w:rsidRDefault="00C04866" w:rsidP="003D5EBA">
      <w:pPr>
        <w:numPr>
          <w:ilvl w:val="0"/>
          <w:numId w:val="623"/>
        </w:numPr>
        <w:spacing w:after="240"/>
        <w:rPr>
          <w:rFonts w:eastAsia="Times New Roman"/>
          <w:lang w:val="en"/>
        </w:rPr>
      </w:pPr>
      <w:r w:rsidRPr="00FA58D9">
        <w:rPr>
          <w:rFonts w:eastAsia="Times New Roman"/>
          <w:lang w:val="en"/>
        </w:rPr>
        <w:t>proof of payment</w:t>
      </w:r>
    </w:p>
    <w:p w14:paraId="5822D2F7"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provider should select the most cost-effective airfare available between the airport closest to the identified provider location and the city where services will be provided.</w:t>
      </w:r>
    </w:p>
    <w:p w14:paraId="4B042DDD" w14:textId="77777777" w:rsidR="00C04866" w:rsidRPr="00FA58D9" w:rsidRDefault="00C04866" w:rsidP="00C04866">
      <w:pPr>
        <w:pStyle w:val="Heading5"/>
        <w:spacing w:before="0" w:beforeAutospacing="0" w:after="240" w:afterAutospacing="0"/>
        <w:rPr>
          <w:rFonts w:ascii="Verdana" w:eastAsia="Times New Roman" w:hAnsi="Verdana"/>
          <w:lang w:val="en"/>
        </w:rPr>
      </w:pPr>
      <w:r w:rsidRPr="00FA58D9">
        <w:rPr>
          <w:rFonts w:ascii="Verdana" w:eastAsia="Times New Roman" w:hAnsi="Verdana"/>
          <w:lang w:val="en"/>
        </w:rPr>
        <w:t>Ground Transportation</w:t>
      </w:r>
    </w:p>
    <w:p w14:paraId="7A6052D8"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A provider may be reimbursed for the actual cost of transportation by taxi, bus, other form of mass transit, form a network transportation driver (for example, Uber or Lyft), if needed for the provider to travel to the location where the service will be provided.</w:t>
      </w:r>
    </w:p>
    <w:p w14:paraId="5C572752" w14:textId="77777777" w:rsidR="00C04866" w:rsidRPr="00FA58D9" w:rsidRDefault="00C04866" w:rsidP="003D5EBA">
      <w:pPr>
        <w:numPr>
          <w:ilvl w:val="0"/>
          <w:numId w:val="624"/>
        </w:numPr>
        <w:spacing w:after="240"/>
        <w:rPr>
          <w:rFonts w:eastAsia="Times New Roman"/>
          <w:lang w:val="en"/>
        </w:rPr>
      </w:pPr>
      <w:r w:rsidRPr="00FA58D9">
        <w:rPr>
          <w:rFonts w:eastAsia="Times New Roman"/>
          <w:lang w:val="en"/>
        </w:rPr>
        <w:t>The most cost-effective mode of transportation available must be used</w:t>
      </w:r>
    </w:p>
    <w:p w14:paraId="168C6290" w14:textId="77777777" w:rsidR="00C04866" w:rsidRPr="00FA58D9" w:rsidRDefault="00C04866" w:rsidP="003D5EBA">
      <w:pPr>
        <w:numPr>
          <w:ilvl w:val="0"/>
          <w:numId w:val="624"/>
        </w:numPr>
        <w:spacing w:after="240"/>
        <w:rPr>
          <w:rFonts w:eastAsia="Times New Roman"/>
          <w:lang w:val="en"/>
        </w:rPr>
      </w:pPr>
      <w:r w:rsidRPr="00FA58D9">
        <w:rPr>
          <w:rFonts w:eastAsia="Times New Roman"/>
          <w:lang w:val="en"/>
        </w:rPr>
        <w:t>Receipts for all travel-related expenses must be provided.</w:t>
      </w:r>
    </w:p>
    <w:p w14:paraId="22ADE5C3" w14:textId="77777777" w:rsidR="00C04866" w:rsidRPr="00FA58D9" w:rsidRDefault="00C04866" w:rsidP="00984253">
      <w:pPr>
        <w:pStyle w:val="Heading3"/>
        <w:spacing w:before="0"/>
        <w:rPr>
          <w:rFonts w:eastAsia="Times New Roman"/>
          <w:lang w:val="en"/>
        </w:rPr>
      </w:pPr>
      <w:bookmarkStart w:id="32" w:name="_Toc155872687"/>
      <w:r w:rsidRPr="00FA58D9">
        <w:rPr>
          <w:rFonts w:eastAsia="Times New Roman"/>
          <w:lang w:val="en"/>
        </w:rPr>
        <w:t>20.9.3 Process and Procedures</w:t>
      </w:r>
      <w:bookmarkEnd w:id="32"/>
    </w:p>
    <w:p w14:paraId="04542D34"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After the VR counselor and regional quality assurance program specialist or regional program support specialist determines there is not a provider to serve the customer within his or her local community, the following process and procedures apply.</w:t>
      </w:r>
    </w:p>
    <w:p w14:paraId="2C56E2AF" w14:textId="77777777" w:rsidR="00C04866" w:rsidRPr="00FA58D9" w:rsidRDefault="00C04866" w:rsidP="00DD4E2D">
      <w:pPr>
        <w:pStyle w:val="Heading4"/>
        <w:rPr>
          <w:rFonts w:eastAsia="Times New Roman"/>
          <w:lang w:val="en"/>
        </w:rPr>
      </w:pPr>
      <w:r w:rsidRPr="00FA58D9">
        <w:rPr>
          <w:rFonts w:eastAsia="Times New Roman"/>
          <w:lang w:val="en"/>
        </w:rPr>
        <w:lastRenderedPageBreak/>
        <w:t>20.9.3.1 Mileage Only Reimbursement</w:t>
      </w:r>
    </w:p>
    <w:p w14:paraId="1C430F4B"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To be reimbursed for mileage only, the provider does the following:</w:t>
      </w:r>
    </w:p>
    <w:p w14:paraId="53AE812B" w14:textId="77777777" w:rsidR="00C04866" w:rsidRPr="00FA58D9" w:rsidRDefault="00C04866" w:rsidP="003D5EBA">
      <w:pPr>
        <w:numPr>
          <w:ilvl w:val="0"/>
          <w:numId w:val="625"/>
        </w:numPr>
        <w:spacing w:after="240"/>
        <w:rPr>
          <w:rFonts w:eastAsia="Times New Roman"/>
          <w:lang w:val="en"/>
        </w:rPr>
      </w:pPr>
      <w:r w:rsidRPr="00FA58D9">
        <w:rPr>
          <w:rFonts w:eastAsia="Times New Roman"/>
          <w:lang w:val="en"/>
        </w:rPr>
        <w:t xml:space="preserve">receives a service authorization including the anticipated distance and number of trips to be </w:t>
      </w:r>
      <w:proofErr w:type="gramStart"/>
      <w:r w:rsidRPr="00FA58D9">
        <w:rPr>
          <w:rFonts w:eastAsia="Times New Roman"/>
          <w:lang w:val="en"/>
        </w:rPr>
        <w:t>traveled;</w:t>
      </w:r>
      <w:proofErr w:type="gramEnd"/>
    </w:p>
    <w:p w14:paraId="689E2F0D" w14:textId="77777777" w:rsidR="00C04866" w:rsidRPr="00FA58D9" w:rsidRDefault="00C04866" w:rsidP="003D5EBA">
      <w:pPr>
        <w:numPr>
          <w:ilvl w:val="0"/>
          <w:numId w:val="625"/>
        </w:numPr>
        <w:spacing w:after="240"/>
        <w:rPr>
          <w:rFonts w:eastAsia="Times New Roman"/>
          <w:lang w:val="en"/>
        </w:rPr>
      </w:pPr>
      <w:r w:rsidRPr="00FA58D9">
        <w:rPr>
          <w:rFonts w:eastAsia="Times New Roman"/>
          <w:lang w:val="en"/>
        </w:rPr>
        <w:t>schedules the services with the customer(s</w:t>
      </w:r>
      <w:proofErr w:type="gramStart"/>
      <w:r w:rsidRPr="00FA58D9">
        <w:rPr>
          <w:rFonts w:eastAsia="Times New Roman"/>
          <w:lang w:val="en"/>
        </w:rPr>
        <w:t>);</w:t>
      </w:r>
      <w:proofErr w:type="gramEnd"/>
    </w:p>
    <w:p w14:paraId="177FFD29" w14:textId="77777777" w:rsidR="00C04866" w:rsidRPr="00FA58D9" w:rsidRDefault="00C04866" w:rsidP="003D5EBA">
      <w:pPr>
        <w:numPr>
          <w:ilvl w:val="0"/>
          <w:numId w:val="625"/>
        </w:numPr>
        <w:spacing w:after="240"/>
        <w:rPr>
          <w:rFonts w:eastAsia="Times New Roman"/>
          <w:lang w:val="en"/>
        </w:rPr>
      </w:pPr>
      <w:r w:rsidRPr="00FA58D9">
        <w:rPr>
          <w:rFonts w:eastAsia="Times New Roman"/>
          <w:lang w:val="en"/>
        </w:rPr>
        <w:t xml:space="preserve">makes travel </w:t>
      </w:r>
      <w:proofErr w:type="gramStart"/>
      <w:r w:rsidRPr="00FA58D9">
        <w:rPr>
          <w:rFonts w:eastAsia="Times New Roman"/>
          <w:lang w:val="en"/>
        </w:rPr>
        <w:t>arrangements;</w:t>
      </w:r>
      <w:proofErr w:type="gramEnd"/>
    </w:p>
    <w:p w14:paraId="241FD5E7" w14:textId="77777777" w:rsidR="00C04866" w:rsidRPr="00FA58D9" w:rsidRDefault="00C04866" w:rsidP="003D5EBA">
      <w:pPr>
        <w:numPr>
          <w:ilvl w:val="0"/>
          <w:numId w:val="625"/>
        </w:numPr>
        <w:spacing w:after="240"/>
        <w:rPr>
          <w:rFonts w:eastAsia="Times New Roman"/>
          <w:lang w:val="en"/>
        </w:rPr>
      </w:pPr>
      <w:r w:rsidRPr="00FA58D9">
        <w:rPr>
          <w:rFonts w:eastAsia="Times New Roman"/>
          <w:lang w:val="en"/>
        </w:rPr>
        <w:t xml:space="preserve">travels from the defined provider location to the location(s) of the </w:t>
      </w:r>
      <w:proofErr w:type="gramStart"/>
      <w:r w:rsidRPr="00FA58D9">
        <w:rPr>
          <w:rFonts w:eastAsia="Times New Roman"/>
          <w:lang w:val="en"/>
        </w:rPr>
        <w:t>service;</w:t>
      </w:r>
      <w:proofErr w:type="gramEnd"/>
    </w:p>
    <w:p w14:paraId="745DC7BF" w14:textId="77777777" w:rsidR="00C04866" w:rsidRPr="00FA58D9" w:rsidRDefault="00C04866" w:rsidP="003D5EBA">
      <w:pPr>
        <w:numPr>
          <w:ilvl w:val="0"/>
          <w:numId w:val="625"/>
        </w:numPr>
        <w:spacing w:after="240"/>
        <w:rPr>
          <w:rFonts w:eastAsia="Times New Roman"/>
          <w:lang w:val="en"/>
        </w:rPr>
      </w:pPr>
      <w:r w:rsidRPr="00FA58D9">
        <w:rPr>
          <w:rFonts w:eastAsia="Times New Roman"/>
          <w:lang w:val="en"/>
        </w:rPr>
        <w:t xml:space="preserve">provides the </w:t>
      </w:r>
      <w:proofErr w:type="gramStart"/>
      <w:r w:rsidRPr="00FA58D9">
        <w:rPr>
          <w:rFonts w:eastAsia="Times New Roman"/>
          <w:lang w:val="en"/>
        </w:rPr>
        <w:t>service;</w:t>
      </w:r>
      <w:proofErr w:type="gramEnd"/>
    </w:p>
    <w:p w14:paraId="4CC4D981" w14:textId="77777777" w:rsidR="00C04866" w:rsidRPr="00FA58D9" w:rsidRDefault="00C04866" w:rsidP="003D5EBA">
      <w:pPr>
        <w:numPr>
          <w:ilvl w:val="0"/>
          <w:numId w:val="625"/>
        </w:numPr>
        <w:spacing w:after="240"/>
        <w:rPr>
          <w:rFonts w:eastAsia="Times New Roman"/>
          <w:lang w:val="en"/>
        </w:rPr>
      </w:pPr>
      <w:r w:rsidRPr="00FA58D9">
        <w:rPr>
          <w:rFonts w:eastAsia="Times New Roman"/>
          <w:lang w:val="en"/>
        </w:rPr>
        <w:t xml:space="preserve">returns to the defined provider </w:t>
      </w:r>
      <w:proofErr w:type="gramStart"/>
      <w:r w:rsidRPr="00FA58D9">
        <w:rPr>
          <w:rFonts w:eastAsia="Times New Roman"/>
          <w:lang w:val="en"/>
        </w:rPr>
        <w:t>location;</w:t>
      </w:r>
      <w:proofErr w:type="gramEnd"/>
    </w:p>
    <w:p w14:paraId="36D91217" w14:textId="77777777" w:rsidR="00C04866" w:rsidRPr="00FA58D9" w:rsidRDefault="00C04866" w:rsidP="003D5EBA">
      <w:pPr>
        <w:numPr>
          <w:ilvl w:val="0"/>
          <w:numId w:val="625"/>
        </w:numPr>
        <w:spacing w:after="240"/>
        <w:rPr>
          <w:rFonts w:eastAsia="Times New Roman"/>
          <w:lang w:val="en"/>
        </w:rPr>
      </w:pPr>
      <w:r w:rsidRPr="00FA58D9">
        <w:rPr>
          <w:rFonts w:eastAsia="Times New Roman"/>
          <w:lang w:val="en"/>
        </w:rPr>
        <w:t xml:space="preserve">completes all sections of the VR3436, Travel Premium Travel Plan and Report that are related to mileage </w:t>
      </w:r>
      <w:proofErr w:type="gramStart"/>
      <w:r w:rsidRPr="00FA58D9">
        <w:rPr>
          <w:rFonts w:eastAsia="Times New Roman"/>
          <w:lang w:val="en"/>
        </w:rPr>
        <w:t>reimbursement;</w:t>
      </w:r>
      <w:proofErr w:type="gramEnd"/>
    </w:p>
    <w:p w14:paraId="4097C93B" w14:textId="77777777" w:rsidR="00C04866" w:rsidRPr="00FA58D9" w:rsidRDefault="00C04866" w:rsidP="003D5EBA">
      <w:pPr>
        <w:numPr>
          <w:ilvl w:val="0"/>
          <w:numId w:val="625"/>
        </w:numPr>
        <w:spacing w:after="240"/>
        <w:rPr>
          <w:rFonts w:eastAsia="Times New Roman"/>
          <w:lang w:val="en"/>
        </w:rPr>
      </w:pPr>
      <w:r w:rsidRPr="00FA58D9">
        <w:rPr>
          <w:rFonts w:eastAsia="Times New Roman"/>
          <w:lang w:val="en"/>
        </w:rPr>
        <w:t>obtains required signatures; and</w:t>
      </w:r>
    </w:p>
    <w:p w14:paraId="1A0FC436" w14:textId="77777777" w:rsidR="00C04866" w:rsidRPr="00FA58D9" w:rsidRDefault="00C04866" w:rsidP="003D5EBA">
      <w:pPr>
        <w:numPr>
          <w:ilvl w:val="0"/>
          <w:numId w:val="625"/>
        </w:numPr>
        <w:spacing w:after="240"/>
        <w:rPr>
          <w:rFonts w:eastAsia="Times New Roman"/>
          <w:lang w:val="en"/>
        </w:rPr>
      </w:pPr>
      <w:r w:rsidRPr="00FA58D9">
        <w:rPr>
          <w:rFonts w:eastAsia="Times New Roman"/>
          <w:lang w:val="en"/>
        </w:rPr>
        <w:t>submits the required documentation for payment.</w:t>
      </w:r>
    </w:p>
    <w:p w14:paraId="69E7150B"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To calculate mileage reimbursement, use the form and guidelines below:</w:t>
      </w:r>
    </w:p>
    <w:p w14:paraId="611F477F" w14:textId="77777777" w:rsidR="00C04866" w:rsidRPr="00FA58D9" w:rsidRDefault="00C04866" w:rsidP="003D5EBA">
      <w:pPr>
        <w:numPr>
          <w:ilvl w:val="0"/>
          <w:numId w:val="626"/>
        </w:numPr>
        <w:spacing w:after="240"/>
        <w:rPr>
          <w:rFonts w:eastAsia="Times New Roman"/>
          <w:lang w:val="en"/>
        </w:rPr>
      </w:pPr>
      <w:r w:rsidRPr="00FA58D9">
        <w:rPr>
          <w:rFonts w:eastAsia="Times New Roman"/>
          <w:lang w:val="en"/>
        </w:rPr>
        <w:t xml:space="preserve">determine the round-trip mileage from the provider's location to the service locations, including travel within the customer's community, using MapQuest Route Planner with shortest distance and round-trip options </w:t>
      </w:r>
      <w:proofErr w:type="gramStart"/>
      <w:r w:rsidRPr="00FA58D9">
        <w:rPr>
          <w:rFonts w:eastAsia="Times New Roman"/>
          <w:lang w:val="en"/>
        </w:rPr>
        <w:t>selected;</w:t>
      </w:r>
      <w:proofErr w:type="gramEnd"/>
    </w:p>
    <w:p w14:paraId="0806C0B0" w14:textId="77777777" w:rsidR="00C04866" w:rsidRPr="00FA58D9" w:rsidRDefault="00C04866" w:rsidP="003D5EBA">
      <w:pPr>
        <w:numPr>
          <w:ilvl w:val="0"/>
          <w:numId w:val="626"/>
        </w:numPr>
        <w:spacing w:after="240"/>
        <w:rPr>
          <w:rFonts w:eastAsia="Times New Roman"/>
          <w:lang w:val="en"/>
        </w:rPr>
      </w:pPr>
      <w:r w:rsidRPr="00FA58D9">
        <w:rPr>
          <w:rFonts w:eastAsia="Times New Roman"/>
          <w:lang w:val="en"/>
        </w:rPr>
        <w:t>subtract 50 miles from the round-trip total; then</w:t>
      </w:r>
    </w:p>
    <w:p w14:paraId="061AC27C" w14:textId="77777777" w:rsidR="00C04866" w:rsidRPr="00FA58D9" w:rsidRDefault="00C04866" w:rsidP="003D5EBA">
      <w:pPr>
        <w:numPr>
          <w:ilvl w:val="0"/>
          <w:numId w:val="626"/>
        </w:numPr>
        <w:spacing w:after="240"/>
        <w:rPr>
          <w:rFonts w:eastAsia="Times New Roman"/>
          <w:lang w:val="en"/>
        </w:rPr>
      </w:pPr>
      <w:r w:rsidRPr="00FA58D9">
        <w:rPr>
          <w:rFonts w:eastAsia="Times New Roman"/>
          <w:lang w:val="en"/>
        </w:rPr>
        <w:t>multiply the total by the state-approved mileage rate.</w:t>
      </w:r>
    </w:p>
    <w:p w14:paraId="4BA3B868"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After the provider submits all required documentation for payment, a VR staff member:</w:t>
      </w:r>
    </w:p>
    <w:p w14:paraId="62E651CF" w14:textId="77777777" w:rsidR="00C04866" w:rsidRPr="00FA58D9" w:rsidRDefault="00C04866" w:rsidP="003D5EBA">
      <w:pPr>
        <w:numPr>
          <w:ilvl w:val="0"/>
          <w:numId w:val="627"/>
        </w:numPr>
        <w:spacing w:after="240"/>
        <w:rPr>
          <w:rFonts w:eastAsia="Times New Roman"/>
          <w:lang w:val="en"/>
        </w:rPr>
      </w:pPr>
      <w:r w:rsidRPr="00FA58D9">
        <w:rPr>
          <w:rFonts w:eastAsia="Times New Roman"/>
          <w:lang w:val="en"/>
        </w:rPr>
        <w:t>reviews the provider's documentation,</w:t>
      </w:r>
    </w:p>
    <w:p w14:paraId="38DD5ED9" w14:textId="77777777" w:rsidR="00C04866" w:rsidRPr="00FA58D9" w:rsidRDefault="00C04866" w:rsidP="003D5EBA">
      <w:pPr>
        <w:numPr>
          <w:ilvl w:val="0"/>
          <w:numId w:val="627"/>
        </w:numPr>
        <w:spacing w:after="240"/>
        <w:rPr>
          <w:rFonts w:eastAsia="Times New Roman"/>
          <w:lang w:val="en"/>
        </w:rPr>
      </w:pPr>
      <w:r w:rsidRPr="00FA58D9">
        <w:rPr>
          <w:rFonts w:eastAsia="Times New Roman"/>
          <w:lang w:val="en"/>
        </w:rPr>
        <w:t>verifies mileage on MapQuest Route Planner with shortest distance, and round-trip options selected, and</w:t>
      </w:r>
    </w:p>
    <w:p w14:paraId="1F8C6CD9" w14:textId="77777777" w:rsidR="00C04866" w:rsidRPr="00FA58D9" w:rsidRDefault="00C04866" w:rsidP="003D5EBA">
      <w:pPr>
        <w:numPr>
          <w:ilvl w:val="0"/>
          <w:numId w:val="627"/>
        </w:numPr>
        <w:spacing w:after="240"/>
        <w:rPr>
          <w:rFonts w:eastAsia="Times New Roman"/>
          <w:lang w:val="en"/>
        </w:rPr>
      </w:pPr>
      <w:r w:rsidRPr="00FA58D9">
        <w:rPr>
          <w:rFonts w:eastAsia="Times New Roman"/>
          <w:lang w:val="en"/>
        </w:rPr>
        <w:t>authorizes payment if all requirements are met.</w:t>
      </w:r>
    </w:p>
    <w:p w14:paraId="69387548" w14:textId="77777777" w:rsidR="00C04866" w:rsidRPr="00FA58D9" w:rsidRDefault="00C04866" w:rsidP="00DD4E2D">
      <w:pPr>
        <w:pStyle w:val="Heading4"/>
        <w:rPr>
          <w:rFonts w:eastAsia="Times New Roman"/>
          <w:lang w:val="en"/>
        </w:rPr>
      </w:pPr>
      <w:r w:rsidRPr="00FA58D9">
        <w:rPr>
          <w:rFonts w:eastAsia="Times New Roman"/>
          <w:lang w:val="en"/>
        </w:rPr>
        <w:t>20.9.3.2 Reimbursement of Mileage and Other Travel Costs</w:t>
      </w:r>
    </w:p>
    <w:p w14:paraId="35F82AB1"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To be reimbursed for mileage and any other travel costs, such as the costs for meals, lodging, and transportation, the provider and VR staff does the following:</w:t>
      </w:r>
    </w:p>
    <w:p w14:paraId="0C8A927C" w14:textId="77777777" w:rsidR="00C04866" w:rsidRPr="00FA58D9" w:rsidRDefault="00C04866" w:rsidP="003D5EBA">
      <w:pPr>
        <w:numPr>
          <w:ilvl w:val="0"/>
          <w:numId w:val="628"/>
        </w:numPr>
        <w:spacing w:after="240"/>
        <w:rPr>
          <w:rFonts w:eastAsia="Times New Roman"/>
          <w:lang w:val="en"/>
        </w:rPr>
      </w:pPr>
      <w:r w:rsidRPr="00FA58D9">
        <w:rPr>
          <w:rFonts w:eastAsia="Times New Roman"/>
          <w:lang w:val="en"/>
        </w:rPr>
        <w:lastRenderedPageBreak/>
        <w:t>Provider submits the projected cost on the VR3436, Travel Premium Travel Plan and Report, to the VR counselor to gain preapproval for travel expenses.</w:t>
      </w:r>
    </w:p>
    <w:p w14:paraId="3B224BC8" w14:textId="77777777" w:rsidR="00C04866" w:rsidRPr="00FA58D9" w:rsidRDefault="00C04866" w:rsidP="003D5EBA">
      <w:pPr>
        <w:numPr>
          <w:ilvl w:val="0"/>
          <w:numId w:val="628"/>
        </w:numPr>
        <w:spacing w:after="240"/>
        <w:rPr>
          <w:rFonts w:eastAsia="Times New Roman"/>
          <w:lang w:val="en"/>
        </w:rPr>
      </w:pPr>
      <w:r w:rsidRPr="00FA58D9">
        <w:rPr>
          <w:rFonts w:eastAsia="Times New Roman"/>
          <w:lang w:val="en"/>
        </w:rPr>
        <w:t>VR counselor reviews VR3436, Travel Premium Travel Plan and Report and submits to the VR Manager for review.</w:t>
      </w:r>
    </w:p>
    <w:p w14:paraId="2DC1FBFE" w14:textId="77777777" w:rsidR="00C04866" w:rsidRPr="00FA58D9" w:rsidRDefault="00C04866" w:rsidP="003D5EBA">
      <w:pPr>
        <w:numPr>
          <w:ilvl w:val="0"/>
          <w:numId w:val="628"/>
        </w:numPr>
        <w:spacing w:after="240"/>
        <w:rPr>
          <w:rFonts w:eastAsia="Times New Roman"/>
          <w:lang w:val="en"/>
        </w:rPr>
      </w:pPr>
      <w:r w:rsidRPr="00FA58D9">
        <w:rPr>
          <w:rFonts w:eastAsia="Times New Roman"/>
          <w:lang w:val="en"/>
        </w:rPr>
        <w:t>VR Manager approves or disapproves the projected cost by documenting the decision on the VR3436.</w:t>
      </w:r>
    </w:p>
    <w:p w14:paraId="05ED0BEE" w14:textId="77777777" w:rsidR="00C04866" w:rsidRPr="00FA58D9" w:rsidRDefault="00C04866" w:rsidP="003D5EBA">
      <w:pPr>
        <w:numPr>
          <w:ilvl w:val="0"/>
          <w:numId w:val="628"/>
        </w:numPr>
        <w:spacing w:after="240"/>
        <w:rPr>
          <w:rFonts w:eastAsia="Times New Roman"/>
          <w:lang w:val="en"/>
        </w:rPr>
      </w:pPr>
      <w:r w:rsidRPr="00FA58D9">
        <w:rPr>
          <w:rFonts w:eastAsia="Times New Roman"/>
          <w:lang w:val="en"/>
        </w:rPr>
        <w:t>VR counselor issues service authorization or multi-customer service authorization (when multiple customers are to be seen in the round-trip travel) for the approved projected cost, after all appropriate approvals are in place and submits the service authorization to the provider. (The service authorization includes separate line items for each of the allowable expenses. The expenses will be split equally between all customers seen within the round-trip.)</w:t>
      </w:r>
    </w:p>
    <w:p w14:paraId="71EF55F7" w14:textId="77777777" w:rsidR="00C04866" w:rsidRPr="00FA58D9" w:rsidRDefault="00C04866" w:rsidP="003D5EBA">
      <w:pPr>
        <w:numPr>
          <w:ilvl w:val="0"/>
          <w:numId w:val="628"/>
        </w:numPr>
        <w:spacing w:after="240"/>
        <w:rPr>
          <w:rFonts w:eastAsia="Times New Roman"/>
          <w:lang w:val="en"/>
        </w:rPr>
      </w:pPr>
      <w:r w:rsidRPr="00FA58D9">
        <w:rPr>
          <w:rFonts w:eastAsia="Times New Roman"/>
          <w:lang w:val="en"/>
        </w:rPr>
        <w:t>Provider schedules the services with the customer and makes travel arrangements.</w:t>
      </w:r>
    </w:p>
    <w:p w14:paraId="05C1E0E4" w14:textId="77777777" w:rsidR="00C04866" w:rsidRPr="00FA58D9" w:rsidRDefault="00C04866" w:rsidP="003D5EBA">
      <w:pPr>
        <w:numPr>
          <w:ilvl w:val="0"/>
          <w:numId w:val="628"/>
        </w:numPr>
        <w:spacing w:after="240"/>
        <w:rPr>
          <w:rFonts w:eastAsia="Times New Roman"/>
          <w:lang w:val="en"/>
        </w:rPr>
      </w:pPr>
      <w:r w:rsidRPr="00FA58D9">
        <w:rPr>
          <w:rFonts w:eastAsia="Times New Roman"/>
          <w:lang w:val="en"/>
        </w:rPr>
        <w:t>Provider travels from the defined provider location to the location(s) of the service, provides services before returning to the provider location.</w:t>
      </w:r>
    </w:p>
    <w:p w14:paraId="79DD3D8D" w14:textId="77777777" w:rsidR="00C04866" w:rsidRPr="00FA58D9" w:rsidRDefault="00C04866" w:rsidP="003D5EBA">
      <w:pPr>
        <w:numPr>
          <w:ilvl w:val="0"/>
          <w:numId w:val="628"/>
        </w:numPr>
        <w:spacing w:after="240"/>
        <w:rPr>
          <w:rFonts w:eastAsia="Times New Roman"/>
          <w:lang w:val="en"/>
        </w:rPr>
      </w:pPr>
      <w:r w:rsidRPr="00FA58D9">
        <w:rPr>
          <w:rFonts w:eastAsia="Times New Roman"/>
          <w:lang w:val="en"/>
        </w:rPr>
        <w:t>Provider completes all applicable sections of the VR3436, Travel Premium Travel Plan and Report recording the actual cost.</w:t>
      </w:r>
    </w:p>
    <w:p w14:paraId="378F494D" w14:textId="77777777" w:rsidR="00C04866" w:rsidRPr="00FA58D9" w:rsidRDefault="00C04866" w:rsidP="003D5EBA">
      <w:pPr>
        <w:numPr>
          <w:ilvl w:val="0"/>
          <w:numId w:val="628"/>
        </w:numPr>
        <w:spacing w:after="240"/>
        <w:rPr>
          <w:rFonts w:eastAsia="Times New Roman"/>
          <w:lang w:val="en"/>
        </w:rPr>
      </w:pPr>
      <w:r w:rsidRPr="00FA58D9">
        <w:rPr>
          <w:rFonts w:eastAsia="Times New Roman"/>
          <w:lang w:val="en"/>
        </w:rPr>
        <w:t>Provider obtains required signatures.</w:t>
      </w:r>
    </w:p>
    <w:p w14:paraId="0EFBEB36" w14:textId="77777777" w:rsidR="00C04866" w:rsidRPr="00FA58D9" w:rsidRDefault="00C04866" w:rsidP="003D5EBA">
      <w:pPr>
        <w:numPr>
          <w:ilvl w:val="0"/>
          <w:numId w:val="628"/>
        </w:numPr>
        <w:spacing w:after="240"/>
        <w:rPr>
          <w:rFonts w:eastAsia="Times New Roman"/>
          <w:lang w:val="en"/>
        </w:rPr>
      </w:pPr>
      <w:r w:rsidRPr="00FA58D9">
        <w:rPr>
          <w:rFonts w:eastAsia="Times New Roman"/>
          <w:lang w:val="en"/>
        </w:rPr>
        <w:t>Provider submits the required documentation for payment.</w:t>
      </w:r>
    </w:p>
    <w:p w14:paraId="717B4118"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To calculate mileage reimbursement, use the form and guidelines below:</w:t>
      </w:r>
    </w:p>
    <w:p w14:paraId="207D24B1" w14:textId="77777777" w:rsidR="00C04866" w:rsidRPr="00FA58D9" w:rsidRDefault="00C04866" w:rsidP="003D5EBA">
      <w:pPr>
        <w:numPr>
          <w:ilvl w:val="0"/>
          <w:numId w:val="629"/>
        </w:numPr>
        <w:spacing w:after="240"/>
        <w:rPr>
          <w:rFonts w:eastAsia="Times New Roman"/>
          <w:lang w:val="en"/>
        </w:rPr>
      </w:pPr>
      <w:r w:rsidRPr="00FA58D9">
        <w:rPr>
          <w:rFonts w:eastAsia="Times New Roman"/>
          <w:lang w:val="en"/>
        </w:rPr>
        <w:t xml:space="preserve">determine the round-trip mileage from the provider's location to the service locations, including travel within the customer's community, using MapQuest Route Planner with shortest distance and round-trip options </w:t>
      </w:r>
      <w:proofErr w:type="gramStart"/>
      <w:r w:rsidRPr="00FA58D9">
        <w:rPr>
          <w:rFonts w:eastAsia="Times New Roman"/>
          <w:lang w:val="en"/>
        </w:rPr>
        <w:t>selected;</w:t>
      </w:r>
      <w:proofErr w:type="gramEnd"/>
    </w:p>
    <w:p w14:paraId="7BF54E39" w14:textId="77777777" w:rsidR="00C04866" w:rsidRPr="00FA58D9" w:rsidRDefault="00C04866" w:rsidP="003D5EBA">
      <w:pPr>
        <w:numPr>
          <w:ilvl w:val="0"/>
          <w:numId w:val="629"/>
        </w:numPr>
        <w:spacing w:after="240"/>
        <w:rPr>
          <w:rFonts w:eastAsia="Times New Roman"/>
          <w:lang w:val="en"/>
        </w:rPr>
      </w:pPr>
      <w:r w:rsidRPr="00FA58D9">
        <w:rPr>
          <w:rFonts w:eastAsia="Times New Roman"/>
          <w:lang w:val="en"/>
        </w:rPr>
        <w:t>subtract 50 miles from the round-trip total; then</w:t>
      </w:r>
    </w:p>
    <w:p w14:paraId="0CC6DC31" w14:textId="77777777" w:rsidR="00C04866" w:rsidRPr="00FA58D9" w:rsidRDefault="00C04866" w:rsidP="003D5EBA">
      <w:pPr>
        <w:numPr>
          <w:ilvl w:val="0"/>
          <w:numId w:val="629"/>
        </w:numPr>
        <w:spacing w:after="240"/>
        <w:rPr>
          <w:rFonts w:eastAsia="Times New Roman"/>
          <w:lang w:val="en"/>
        </w:rPr>
      </w:pPr>
      <w:r w:rsidRPr="00FA58D9">
        <w:rPr>
          <w:rFonts w:eastAsia="Times New Roman"/>
          <w:lang w:val="en"/>
        </w:rPr>
        <w:t>multiply the total by the state-approved mileage rate.</w:t>
      </w:r>
    </w:p>
    <w:p w14:paraId="43FA0477" w14:textId="2F591D39"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 xml:space="preserve">When other travel cost such as meals, lodging and transportation are included on the VR3436, the provider follows all </w:t>
      </w:r>
      <w:r w:rsidR="00A03B06">
        <w:rPr>
          <w:rFonts w:ascii="Verdana" w:hAnsi="Verdana"/>
          <w:lang w:val="en"/>
        </w:rPr>
        <w:t xml:space="preserve">instructions </w:t>
      </w:r>
      <w:r w:rsidRPr="00FA58D9">
        <w:rPr>
          <w:rFonts w:ascii="Verdana" w:hAnsi="Verdana"/>
          <w:lang w:val="en"/>
        </w:rPr>
        <w:t>on the form and submits copies of all receipts related to:</w:t>
      </w:r>
    </w:p>
    <w:p w14:paraId="698A19B4" w14:textId="77777777" w:rsidR="00C04866" w:rsidRPr="00FA58D9" w:rsidRDefault="00C04866" w:rsidP="003D5EBA">
      <w:pPr>
        <w:numPr>
          <w:ilvl w:val="0"/>
          <w:numId w:val="630"/>
        </w:numPr>
        <w:spacing w:after="240"/>
        <w:rPr>
          <w:rFonts w:eastAsia="Times New Roman"/>
          <w:lang w:val="en"/>
        </w:rPr>
      </w:pPr>
      <w:r w:rsidRPr="00FA58D9">
        <w:rPr>
          <w:rFonts w:eastAsia="Times New Roman"/>
          <w:lang w:val="en"/>
        </w:rPr>
        <w:t>lodging,</w:t>
      </w:r>
    </w:p>
    <w:p w14:paraId="7208EB60" w14:textId="77777777" w:rsidR="00C04866" w:rsidRPr="00FA58D9" w:rsidRDefault="00C04866" w:rsidP="003D5EBA">
      <w:pPr>
        <w:numPr>
          <w:ilvl w:val="0"/>
          <w:numId w:val="630"/>
        </w:numPr>
        <w:spacing w:after="240"/>
        <w:rPr>
          <w:rFonts w:eastAsia="Times New Roman"/>
          <w:lang w:val="en"/>
        </w:rPr>
      </w:pPr>
      <w:r w:rsidRPr="00FA58D9">
        <w:rPr>
          <w:rFonts w:eastAsia="Times New Roman"/>
          <w:lang w:val="en"/>
        </w:rPr>
        <w:t>meals,</w:t>
      </w:r>
    </w:p>
    <w:p w14:paraId="5B3AABAC" w14:textId="77777777" w:rsidR="00C04866" w:rsidRPr="00FA58D9" w:rsidRDefault="00C04866" w:rsidP="003D5EBA">
      <w:pPr>
        <w:numPr>
          <w:ilvl w:val="0"/>
          <w:numId w:val="630"/>
        </w:numPr>
        <w:spacing w:after="240"/>
        <w:rPr>
          <w:rFonts w:eastAsia="Times New Roman"/>
          <w:lang w:val="en"/>
        </w:rPr>
      </w:pPr>
      <w:r w:rsidRPr="00FA58D9">
        <w:rPr>
          <w:rFonts w:eastAsia="Times New Roman"/>
          <w:lang w:val="en"/>
        </w:rPr>
        <w:t>air transportation, and/or</w:t>
      </w:r>
    </w:p>
    <w:p w14:paraId="74D8D19A" w14:textId="77777777" w:rsidR="00C04866" w:rsidRPr="00FA58D9" w:rsidRDefault="00C04866" w:rsidP="003D5EBA">
      <w:pPr>
        <w:numPr>
          <w:ilvl w:val="0"/>
          <w:numId w:val="630"/>
        </w:numPr>
        <w:spacing w:after="240"/>
        <w:rPr>
          <w:rFonts w:eastAsia="Times New Roman"/>
          <w:lang w:val="en"/>
        </w:rPr>
      </w:pPr>
      <w:r w:rsidRPr="00FA58D9">
        <w:rPr>
          <w:rFonts w:eastAsia="Times New Roman"/>
          <w:lang w:val="en"/>
        </w:rPr>
        <w:lastRenderedPageBreak/>
        <w:t>ground transportation.</w:t>
      </w:r>
    </w:p>
    <w:p w14:paraId="3CEE0545"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After the provider submits all required documentation for payment, a VR staff member:</w:t>
      </w:r>
    </w:p>
    <w:p w14:paraId="124CF984" w14:textId="77777777" w:rsidR="00C04866" w:rsidRPr="00FA58D9" w:rsidRDefault="00C04866" w:rsidP="003D5EBA">
      <w:pPr>
        <w:numPr>
          <w:ilvl w:val="0"/>
          <w:numId w:val="631"/>
        </w:numPr>
        <w:spacing w:after="240"/>
        <w:rPr>
          <w:rFonts w:eastAsia="Times New Roman"/>
          <w:lang w:val="en"/>
        </w:rPr>
      </w:pPr>
      <w:r w:rsidRPr="00FA58D9">
        <w:rPr>
          <w:rFonts w:eastAsia="Times New Roman"/>
          <w:lang w:val="en"/>
        </w:rPr>
        <w:t>reviews the provider's documentation,</w:t>
      </w:r>
    </w:p>
    <w:p w14:paraId="2E0D0170" w14:textId="77777777" w:rsidR="00C04866" w:rsidRPr="00FA58D9" w:rsidRDefault="00C04866" w:rsidP="003D5EBA">
      <w:pPr>
        <w:numPr>
          <w:ilvl w:val="0"/>
          <w:numId w:val="631"/>
        </w:numPr>
        <w:spacing w:after="240"/>
        <w:rPr>
          <w:rFonts w:eastAsia="Times New Roman"/>
          <w:lang w:val="en"/>
        </w:rPr>
      </w:pPr>
      <w:r w:rsidRPr="00FA58D9">
        <w:rPr>
          <w:rFonts w:eastAsia="Times New Roman"/>
          <w:lang w:val="en"/>
        </w:rPr>
        <w:t>verifies mileage on MapQuest Route Planner with shortest distance, and round-trip options selected (if any),</w:t>
      </w:r>
    </w:p>
    <w:p w14:paraId="43FD0047" w14:textId="77777777" w:rsidR="00C04866" w:rsidRPr="00FA58D9" w:rsidRDefault="00C04866" w:rsidP="003D5EBA">
      <w:pPr>
        <w:numPr>
          <w:ilvl w:val="0"/>
          <w:numId w:val="631"/>
        </w:numPr>
        <w:spacing w:after="240"/>
        <w:rPr>
          <w:rFonts w:eastAsia="Times New Roman"/>
          <w:lang w:val="en"/>
        </w:rPr>
      </w:pPr>
      <w:r w:rsidRPr="00FA58D9">
        <w:rPr>
          <w:rFonts w:eastAsia="Times New Roman"/>
          <w:lang w:val="en"/>
        </w:rPr>
        <w:t>verifies all actual travel expenses with receipts and any other required documentation,</w:t>
      </w:r>
    </w:p>
    <w:p w14:paraId="5C006E6C" w14:textId="380F040B" w:rsidR="00C04866" w:rsidRPr="00FA58D9" w:rsidRDefault="00C04866" w:rsidP="003D5EBA">
      <w:pPr>
        <w:numPr>
          <w:ilvl w:val="0"/>
          <w:numId w:val="631"/>
        </w:numPr>
        <w:spacing w:after="240"/>
        <w:rPr>
          <w:rFonts w:eastAsia="Times New Roman"/>
          <w:lang w:val="en"/>
        </w:rPr>
      </w:pPr>
      <w:r w:rsidRPr="00FA58D9">
        <w:rPr>
          <w:rFonts w:eastAsia="Times New Roman"/>
          <w:lang w:val="en"/>
        </w:rPr>
        <w:t>compares actual expense to the approved projected cost recorded on the VR3436 to ensure expenses were allowed</w:t>
      </w:r>
      <w:r w:rsidR="00A21819">
        <w:rPr>
          <w:rFonts w:eastAsia="Times New Roman"/>
          <w:lang w:val="en"/>
        </w:rPr>
        <w:t>,</w:t>
      </w:r>
      <w:r w:rsidRPr="00FA58D9">
        <w:rPr>
          <w:rFonts w:eastAsia="Times New Roman"/>
          <w:lang w:val="en"/>
        </w:rPr>
        <w:t xml:space="preserve"> and</w:t>
      </w:r>
    </w:p>
    <w:p w14:paraId="1798FBC8" w14:textId="77777777" w:rsidR="00C04866" w:rsidRPr="00FA58D9" w:rsidRDefault="00C04866" w:rsidP="003D5EBA">
      <w:pPr>
        <w:numPr>
          <w:ilvl w:val="0"/>
          <w:numId w:val="631"/>
        </w:numPr>
        <w:spacing w:after="240"/>
        <w:rPr>
          <w:rFonts w:eastAsia="Times New Roman"/>
          <w:lang w:val="en"/>
        </w:rPr>
      </w:pPr>
      <w:r w:rsidRPr="00FA58D9">
        <w:rPr>
          <w:rFonts w:eastAsia="Times New Roman"/>
          <w:lang w:val="en"/>
        </w:rPr>
        <w:t>authorizes payment if all conditions are met.</w:t>
      </w:r>
    </w:p>
    <w:p w14:paraId="62FFD343" w14:textId="77777777" w:rsidR="00C04866" w:rsidRPr="00FA58D9" w:rsidRDefault="00C04866" w:rsidP="00984253">
      <w:pPr>
        <w:pStyle w:val="Heading3"/>
        <w:spacing w:before="0"/>
        <w:rPr>
          <w:rFonts w:eastAsia="Times New Roman"/>
          <w:lang w:val="en"/>
        </w:rPr>
      </w:pPr>
      <w:bookmarkStart w:id="33" w:name="_Toc155872688"/>
      <w:r w:rsidRPr="00FA58D9">
        <w:rPr>
          <w:rFonts w:eastAsia="Times New Roman"/>
          <w:lang w:val="en"/>
        </w:rPr>
        <w:t>20.9.4. Outcomes Required for Payment</w:t>
      </w:r>
      <w:bookmarkEnd w:id="33"/>
    </w:p>
    <w:p w14:paraId="0B58A69B"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service provider is eligible for the Travel Premium when:</w:t>
      </w:r>
    </w:p>
    <w:p w14:paraId="62FC460C" w14:textId="1FF7D297" w:rsidR="00C04866" w:rsidRPr="00FA58D9" w:rsidRDefault="00C04866" w:rsidP="003D5EBA">
      <w:pPr>
        <w:numPr>
          <w:ilvl w:val="0"/>
          <w:numId w:val="632"/>
        </w:numPr>
        <w:spacing w:after="240"/>
        <w:rPr>
          <w:rFonts w:eastAsia="Times New Roman"/>
          <w:lang w:val="en"/>
        </w:rPr>
      </w:pPr>
      <w:r w:rsidRPr="00FA58D9">
        <w:rPr>
          <w:rFonts w:eastAsia="Times New Roman"/>
          <w:lang w:val="en"/>
        </w:rPr>
        <w:t xml:space="preserve">the customer(s) receives the provision of a billable service, excluding travel for the sole purpose of obtaining a customer's signature on required </w:t>
      </w:r>
      <w:proofErr w:type="gramStart"/>
      <w:r w:rsidRPr="00FA58D9">
        <w:rPr>
          <w:rFonts w:eastAsia="Times New Roman"/>
          <w:lang w:val="en"/>
        </w:rPr>
        <w:t>documents</w:t>
      </w:r>
      <w:r w:rsidR="00BF07DB">
        <w:rPr>
          <w:rFonts w:eastAsia="Times New Roman"/>
          <w:lang w:val="en"/>
        </w:rPr>
        <w:t>;</w:t>
      </w:r>
      <w:proofErr w:type="gramEnd"/>
    </w:p>
    <w:p w14:paraId="03182DFA" w14:textId="77777777" w:rsidR="00C04866" w:rsidRPr="00FA58D9" w:rsidRDefault="00C04866" w:rsidP="003D5EBA">
      <w:pPr>
        <w:numPr>
          <w:ilvl w:val="0"/>
          <w:numId w:val="632"/>
        </w:numPr>
        <w:spacing w:after="240"/>
        <w:rPr>
          <w:rFonts w:eastAsia="Times New Roman"/>
          <w:lang w:val="en"/>
        </w:rPr>
      </w:pPr>
      <w:r w:rsidRPr="00FA58D9">
        <w:rPr>
          <w:rFonts w:eastAsia="Times New Roman"/>
          <w:lang w:val="en"/>
        </w:rPr>
        <w:t>there is no provider for the service within a 50-mile radius of the customer's location, or the staff of the provider within the 50-mile radius do not meet the qualifications necessary to provide the service; and</w:t>
      </w:r>
    </w:p>
    <w:p w14:paraId="51A88DB6" w14:textId="77777777" w:rsidR="00C04866" w:rsidRPr="00FA58D9" w:rsidRDefault="00C04866" w:rsidP="003D5EBA">
      <w:pPr>
        <w:numPr>
          <w:ilvl w:val="0"/>
          <w:numId w:val="632"/>
        </w:numPr>
        <w:spacing w:after="240"/>
        <w:rPr>
          <w:rFonts w:eastAsia="Times New Roman"/>
          <w:lang w:val="en"/>
        </w:rPr>
      </w:pPr>
      <w:r w:rsidRPr="00FA58D9">
        <w:rPr>
          <w:rFonts w:eastAsia="Times New Roman"/>
          <w:lang w:val="en"/>
        </w:rPr>
        <w:t>all information required on VR3436, Travel Premium Travel Plan and Report is provided.</w:t>
      </w:r>
    </w:p>
    <w:p w14:paraId="4A515A4F"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VR3436 must include:</w:t>
      </w:r>
    </w:p>
    <w:p w14:paraId="2E02555A" w14:textId="77777777" w:rsidR="00C04866" w:rsidRPr="00FA58D9" w:rsidRDefault="00C04866" w:rsidP="003D5EBA">
      <w:pPr>
        <w:numPr>
          <w:ilvl w:val="0"/>
          <w:numId w:val="633"/>
        </w:numPr>
        <w:spacing w:after="240"/>
        <w:rPr>
          <w:rFonts w:eastAsia="Times New Roman"/>
          <w:lang w:val="en"/>
        </w:rPr>
      </w:pPr>
      <w:r w:rsidRPr="00FA58D9">
        <w:rPr>
          <w:rFonts w:eastAsia="Times New Roman"/>
          <w:lang w:val="en"/>
        </w:rPr>
        <w:t xml:space="preserve">case ID for all customers served during the round </w:t>
      </w:r>
      <w:proofErr w:type="gramStart"/>
      <w:r w:rsidRPr="00FA58D9">
        <w:rPr>
          <w:rFonts w:eastAsia="Times New Roman"/>
          <w:lang w:val="en"/>
        </w:rPr>
        <w:t>trip;</w:t>
      </w:r>
      <w:proofErr w:type="gramEnd"/>
    </w:p>
    <w:p w14:paraId="2A913091" w14:textId="77777777" w:rsidR="00C04866" w:rsidRPr="00FA58D9" w:rsidRDefault="00C04866" w:rsidP="003D5EBA">
      <w:pPr>
        <w:numPr>
          <w:ilvl w:val="0"/>
          <w:numId w:val="633"/>
        </w:numPr>
        <w:spacing w:after="240"/>
        <w:rPr>
          <w:rFonts w:eastAsia="Times New Roman"/>
          <w:lang w:val="en"/>
        </w:rPr>
      </w:pPr>
      <w:r w:rsidRPr="00FA58D9">
        <w:rPr>
          <w:rFonts w:eastAsia="Times New Roman"/>
          <w:lang w:val="en"/>
        </w:rPr>
        <w:t xml:space="preserve">purpose of the visit </w:t>
      </w:r>
      <w:proofErr w:type="gramStart"/>
      <w:r w:rsidRPr="00FA58D9">
        <w:rPr>
          <w:rFonts w:eastAsia="Times New Roman"/>
          <w:lang w:val="en"/>
        </w:rPr>
        <w:t>provided;</w:t>
      </w:r>
      <w:proofErr w:type="gramEnd"/>
    </w:p>
    <w:p w14:paraId="1F010079" w14:textId="77777777" w:rsidR="00C04866" w:rsidRPr="00FA58D9" w:rsidRDefault="00C04866" w:rsidP="003D5EBA">
      <w:pPr>
        <w:numPr>
          <w:ilvl w:val="0"/>
          <w:numId w:val="633"/>
        </w:numPr>
        <w:spacing w:after="240"/>
        <w:rPr>
          <w:rFonts w:eastAsia="Times New Roman"/>
          <w:lang w:val="en"/>
        </w:rPr>
      </w:pPr>
      <w:r w:rsidRPr="00FA58D9">
        <w:rPr>
          <w:rFonts w:eastAsia="Times New Roman"/>
          <w:lang w:val="en"/>
        </w:rPr>
        <w:t xml:space="preserve">provider's location at which travel was initiated and </w:t>
      </w:r>
      <w:proofErr w:type="gramStart"/>
      <w:r w:rsidRPr="00FA58D9">
        <w:rPr>
          <w:rFonts w:eastAsia="Times New Roman"/>
          <w:lang w:val="en"/>
        </w:rPr>
        <w:t>completed;</w:t>
      </w:r>
      <w:proofErr w:type="gramEnd"/>
    </w:p>
    <w:p w14:paraId="047BD49D" w14:textId="77777777" w:rsidR="00C04866" w:rsidRPr="00FA58D9" w:rsidRDefault="00C04866" w:rsidP="003D5EBA">
      <w:pPr>
        <w:numPr>
          <w:ilvl w:val="0"/>
          <w:numId w:val="633"/>
        </w:numPr>
        <w:spacing w:after="240"/>
        <w:rPr>
          <w:rFonts w:eastAsia="Times New Roman"/>
          <w:lang w:val="en"/>
        </w:rPr>
      </w:pPr>
      <w:r w:rsidRPr="00FA58D9">
        <w:rPr>
          <w:rFonts w:eastAsia="Times New Roman"/>
          <w:lang w:val="en"/>
        </w:rPr>
        <w:t xml:space="preserve">all addresses traveled to during the round </w:t>
      </w:r>
      <w:proofErr w:type="gramStart"/>
      <w:r w:rsidRPr="00FA58D9">
        <w:rPr>
          <w:rFonts w:eastAsia="Times New Roman"/>
          <w:lang w:val="en"/>
        </w:rPr>
        <w:t>trip;</w:t>
      </w:r>
      <w:proofErr w:type="gramEnd"/>
    </w:p>
    <w:p w14:paraId="1D98366C" w14:textId="77777777" w:rsidR="00C04866" w:rsidRPr="00FA58D9" w:rsidRDefault="00C04866" w:rsidP="003D5EBA">
      <w:pPr>
        <w:numPr>
          <w:ilvl w:val="0"/>
          <w:numId w:val="633"/>
        </w:numPr>
        <w:spacing w:after="240"/>
        <w:rPr>
          <w:rFonts w:eastAsia="Times New Roman"/>
          <w:lang w:val="en"/>
        </w:rPr>
      </w:pPr>
      <w:r w:rsidRPr="00FA58D9">
        <w:rPr>
          <w:rFonts w:eastAsia="Times New Roman"/>
          <w:lang w:val="en"/>
        </w:rPr>
        <w:t xml:space="preserve">For mileage reimbursement </w:t>
      </w:r>
    </w:p>
    <w:p w14:paraId="736C873A" w14:textId="77777777" w:rsidR="00C04866" w:rsidRPr="00FA58D9" w:rsidRDefault="00C04866" w:rsidP="003D5EBA">
      <w:pPr>
        <w:numPr>
          <w:ilvl w:val="1"/>
          <w:numId w:val="633"/>
        </w:numPr>
        <w:spacing w:after="240"/>
        <w:rPr>
          <w:rFonts w:eastAsia="Times New Roman"/>
          <w:lang w:val="en"/>
        </w:rPr>
      </w:pPr>
      <w:r w:rsidRPr="00FA58D9">
        <w:rPr>
          <w:rFonts w:eastAsia="Times New Roman"/>
          <w:lang w:val="en"/>
        </w:rPr>
        <w:t>each segment of the round-trip travel according to MapQuest shortest mileage and route settings; and</w:t>
      </w:r>
    </w:p>
    <w:p w14:paraId="258CAC8A" w14:textId="73BBDA83" w:rsidR="00C04866" w:rsidRPr="00FA58D9" w:rsidRDefault="00C04866" w:rsidP="003D5EBA">
      <w:pPr>
        <w:numPr>
          <w:ilvl w:val="1"/>
          <w:numId w:val="633"/>
        </w:numPr>
        <w:spacing w:after="240"/>
        <w:rPr>
          <w:rFonts w:eastAsia="Times New Roman"/>
          <w:lang w:val="en"/>
        </w:rPr>
      </w:pPr>
      <w:r w:rsidRPr="00FA58D9">
        <w:rPr>
          <w:rFonts w:eastAsia="Times New Roman"/>
          <w:lang w:val="en"/>
        </w:rPr>
        <w:t>mileage calculation for the premium (Total mileage for the round trip, according to MapQuest shortest mileage and round-trip settings minus 50 miles)</w:t>
      </w:r>
      <w:r w:rsidR="00BF07DB">
        <w:rPr>
          <w:rFonts w:eastAsia="Times New Roman"/>
          <w:lang w:val="en"/>
        </w:rPr>
        <w:t>.</w:t>
      </w:r>
    </w:p>
    <w:p w14:paraId="20C3F656" w14:textId="77777777" w:rsidR="00C04866" w:rsidRPr="00FA58D9" w:rsidRDefault="00C04866" w:rsidP="003D5EBA">
      <w:pPr>
        <w:numPr>
          <w:ilvl w:val="0"/>
          <w:numId w:val="633"/>
        </w:numPr>
        <w:spacing w:after="240"/>
        <w:rPr>
          <w:rFonts w:eastAsia="Times New Roman"/>
          <w:lang w:val="en"/>
        </w:rPr>
      </w:pPr>
      <w:r w:rsidRPr="00FA58D9">
        <w:rPr>
          <w:rFonts w:eastAsia="Times New Roman"/>
          <w:lang w:val="en"/>
        </w:rPr>
        <w:lastRenderedPageBreak/>
        <w:t xml:space="preserve">For other travel cost such as meals, lodging and transportation: </w:t>
      </w:r>
    </w:p>
    <w:p w14:paraId="18CE10AB" w14:textId="77777777" w:rsidR="00C04866" w:rsidRPr="00FA58D9" w:rsidRDefault="00C04866" w:rsidP="003D5EBA">
      <w:pPr>
        <w:numPr>
          <w:ilvl w:val="1"/>
          <w:numId w:val="633"/>
        </w:numPr>
        <w:spacing w:after="240"/>
        <w:rPr>
          <w:rFonts w:eastAsia="Times New Roman"/>
          <w:lang w:val="en"/>
        </w:rPr>
      </w:pPr>
      <w:r w:rsidRPr="00FA58D9">
        <w:rPr>
          <w:rFonts w:eastAsia="Times New Roman"/>
          <w:lang w:val="en"/>
        </w:rPr>
        <w:t xml:space="preserve">VR3436 that includes the Management approval for the projected travel </w:t>
      </w:r>
      <w:proofErr w:type="gramStart"/>
      <w:r w:rsidRPr="00FA58D9">
        <w:rPr>
          <w:rFonts w:eastAsia="Times New Roman"/>
          <w:lang w:val="en"/>
        </w:rPr>
        <w:t>expenses;</w:t>
      </w:r>
      <w:proofErr w:type="gramEnd"/>
    </w:p>
    <w:p w14:paraId="34623847" w14:textId="38ACEAB4" w:rsidR="00C04866" w:rsidRPr="00FA58D9" w:rsidRDefault="00C04866" w:rsidP="003D5EBA">
      <w:pPr>
        <w:numPr>
          <w:ilvl w:val="1"/>
          <w:numId w:val="633"/>
        </w:numPr>
        <w:spacing w:after="240"/>
        <w:rPr>
          <w:rFonts w:eastAsia="Times New Roman"/>
          <w:lang w:val="en"/>
        </w:rPr>
      </w:pPr>
      <w:r w:rsidRPr="00FA58D9">
        <w:rPr>
          <w:rFonts w:eastAsia="Times New Roman"/>
          <w:lang w:val="en"/>
        </w:rPr>
        <w:t xml:space="preserve">VR3436 that records the actual expenses, following all requirements in the service </w:t>
      </w:r>
      <w:r w:rsidR="009D765E">
        <w:rPr>
          <w:rFonts w:eastAsia="Times New Roman"/>
          <w:lang w:val="en"/>
        </w:rPr>
        <w:t>description</w:t>
      </w:r>
      <w:r w:rsidRPr="00FA58D9">
        <w:rPr>
          <w:rFonts w:eastAsia="Times New Roman"/>
          <w:lang w:val="en"/>
        </w:rPr>
        <w:t>, for the round-trip travel</w:t>
      </w:r>
      <w:r w:rsidR="00BF07DB">
        <w:rPr>
          <w:rFonts w:eastAsia="Times New Roman"/>
          <w:lang w:val="en"/>
        </w:rPr>
        <w:t>; and</w:t>
      </w:r>
    </w:p>
    <w:p w14:paraId="3715D290" w14:textId="77777777" w:rsidR="00C04866" w:rsidRPr="00FA58D9" w:rsidRDefault="00C04866" w:rsidP="003D5EBA">
      <w:pPr>
        <w:numPr>
          <w:ilvl w:val="1"/>
          <w:numId w:val="633"/>
        </w:numPr>
        <w:spacing w:after="240"/>
        <w:rPr>
          <w:rFonts w:eastAsia="Times New Roman"/>
          <w:lang w:val="en"/>
        </w:rPr>
      </w:pPr>
      <w:r w:rsidRPr="00FA58D9">
        <w:rPr>
          <w:rFonts w:eastAsia="Times New Roman"/>
          <w:lang w:val="en"/>
        </w:rPr>
        <w:t>copies of receipts and supporting documentation for all expenses.</w:t>
      </w:r>
    </w:p>
    <w:p w14:paraId="5B3B9ED3" w14:textId="77777777" w:rsidR="00C04866" w:rsidRPr="00FA58D9" w:rsidRDefault="00C04866" w:rsidP="003D5EBA">
      <w:pPr>
        <w:numPr>
          <w:ilvl w:val="0"/>
          <w:numId w:val="633"/>
        </w:numPr>
        <w:spacing w:after="240"/>
        <w:rPr>
          <w:rFonts w:eastAsia="Times New Roman"/>
          <w:lang w:val="en"/>
        </w:rPr>
      </w:pPr>
      <w:r w:rsidRPr="00FA58D9">
        <w:rPr>
          <w:rFonts w:eastAsia="Times New Roman"/>
          <w:lang w:val="en"/>
        </w:rPr>
        <w:t>Required signatures</w:t>
      </w:r>
    </w:p>
    <w:p w14:paraId="1948ED8E"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VR program does not reimburse for travel expenses</w:t>
      </w:r>
    </w:p>
    <w:p w14:paraId="1DCE1F74" w14:textId="77777777" w:rsidR="00C04866" w:rsidRPr="00FA58D9" w:rsidRDefault="00C04866" w:rsidP="003D5EBA">
      <w:pPr>
        <w:numPr>
          <w:ilvl w:val="0"/>
          <w:numId w:val="634"/>
        </w:numPr>
        <w:spacing w:after="240"/>
        <w:rPr>
          <w:rFonts w:eastAsia="Times New Roman"/>
          <w:lang w:val="en"/>
        </w:rPr>
      </w:pPr>
      <w:r w:rsidRPr="00FA58D9">
        <w:rPr>
          <w:rFonts w:eastAsia="Times New Roman"/>
          <w:lang w:val="en"/>
        </w:rPr>
        <w:t>to transport customers; or</w:t>
      </w:r>
    </w:p>
    <w:p w14:paraId="079967D5" w14:textId="77777777" w:rsidR="00C04866" w:rsidRPr="00FA58D9" w:rsidRDefault="00C04866" w:rsidP="003D5EBA">
      <w:pPr>
        <w:numPr>
          <w:ilvl w:val="0"/>
          <w:numId w:val="634"/>
        </w:numPr>
        <w:spacing w:after="240"/>
        <w:rPr>
          <w:rFonts w:eastAsia="Times New Roman"/>
          <w:lang w:val="en"/>
        </w:rPr>
      </w:pPr>
      <w:r w:rsidRPr="00FA58D9">
        <w:rPr>
          <w:rFonts w:eastAsia="Times New Roman"/>
          <w:lang w:val="en"/>
        </w:rPr>
        <w:t>if the customer does not show up for a scheduled service (referred to as a "no show").</w:t>
      </w:r>
    </w:p>
    <w:p w14:paraId="2330FCD2"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Providers may not be paid when customers do not show up for scheduled service.</w:t>
      </w:r>
    </w:p>
    <w:p w14:paraId="295FBEBC"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Travel Premium is paid when the VR counselor verifies the travel reimbursement and approves a complete, accurate, signed, and dated:</w:t>
      </w:r>
    </w:p>
    <w:p w14:paraId="5924FFD9" w14:textId="77777777" w:rsidR="00C04866" w:rsidRPr="00FA58D9" w:rsidRDefault="00C04866" w:rsidP="003D5EBA">
      <w:pPr>
        <w:numPr>
          <w:ilvl w:val="0"/>
          <w:numId w:val="635"/>
        </w:numPr>
        <w:spacing w:after="240"/>
        <w:rPr>
          <w:rFonts w:eastAsia="Times New Roman"/>
          <w:lang w:val="en"/>
        </w:rPr>
      </w:pPr>
      <w:r w:rsidRPr="00FA58D9">
        <w:rPr>
          <w:rFonts w:eastAsia="Times New Roman"/>
          <w:lang w:val="en"/>
        </w:rPr>
        <w:t xml:space="preserve">VR3436, Travel Premium Travel Plan and </w:t>
      </w:r>
      <w:proofErr w:type="gramStart"/>
      <w:r w:rsidRPr="00FA58D9">
        <w:rPr>
          <w:rFonts w:eastAsia="Times New Roman"/>
          <w:lang w:val="en"/>
        </w:rPr>
        <w:t>Report;</w:t>
      </w:r>
      <w:proofErr w:type="gramEnd"/>
    </w:p>
    <w:p w14:paraId="7B780198" w14:textId="77777777" w:rsidR="00C04866" w:rsidRPr="00FA58D9" w:rsidRDefault="00C04866" w:rsidP="003D5EBA">
      <w:pPr>
        <w:numPr>
          <w:ilvl w:val="0"/>
          <w:numId w:val="635"/>
        </w:numPr>
        <w:spacing w:after="240"/>
        <w:rPr>
          <w:rFonts w:eastAsia="Times New Roman"/>
          <w:lang w:val="en"/>
        </w:rPr>
      </w:pPr>
      <w:r w:rsidRPr="00FA58D9">
        <w:rPr>
          <w:rFonts w:eastAsia="Times New Roman"/>
          <w:lang w:val="en"/>
        </w:rPr>
        <w:t>required supporting documents, such as receipts; and</w:t>
      </w:r>
    </w:p>
    <w:p w14:paraId="45E21549" w14:textId="77777777" w:rsidR="00C04866" w:rsidRPr="00FA58D9" w:rsidRDefault="00C04866" w:rsidP="003D5EBA">
      <w:pPr>
        <w:numPr>
          <w:ilvl w:val="0"/>
          <w:numId w:val="635"/>
        </w:numPr>
        <w:spacing w:after="240"/>
        <w:rPr>
          <w:rFonts w:eastAsia="Times New Roman"/>
          <w:lang w:val="en"/>
        </w:rPr>
      </w:pPr>
      <w:r w:rsidRPr="00FA58D9">
        <w:rPr>
          <w:rFonts w:eastAsia="Times New Roman"/>
          <w:lang w:val="en"/>
        </w:rPr>
        <w:t>invoice.</w:t>
      </w:r>
    </w:p>
    <w:p w14:paraId="567DDE9C" w14:textId="77777777" w:rsidR="00C04866" w:rsidRPr="00FA58D9" w:rsidRDefault="00C04866" w:rsidP="00D051BA">
      <w:pPr>
        <w:pStyle w:val="Heading2"/>
        <w:rPr>
          <w:rFonts w:eastAsia="Times New Roman"/>
          <w:lang w:val="en"/>
        </w:rPr>
      </w:pPr>
      <w:bookmarkStart w:id="34" w:name="_Toc155872689"/>
      <w:r w:rsidRPr="00FA58D9">
        <w:rPr>
          <w:rFonts w:eastAsia="Times New Roman"/>
          <w:lang w:val="en"/>
        </w:rPr>
        <w:t>20.10 Brain Injury Premium</w:t>
      </w:r>
      <w:bookmarkEnd w:id="34"/>
    </w:p>
    <w:p w14:paraId="35D1E921" w14:textId="77777777" w:rsidR="00C04866" w:rsidRPr="00FA58D9" w:rsidRDefault="00C04866" w:rsidP="00984253">
      <w:pPr>
        <w:pStyle w:val="Heading3"/>
        <w:spacing w:before="0"/>
        <w:rPr>
          <w:rFonts w:eastAsia="Times New Roman"/>
          <w:lang w:val="en"/>
        </w:rPr>
      </w:pPr>
      <w:bookmarkStart w:id="35" w:name="_Toc155872690"/>
      <w:r w:rsidRPr="00FA58D9">
        <w:rPr>
          <w:rFonts w:eastAsia="Times New Roman"/>
          <w:lang w:val="en"/>
        </w:rPr>
        <w:t>20.10.1 Service Description</w:t>
      </w:r>
      <w:bookmarkEnd w:id="35"/>
    </w:p>
    <w:p w14:paraId="50E96463"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An acquired brain injury (traumatic and nontraumatic) is an injury to the brain that is not hereditary, congenital, degenerative, or induced by birth trauma. The brain injury occurs after birth.</w:t>
      </w:r>
    </w:p>
    <w:p w14:paraId="24BD1C28"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Examples of injuries that affect the brain or the oxygen supply to the brain include:</w:t>
      </w:r>
    </w:p>
    <w:p w14:paraId="05EDFD7B" w14:textId="77777777" w:rsidR="00C04866" w:rsidRPr="00FA58D9" w:rsidRDefault="00C04866" w:rsidP="003D5EBA">
      <w:pPr>
        <w:numPr>
          <w:ilvl w:val="0"/>
          <w:numId w:val="636"/>
        </w:numPr>
        <w:spacing w:after="240"/>
        <w:rPr>
          <w:rFonts w:eastAsia="Times New Roman"/>
          <w:lang w:val="en"/>
        </w:rPr>
      </w:pPr>
      <w:proofErr w:type="gramStart"/>
      <w:r w:rsidRPr="00FA58D9">
        <w:rPr>
          <w:rFonts w:eastAsia="Times New Roman"/>
          <w:lang w:val="en"/>
        </w:rPr>
        <w:t>stroke;</w:t>
      </w:r>
      <w:proofErr w:type="gramEnd"/>
    </w:p>
    <w:p w14:paraId="16220E16" w14:textId="77777777" w:rsidR="00C04866" w:rsidRPr="00FA58D9" w:rsidRDefault="00C04866" w:rsidP="003D5EBA">
      <w:pPr>
        <w:numPr>
          <w:ilvl w:val="0"/>
          <w:numId w:val="636"/>
        </w:numPr>
        <w:spacing w:after="240"/>
        <w:rPr>
          <w:rFonts w:eastAsia="Times New Roman"/>
          <w:lang w:val="en"/>
        </w:rPr>
      </w:pPr>
      <w:proofErr w:type="gramStart"/>
      <w:r w:rsidRPr="00FA58D9">
        <w:rPr>
          <w:rFonts w:eastAsia="Times New Roman"/>
          <w:lang w:val="en"/>
        </w:rPr>
        <w:t>aneurysm;</w:t>
      </w:r>
      <w:proofErr w:type="gramEnd"/>
    </w:p>
    <w:p w14:paraId="33831086" w14:textId="77777777" w:rsidR="00C04866" w:rsidRPr="00FA58D9" w:rsidRDefault="00C04866" w:rsidP="003D5EBA">
      <w:pPr>
        <w:numPr>
          <w:ilvl w:val="0"/>
          <w:numId w:val="636"/>
        </w:numPr>
        <w:spacing w:after="240"/>
        <w:rPr>
          <w:rFonts w:eastAsia="Times New Roman"/>
          <w:lang w:val="en"/>
        </w:rPr>
      </w:pPr>
      <w:proofErr w:type="gramStart"/>
      <w:r w:rsidRPr="00FA58D9">
        <w:rPr>
          <w:rFonts w:eastAsia="Times New Roman"/>
          <w:lang w:val="en"/>
        </w:rPr>
        <w:t>tumor;</w:t>
      </w:r>
      <w:proofErr w:type="gramEnd"/>
    </w:p>
    <w:p w14:paraId="461DB6CD" w14:textId="77777777" w:rsidR="00C04866" w:rsidRPr="00FA58D9" w:rsidRDefault="00C04866" w:rsidP="003D5EBA">
      <w:pPr>
        <w:numPr>
          <w:ilvl w:val="0"/>
          <w:numId w:val="636"/>
        </w:numPr>
        <w:spacing w:after="240"/>
        <w:rPr>
          <w:rFonts w:eastAsia="Times New Roman"/>
          <w:lang w:val="en"/>
        </w:rPr>
      </w:pPr>
      <w:r w:rsidRPr="00FA58D9">
        <w:rPr>
          <w:rFonts w:eastAsia="Times New Roman"/>
          <w:lang w:val="en"/>
        </w:rPr>
        <w:t xml:space="preserve">infectious </w:t>
      </w:r>
      <w:proofErr w:type="gramStart"/>
      <w:r w:rsidRPr="00FA58D9">
        <w:rPr>
          <w:rFonts w:eastAsia="Times New Roman"/>
          <w:lang w:val="en"/>
        </w:rPr>
        <w:t>disease;</w:t>
      </w:r>
      <w:proofErr w:type="gramEnd"/>
    </w:p>
    <w:p w14:paraId="7CFAB34E" w14:textId="77777777" w:rsidR="00C04866" w:rsidRPr="00FA58D9" w:rsidRDefault="00C04866" w:rsidP="003D5EBA">
      <w:pPr>
        <w:numPr>
          <w:ilvl w:val="0"/>
          <w:numId w:val="636"/>
        </w:numPr>
        <w:spacing w:after="240"/>
        <w:rPr>
          <w:rFonts w:eastAsia="Times New Roman"/>
          <w:lang w:val="en"/>
        </w:rPr>
      </w:pPr>
      <w:proofErr w:type="gramStart"/>
      <w:r w:rsidRPr="00FA58D9">
        <w:rPr>
          <w:rFonts w:eastAsia="Times New Roman"/>
          <w:lang w:val="en"/>
        </w:rPr>
        <w:t>falls;</w:t>
      </w:r>
      <w:proofErr w:type="gramEnd"/>
    </w:p>
    <w:p w14:paraId="38BDB990" w14:textId="77777777" w:rsidR="00C04866" w:rsidRPr="00FA58D9" w:rsidRDefault="00C04866" w:rsidP="003D5EBA">
      <w:pPr>
        <w:numPr>
          <w:ilvl w:val="0"/>
          <w:numId w:val="636"/>
        </w:numPr>
        <w:spacing w:after="240"/>
        <w:rPr>
          <w:rFonts w:eastAsia="Times New Roman"/>
          <w:lang w:val="en"/>
        </w:rPr>
      </w:pPr>
      <w:r w:rsidRPr="00FA58D9">
        <w:rPr>
          <w:rFonts w:eastAsia="Times New Roman"/>
          <w:lang w:val="en"/>
        </w:rPr>
        <w:t xml:space="preserve">car </w:t>
      </w:r>
      <w:proofErr w:type="gramStart"/>
      <w:r w:rsidRPr="00FA58D9">
        <w:rPr>
          <w:rFonts w:eastAsia="Times New Roman"/>
          <w:lang w:val="en"/>
        </w:rPr>
        <w:t>accident;</w:t>
      </w:r>
      <w:proofErr w:type="gramEnd"/>
    </w:p>
    <w:p w14:paraId="61849776" w14:textId="77777777" w:rsidR="00C04866" w:rsidRPr="00FA58D9" w:rsidRDefault="00C04866" w:rsidP="003D5EBA">
      <w:pPr>
        <w:numPr>
          <w:ilvl w:val="0"/>
          <w:numId w:val="636"/>
        </w:numPr>
        <w:spacing w:after="240"/>
        <w:rPr>
          <w:rFonts w:eastAsia="Times New Roman"/>
          <w:lang w:val="en"/>
        </w:rPr>
      </w:pPr>
      <w:r w:rsidRPr="00FA58D9">
        <w:rPr>
          <w:rFonts w:eastAsia="Times New Roman"/>
          <w:lang w:val="en"/>
        </w:rPr>
        <w:lastRenderedPageBreak/>
        <w:t>sports injury; and</w:t>
      </w:r>
    </w:p>
    <w:p w14:paraId="36B37504" w14:textId="77777777" w:rsidR="00C04866" w:rsidRPr="00FA58D9" w:rsidRDefault="00C04866" w:rsidP="003D5EBA">
      <w:pPr>
        <w:numPr>
          <w:ilvl w:val="0"/>
          <w:numId w:val="636"/>
        </w:numPr>
        <w:spacing w:after="240"/>
        <w:rPr>
          <w:rFonts w:eastAsia="Times New Roman"/>
          <w:lang w:val="en"/>
        </w:rPr>
      </w:pPr>
      <w:r w:rsidRPr="00FA58D9">
        <w:rPr>
          <w:rFonts w:eastAsia="Times New Roman"/>
          <w:lang w:val="en"/>
        </w:rPr>
        <w:t>lack of oxygen to the brain.</w:t>
      </w:r>
    </w:p>
    <w:p w14:paraId="1D9CEA8E"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A provider is eligible to provide services for the Brain Injury Premium when:</w:t>
      </w:r>
    </w:p>
    <w:p w14:paraId="27DF03BB" w14:textId="77777777" w:rsidR="00C04866" w:rsidRPr="00FA58D9" w:rsidRDefault="00C04866" w:rsidP="003D5EBA">
      <w:pPr>
        <w:numPr>
          <w:ilvl w:val="0"/>
          <w:numId w:val="637"/>
        </w:numPr>
        <w:spacing w:after="240"/>
        <w:rPr>
          <w:rFonts w:eastAsia="Times New Roman"/>
          <w:lang w:val="en"/>
        </w:rPr>
      </w:pPr>
      <w:r w:rsidRPr="00FA58D9">
        <w:rPr>
          <w:rFonts w:eastAsia="Times New Roman"/>
          <w:lang w:val="en"/>
        </w:rPr>
        <w:t xml:space="preserve">the customer has been diagnosed with an acquired brain </w:t>
      </w:r>
      <w:proofErr w:type="gramStart"/>
      <w:r w:rsidRPr="00FA58D9">
        <w:rPr>
          <w:rFonts w:eastAsia="Times New Roman"/>
          <w:lang w:val="en"/>
        </w:rPr>
        <w:t>injury;</w:t>
      </w:r>
      <w:proofErr w:type="gramEnd"/>
    </w:p>
    <w:p w14:paraId="319EF4FA" w14:textId="77777777" w:rsidR="00C04866" w:rsidRPr="00FA58D9" w:rsidRDefault="00C04866" w:rsidP="003D5EBA">
      <w:pPr>
        <w:numPr>
          <w:ilvl w:val="0"/>
          <w:numId w:val="637"/>
        </w:numPr>
        <w:spacing w:after="240"/>
        <w:rPr>
          <w:rFonts w:eastAsia="Times New Roman"/>
          <w:lang w:val="en"/>
        </w:rPr>
      </w:pPr>
      <w:r w:rsidRPr="00FA58D9">
        <w:rPr>
          <w:rFonts w:eastAsia="Times New Roman"/>
          <w:lang w:val="en"/>
        </w:rPr>
        <w:t>the Vocational Rehabilitation (VR) counselor determines that the customer requires intervention to remove barriers to employment that are directly related to the diagnosis of acquired brain injury; and</w:t>
      </w:r>
    </w:p>
    <w:p w14:paraId="3A28DEB5" w14:textId="77777777" w:rsidR="00C04866" w:rsidRPr="00FA58D9" w:rsidRDefault="00C04866" w:rsidP="003D5EBA">
      <w:pPr>
        <w:numPr>
          <w:ilvl w:val="0"/>
          <w:numId w:val="637"/>
        </w:numPr>
        <w:spacing w:after="240"/>
        <w:rPr>
          <w:rFonts w:eastAsia="Times New Roman"/>
          <w:lang w:val="en"/>
        </w:rPr>
      </w:pPr>
      <w:r w:rsidRPr="00FA58D9">
        <w:rPr>
          <w:rFonts w:eastAsia="Times New Roman"/>
          <w:lang w:val="en"/>
        </w:rPr>
        <w:t xml:space="preserve">the direct service provider has a staff member who will provide the services and either: </w:t>
      </w:r>
    </w:p>
    <w:p w14:paraId="4CF48EF5" w14:textId="52AB22E4" w:rsidR="00C04866" w:rsidRPr="00FA58D9" w:rsidRDefault="00C04866" w:rsidP="003D5EBA">
      <w:pPr>
        <w:numPr>
          <w:ilvl w:val="1"/>
          <w:numId w:val="637"/>
        </w:numPr>
        <w:spacing w:after="240"/>
        <w:rPr>
          <w:rFonts w:eastAsia="Times New Roman"/>
          <w:lang w:val="en"/>
        </w:rPr>
      </w:pPr>
      <w:r w:rsidRPr="00FA58D9">
        <w:rPr>
          <w:rFonts w:eastAsia="Times New Roman"/>
          <w:lang w:val="en"/>
        </w:rPr>
        <w:t xml:space="preserve">is certified by the Brain Injury Association of America as a certified brain injury specialist (CBIS) (for information go to </w:t>
      </w:r>
      <w:hyperlink r:id="rId15" w:history="1">
        <w:r w:rsidRPr="00ED534E">
          <w:rPr>
            <w:rStyle w:val="Hyperlink"/>
            <w:rFonts w:eastAsia="Times New Roman"/>
            <w:lang w:val="en"/>
          </w:rPr>
          <w:t>Brain Injury of America</w:t>
        </w:r>
      </w:hyperlink>
      <w:r w:rsidRPr="00FA58D9">
        <w:rPr>
          <w:rFonts w:eastAsia="Times New Roman"/>
          <w:lang w:val="en"/>
        </w:rPr>
        <w:t>); or</w:t>
      </w:r>
    </w:p>
    <w:p w14:paraId="5D1D3899" w14:textId="77777777" w:rsidR="00C04866" w:rsidRPr="00FA58D9" w:rsidRDefault="00C04866" w:rsidP="003D5EBA">
      <w:pPr>
        <w:numPr>
          <w:ilvl w:val="1"/>
          <w:numId w:val="637"/>
        </w:numPr>
        <w:spacing w:after="240"/>
        <w:rPr>
          <w:rFonts w:eastAsia="Times New Roman"/>
          <w:lang w:val="en"/>
        </w:rPr>
      </w:pPr>
      <w:r w:rsidRPr="00FA58D9">
        <w:rPr>
          <w:rFonts w:eastAsia="Times New Roman"/>
          <w:lang w:val="en"/>
        </w:rPr>
        <w:t>holds a Brain Injury Endorsement from the University of North Texas Workplace Inclusion &amp; Sustainable Employment (UNTWISE).</w:t>
      </w:r>
    </w:p>
    <w:p w14:paraId="45113F7E"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contracted provider receives authorization for the Brain Injury Premium through a service authorization.</w:t>
      </w:r>
    </w:p>
    <w:p w14:paraId="41BD8C8E"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Brain Injury Premium may be available for the services covered in:</w:t>
      </w:r>
    </w:p>
    <w:p w14:paraId="1FC5FDE0" w14:textId="77777777" w:rsidR="00C04866" w:rsidRPr="00FA58D9" w:rsidRDefault="00C04866" w:rsidP="003D5EBA">
      <w:pPr>
        <w:numPr>
          <w:ilvl w:val="0"/>
          <w:numId w:val="638"/>
        </w:numPr>
        <w:spacing w:after="240"/>
        <w:rPr>
          <w:rFonts w:eastAsia="Times New Roman"/>
          <w:lang w:val="en"/>
        </w:rPr>
      </w:pPr>
      <w:r w:rsidRPr="00FA58D9">
        <w:rPr>
          <w:rFonts w:eastAsia="Times New Roman"/>
          <w:lang w:val="en"/>
        </w:rPr>
        <w:t xml:space="preserve">Chapter 4: Employment </w:t>
      </w:r>
      <w:proofErr w:type="gramStart"/>
      <w:r w:rsidRPr="00FA58D9">
        <w:rPr>
          <w:rFonts w:eastAsia="Times New Roman"/>
          <w:lang w:val="en"/>
        </w:rPr>
        <w:t>Assessments;</w:t>
      </w:r>
      <w:proofErr w:type="gramEnd"/>
    </w:p>
    <w:p w14:paraId="09A94F7F" w14:textId="77777777" w:rsidR="00C04866" w:rsidRPr="00FA58D9" w:rsidRDefault="00C04866" w:rsidP="003D5EBA">
      <w:pPr>
        <w:numPr>
          <w:ilvl w:val="0"/>
          <w:numId w:val="638"/>
        </w:numPr>
        <w:spacing w:after="240"/>
        <w:rPr>
          <w:rFonts w:eastAsia="Times New Roman"/>
          <w:lang w:val="en"/>
        </w:rPr>
      </w:pPr>
      <w:r w:rsidRPr="00FA58D9">
        <w:rPr>
          <w:rFonts w:eastAsia="Times New Roman"/>
          <w:lang w:val="en"/>
        </w:rPr>
        <w:t xml:space="preserve">Chapter 13: Work Readiness </w:t>
      </w:r>
      <w:proofErr w:type="gramStart"/>
      <w:r w:rsidRPr="00FA58D9">
        <w:rPr>
          <w:rFonts w:eastAsia="Times New Roman"/>
          <w:lang w:val="en"/>
        </w:rPr>
        <w:t>Services;</w:t>
      </w:r>
      <w:proofErr w:type="gramEnd"/>
    </w:p>
    <w:p w14:paraId="3F5B7BCD" w14:textId="77777777" w:rsidR="00C04866" w:rsidRPr="00FA58D9" w:rsidRDefault="00C04866" w:rsidP="003D5EBA">
      <w:pPr>
        <w:numPr>
          <w:ilvl w:val="0"/>
          <w:numId w:val="638"/>
        </w:numPr>
        <w:spacing w:after="240"/>
        <w:rPr>
          <w:rFonts w:eastAsia="Times New Roman"/>
          <w:lang w:val="en"/>
        </w:rPr>
      </w:pPr>
      <w:r w:rsidRPr="00FA58D9">
        <w:rPr>
          <w:rFonts w:eastAsia="Times New Roman"/>
          <w:lang w:val="en"/>
        </w:rPr>
        <w:t>Chapter 17: Basic Employment Services; and</w:t>
      </w:r>
    </w:p>
    <w:p w14:paraId="33A937F2" w14:textId="77777777" w:rsidR="00C04866" w:rsidRPr="00FA58D9" w:rsidRDefault="00C04866" w:rsidP="003D5EBA">
      <w:pPr>
        <w:numPr>
          <w:ilvl w:val="0"/>
          <w:numId w:val="638"/>
        </w:numPr>
        <w:spacing w:after="240"/>
        <w:rPr>
          <w:rFonts w:eastAsia="Times New Roman"/>
          <w:lang w:val="en"/>
        </w:rPr>
      </w:pPr>
      <w:r w:rsidRPr="00FA58D9">
        <w:rPr>
          <w:rFonts w:eastAsia="Times New Roman"/>
          <w:lang w:val="en"/>
        </w:rPr>
        <w:t>Chapter 18: Supported Employment</w:t>
      </w:r>
    </w:p>
    <w:p w14:paraId="7DD41BE6" w14:textId="77777777" w:rsidR="00C04866" w:rsidRPr="00FA58D9" w:rsidRDefault="00C04866" w:rsidP="00984253">
      <w:pPr>
        <w:pStyle w:val="Heading3"/>
        <w:spacing w:before="0"/>
        <w:rPr>
          <w:rFonts w:eastAsia="Times New Roman"/>
          <w:lang w:val="en"/>
        </w:rPr>
      </w:pPr>
      <w:bookmarkStart w:id="36" w:name="_Toc155872691"/>
      <w:r w:rsidRPr="00FA58D9">
        <w:rPr>
          <w:rFonts w:eastAsia="Times New Roman"/>
          <w:lang w:val="en"/>
        </w:rPr>
        <w:t>20.10.2 Process and Procedures</w:t>
      </w:r>
      <w:bookmarkEnd w:id="36"/>
    </w:p>
    <w:p w14:paraId="4D3F305A"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provider's staff member:</w:t>
      </w:r>
    </w:p>
    <w:p w14:paraId="0C2ED8D2" w14:textId="77777777" w:rsidR="00C04866" w:rsidRPr="00FA58D9" w:rsidRDefault="00C04866" w:rsidP="003D5EBA">
      <w:pPr>
        <w:numPr>
          <w:ilvl w:val="0"/>
          <w:numId w:val="639"/>
        </w:numPr>
        <w:spacing w:after="240"/>
        <w:rPr>
          <w:rFonts w:eastAsia="Times New Roman"/>
          <w:lang w:val="en"/>
        </w:rPr>
      </w:pPr>
      <w:r w:rsidRPr="00FA58D9">
        <w:rPr>
          <w:rFonts w:eastAsia="Times New Roman"/>
          <w:lang w:val="en"/>
        </w:rPr>
        <w:t>ensures that all deliverables for the base service are provided; and</w:t>
      </w:r>
    </w:p>
    <w:p w14:paraId="7C40A7E2" w14:textId="77777777" w:rsidR="00C04866" w:rsidRPr="00FA58D9" w:rsidRDefault="00C04866" w:rsidP="003D5EBA">
      <w:pPr>
        <w:numPr>
          <w:ilvl w:val="0"/>
          <w:numId w:val="639"/>
        </w:numPr>
        <w:spacing w:after="240"/>
        <w:rPr>
          <w:rFonts w:eastAsia="Times New Roman"/>
          <w:lang w:val="en"/>
        </w:rPr>
      </w:pPr>
      <w:r w:rsidRPr="00FA58D9">
        <w:rPr>
          <w:rFonts w:eastAsia="Times New Roman"/>
          <w:lang w:val="en"/>
        </w:rPr>
        <w:t>provides interventions, as needed, to remove any barriers related to the customer's acquired brain injury.</w:t>
      </w:r>
    </w:p>
    <w:p w14:paraId="577580C3"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staff member with the UNTWISE Brain Injury Endorsement assigned to work with the customer must:</w:t>
      </w:r>
    </w:p>
    <w:p w14:paraId="51D995D3" w14:textId="77777777" w:rsidR="00C04866" w:rsidRPr="00FA58D9" w:rsidRDefault="00C04866" w:rsidP="003D5EBA">
      <w:pPr>
        <w:numPr>
          <w:ilvl w:val="0"/>
          <w:numId w:val="640"/>
        </w:numPr>
        <w:spacing w:after="240"/>
        <w:rPr>
          <w:rFonts w:eastAsia="Times New Roman"/>
          <w:lang w:val="en"/>
        </w:rPr>
      </w:pPr>
      <w:r w:rsidRPr="00FA58D9">
        <w:rPr>
          <w:rFonts w:eastAsia="Times New Roman"/>
          <w:lang w:val="en"/>
        </w:rPr>
        <w:t>provide the base employment service, as defined in the service's associated chapter in the VR-</w:t>
      </w:r>
      <w:proofErr w:type="gramStart"/>
      <w:r w:rsidRPr="00FA58D9">
        <w:rPr>
          <w:rFonts w:eastAsia="Times New Roman"/>
          <w:lang w:val="en"/>
        </w:rPr>
        <w:t>SFP;</w:t>
      </w:r>
      <w:proofErr w:type="gramEnd"/>
    </w:p>
    <w:p w14:paraId="2355A974" w14:textId="77777777" w:rsidR="00C04866" w:rsidRPr="00FA58D9" w:rsidRDefault="00C04866" w:rsidP="003D5EBA">
      <w:pPr>
        <w:numPr>
          <w:ilvl w:val="0"/>
          <w:numId w:val="640"/>
        </w:numPr>
        <w:spacing w:after="240"/>
        <w:rPr>
          <w:rFonts w:eastAsia="Times New Roman"/>
          <w:lang w:val="en"/>
        </w:rPr>
      </w:pPr>
      <w:r w:rsidRPr="00FA58D9">
        <w:rPr>
          <w:rFonts w:eastAsia="Times New Roman"/>
          <w:lang w:val="en"/>
        </w:rPr>
        <w:lastRenderedPageBreak/>
        <w:t>remain on-site (where the employment service is being provided) to provide all necessary interventions, as identified on the referral form and/or service authorization; and</w:t>
      </w:r>
    </w:p>
    <w:p w14:paraId="28528CE7" w14:textId="77777777" w:rsidR="00C04866" w:rsidRPr="00FA58D9" w:rsidRDefault="00C04866" w:rsidP="003D5EBA">
      <w:pPr>
        <w:numPr>
          <w:ilvl w:val="0"/>
          <w:numId w:val="640"/>
        </w:numPr>
        <w:spacing w:after="240"/>
        <w:rPr>
          <w:rFonts w:eastAsia="Times New Roman"/>
          <w:lang w:val="en"/>
        </w:rPr>
      </w:pPr>
      <w:r w:rsidRPr="00FA58D9">
        <w:rPr>
          <w:rFonts w:eastAsia="Times New Roman"/>
          <w:lang w:val="en"/>
        </w:rPr>
        <w:t>document in the report for the base service, the interventions and compensatory techniques used to address and/or remove the barriers directly related to the customer's diagnosis of acquired brain injury.</w:t>
      </w:r>
    </w:p>
    <w:p w14:paraId="01F43185"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provider may attend the monthly Employment Supports for Brain Injury (ESBI) interdisciplinary team meeting. The fee to attend is paid one time per month.</w:t>
      </w:r>
    </w:p>
    <w:p w14:paraId="101C6641" w14:textId="77777777" w:rsidR="00C04866" w:rsidRPr="00FA58D9" w:rsidRDefault="00C04866" w:rsidP="00984253">
      <w:pPr>
        <w:pStyle w:val="Heading3"/>
        <w:spacing w:before="0"/>
        <w:rPr>
          <w:rFonts w:eastAsia="Times New Roman"/>
          <w:lang w:val="en"/>
        </w:rPr>
      </w:pPr>
      <w:bookmarkStart w:id="37" w:name="_Toc155872692"/>
      <w:r w:rsidRPr="00FA58D9">
        <w:rPr>
          <w:rFonts w:eastAsia="Times New Roman"/>
          <w:lang w:val="en"/>
        </w:rPr>
        <w:t>20.10.3 Outcomes Required for Payment</w:t>
      </w:r>
      <w:bookmarkEnd w:id="37"/>
    </w:p>
    <w:p w14:paraId="2C8B822A"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service provider is eligible for payment of the Brain Injury Premium when:</w:t>
      </w:r>
    </w:p>
    <w:p w14:paraId="7F0D58B9" w14:textId="77777777" w:rsidR="00C04866" w:rsidRPr="00FA58D9" w:rsidRDefault="00C04866" w:rsidP="003D5EBA">
      <w:pPr>
        <w:numPr>
          <w:ilvl w:val="0"/>
          <w:numId w:val="641"/>
        </w:numPr>
        <w:spacing w:after="240"/>
        <w:rPr>
          <w:rFonts w:eastAsia="Times New Roman"/>
          <w:lang w:val="en"/>
        </w:rPr>
      </w:pPr>
      <w:r w:rsidRPr="00FA58D9">
        <w:rPr>
          <w:rFonts w:eastAsia="Times New Roman"/>
          <w:lang w:val="en"/>
        </w:rPr>
        <w:t>the VR counselor confirms and approves that the customer has achieved all outcomes required for the base service, as outlined in the chapter of this manual that corresponds to the base service; and</w:t>
      </w:r>
    </w:p>
    <w:p w14:paraId="3E11BEBF" w14:textId="77777777" w:rsidR="00C04866" w:rsidRPr="00FA58D9" w:rsidRDefault="00C04866" w:rsidP="003D5EBA">
      <w:pPr>
        <w:numPr>
          <w:ilvl w:val="0"/>
          <w:numId w:val="641"/>
        </w:numPr>
        <w:spacing w:after="240"/>
        <w:rPr>
          <w:rFonts w:eastAsia="Times New Roman"/>
          <w:lang w:val="en"/>
        </w:rPr>
      </w:pPr>
      <w:r w:rsidRPr="00FA58D9">
        <w:rPr>
          <w:rFonts w:eastAsia="Times New Roman"/>
          <w:lang w:val="en"/>
        </w:rPr>
        <w:t>the staff member providing the base service meets the qualifications for the base service and maintains a current Brain Injury Endorsement from UNTWISE or is certified by the Brain Injury Association of America as a CBIS.</w:t>
      </w:r>
    </w:p>
    <w:p w14:paraId="49CF83DF"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VR does not pay for fees related to excused or unexcused absences or holidays.</w:t>
      </w:r>
    </w:p>
    <w:p w14:paraId="3902DDBA"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premium is paid after VR approves the documentation that is required for the base service and invoice.</w:t>
      </w:r>
    </w:p>
    <w:p w14:paraId="3E00E8A2"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If the provider attends an ESBI interdisciplinary team meeting, the provider must submit a progress note outlining:</w:t>
      </w:r>
    </w:p>
    <w:p w14:paraId="43E9744E" w14:textId="77777777" w:rsidR="00C04866" w:rsidRPr="00FA58D9" w:rsidRDefault="00C04866" w:rsidP="003D5EBA">
      <w:pPr>
        <w:numPr>
          <w:ilvl w:val="0"/>
          <w:numId w:val="642"/>
        </w:numPr>
        <w:spacing w:after="240"/>
        <w:rPr>
          <w:rFonts w:eastAsia="Times New Roman"/>
          <w:lang w:val="en"/>
        </w:rPr>
      </w:pPr>
      <w:r w:rsidRPr="00FA58D9">
        <w:rPr>
          <w:rFonts w:eastAsia="Times New Roman"/>
          <w:lang w:val="en"/>
        </w:rPr>
        <w:t>the information obtained by the provider at the meeting; and</w:t>
      </w:r>
    </w:p>
    <w:p w14:paraId="6E1FABED" w14:textId="77777777" w:rsidR="00C04866" w:rsidRPr="00FA58D9" w:rsidRDefault="00C04866" w:rsidP="003D5EBA">
      <w:pPr>
        <w:numPr>
          <w:ilvl w:val="0"/>
          <w:numId w:val="642"/>
        </w:numPr>
        <w:spacing w:after="240"/>
        <w:rPr>
          <w:rFonts w:eastAsia="Times New Roman"/>
          <w:lang w:val="en"/>
        </w:rPr>
      </w:pPr>
      <w:r w:rsidRPr="00FA58D9">
        <w:rPr>
          <w:rFonts w:eastAsia="Times New Roman"/>
          <w:lang w:val="en"/>
        </w:rPr>
        <w:t>any services that the employment service provider plans to provide in upcoming months.</w:t>
      </w:r>
    </w:p>
    <w:p w14:paraId="148C5F5F" w14:textId="77777777" w:rsidR="00C04866" w:rsidRPr="00FA58D9" w:rsidRDefault="00C04866" w:rsidP="00D051BA">
      <w:pPr>
        <w:pStyle w:val="Heading2"/>
        <w:rPr>
          <w:rFonts w:eastAsia="Times New Roman"/>
          <w:lang w:val="en"/>
        </w:rPr>
      </w:pPr>
      <w:bookmarkStart w:id="38" w:name="_Toc155872693"/>
      <w:r w:rsidRPr="00FA58D9">
        <w:rPr>
          <w:rFonts w:eastAsia="Times New Roman"/>
          <w:lang w:val="en"/>
        </w:rPr>
        <w:t>20.11 Blind Premium</w:t>
      </w:r>
      <w:bookmarkEnd w:id="38"/>
    </w:p>
    <w:p w14:paraId="68336978" w14:textId="77777777" w:rsidR="00C04866" w:rsidRPr="00FA58D9" w:rsidRDefault="00C04866" w:rsidP="00984253">
      <w:pPr>
        <w:pStyle w:val="Heading3"/>
        <w:spacing w:before="0"/>
        <w:rPr>
          <w:rFonts w:eastAsia="Times New Roman"/>
          <w:lang w:val="en"/>
        </w:rPr>
      </w:pPr>
      <w:bookmarkStart w:id="39" w:name="_Toc155872694"/>
      <w:r w:rsidRPr="00FA58D9">
        <w:rPr>
          <w:rFonts w:eastAsia="Times New Roman"/>
          <w:lang w:val="en"/>
        </w:rPr>
        <w:t>20.11.1 Service Description</w:t>
      </w:r>
      <w:bookmarkEnd w:id="39"/>
    </w:p>
    <w:p w14:paraId="17621602"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A service provider is eligible for the Blind Premium if:</w:t>
      </w:r>
    </w:p>
    <w:p w14:paraId="28F31668" w14:textId="77777777" w:rsidR="00C04866" w:rsidRPr="00FA58D9" w:rsidRDefault="00C04866" w:rsidP="003D5EBA">
      <w:pPr>
        <w:numPr>
          <w:ilvl w:val="0"/>
          <w:numId w:val="643"/>
        </w:numPr>
        <w:spacing w:after="240"/>
        <w:rPr>
          <w:rFonts w:eastAsia="Times New Roman"/>
          <w:lang w:val="en"/>
        </w:rPr>
      </w:pPr>
      <w:r w:rsidRPr="00FA58D9">
        <w:rPr>
          <w:rFonts w:eastAsia="Times New Roman"/>
          <w:lang w:val="en"/>
        </w:rPr>
        <w:t xml:space="preserve">The customer has been determined to have one of the following TWC eligibility criteria related to a visual impairment: </w:t>
      </w:r>
    </w:p>
    <w:p w14:paraId="10AF58CB" w14:textId="77777777" w:rsidR="00C04866" w:rsidRPr="00FA58D9" w:rsidRDefault="00C04866" w:rsidP="003D5EBA">
      <w:pPr>
        <w:numPr>
          <w:ilvl w:val="1"/>
          <w:numId w:val="643"/>
        </w:numPr>
        <w:spacing w:after="240"/>
        <w:rPr>
          <w:rFonts w:eastAsia="Times New Roman"/>
          <w:lang w:val="en"/>
        </w:rPr>
      </w:pPr>
      <w:r w:rsidRPr="00FA58D9">
        <w:rPr>
          <w:rFonts w:eastAsia="Times New Roman"/>
          <w:lang w:val="en"/>
        </w:rPr>
        <w:t xml:space="preserve">Blindness - a visual acuity with best correction of 20/200 or less in the better eye; a visual field of 20 degrees or less; or a combination of </w:t>
      </w:r>
      <w:proofErr w:type="gramStart"/>
      <w:r w:rsidRPr="00FA58D9">
        <w:rPr>
          <w:rFonts w:eastAsia="Times New Roman"/>
          <w:lang w:val="en"/>
        </w:rPr>
        <w:t>both;</w:t>
      </w:r>
      <w:proofErr w:type="gramEnd"/>
    </w:p>
    <w:p w14:paraId="31EE2263" w14:textId="77777777" w:rsidR="00C04866" w:rsidRPr="00FA58D9" w:rsidRDefault="00C04866" w:rsidP="003D5EBA">
      <w:pPr>
        <w:numPr>
          <w:ilvl w:val="1"/>
          <w:numId w:val="643"/>
        </w:numPr>
        <w:spacing w:after="240"/>
        <w:rPr>
          <w:rFonts w:eastAsia="Times New Roman"/>
          <w:lang w:val="en"/>
        </w:rPr>
      </w:pPr>
      <w:r w:rsidRPr="00FA58D9">
        <w:rPr>
          <w:rFonts w:eastAsia="Times New Roman"/>
          <w:lang w:val="en"/>
        </w:rPr>
        <w:lastRenderedPageBreak/>
        <w:t xml:space="preserve">Low vision - a visual acuity with best correction of 20/70 or less in the better eye; a visual field of 30 degrees or less in the better eye; or a combination of both; </w:t>
      </w:r>
      <w:proofErr w:type="gramStart"/>
      <w:r w:rsidRPr="00FA58D9">
        <w:rPr>
          <w:rFonts w:eastAsia="Times New Roman"/>
          <w:lang w:val="en"/>
        </w:rPr>
        <w:t>or</w:t>
      </w:r>
      <w:proofErr w:type="gramEnd"/>
    </w:p>
    <w:p w14:paraId="17AA041D" w14:textId="77777777" w:rsidR="00C04866" w:rsidRPr="00FA58D9" w:rsidRDefault="00C04866" w:rsidP="003D5EBA">
      <w:pPr>
        <w:numPr>
          <w:ilvl w:val="1"/>
          <w:numId w:val="643"/>
        </w:numPr>
        <w:spacing w:after="240"/>
        <w:rPr>
          <w:rFonts w:eastAsia="Times New Roman"/>
          <w:lang w:val="en"/>
        </w:rPr>
      </w:pPr>
      <w:r w:rsidRPr="00FA58D9">
        <w:rPr>
          <w:rFonts w:eastAsia="Times New Roman"/>
          <w:lang w:val="en"/>
        </w:rPr>
        <w:t xml:space="preserve">Significant Visual Impairment - a condition or disease of the eye that does not meet the definitions of Blind or Low Vision but does create a significant impediment to employment and cannot be corrected with glasses or contact </w:t>
      </w:r>
      <w:proofErr w:type="gramStart"/>
      <w:r w:rsidRPr="00FA58D9">
        <w:rPr>
          <w:rFonts w:eastAsia="Times New Roman"/>
          <w:lang w:val="en"/>
        </w:rPr>
        <w:t>lenses;</w:t>
      </w:r>
      <w:proofErr w:type="gramEnd"/>
    </w:p>
    <w:p w14:paraId="706C7F55" w14:textId="77777777" w:rsidR="00C04866" w:rsidRPr="00FA58D9" w:rsidRDefault="00C04866" w:rsidP="003D5EBA">
      <w:pPr>
        <w:numPr>
          <w:ilvl w:val="0"/>
          <w:numId w:val="643"/>
        </w:numPr>
        <w:spacing w:after="240"/>
        <w:rPr>
          <w:rFonts w:eastAsia="Times New Roman"/>
          <w:lang w:val="en"/>
        </w:rPr>
      </w:pPr>
      <w:r w:rsidRPr="00FA58D9">
        <w:rPr>
          <w:rFonts w:eastAsia="Times New Roman"/>
          <w:lang w:val="en"/>
        </w:rPr>
        <w:t>The VR counselor determines that the customer requires intervention to remove barriers to employment that are directly related to a visual impairment; and</w:t>
      </w:r>
    </w:p>
    <w:p w14:paraId="0D5DE5EE" w14:textId="77777777" w:rsidR="00C04866" w:rsidRPr="00FA58D9" w:rsidRDefault="00C04866" w:rsidP="003D5EBA">
      <w:pPr>
        <w:numPr>
          <w:ilvl w:val="0"/>
          <w:numId w:val="643"/>
        </w:numPr>
        <w:spacing w:after="240"/>
        <w:rPr>
          <w:rFonts w:eastAsia="Times New Roman"/>
          <w:lang w:val="en"/>
        </w:rPr>
      </w:pPr>
      <w:r w:rsidRPr="00FA58D9">
        <w:rPr>
          <w:rFonts w:eastAsia="Times New Roman"/>
          <w:lang w:val="en"/>
        </w:rPr>
        <w:t>the direct service provider has a current University of North Texas Workplace Inclusion and Sustainable Employment (UNTWISE) Blind Premium Endorsement.</w:t>
      </w:r>
    </w:p>
    <w:p w14:paraId="664A8D49" w14:textId="7807EC6B"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service provider, as needed, removes any barriers related to the customer's visual impairment. Intervention can include, but is not limited to developing compensatory strategies, skills training, and setting up accommodations.</w:t>
      </w:r>
      <w:r w:rsidRPr="00FA58D9">
        <w:rPr>
          <w:rFonts w:ascii="Verdana" w:hAnsi="Verdana"/>
          <w:lang w:val="en"/>
        </w:rPr>
        <w:br/>
      </w:r>
      <w:r w:rsidRPr="00FA58D9">
        <w:rPr>
          <w:rFonts w:ascii="Verdana" w:hAnsi="Verdana"/>
          <w:lang w:val="en"/>
        </w:rPr>
        <w:br/>
      </w:r>
      <w:r w:rsidR="005A107F">
        <w:rPr>
          <w:rFonts w:ascii="Verdana" w:hAnsi="Verdana"/>
          <w:lang w:val="en"/>
        </w:rPr>
        <w:t xml:space="preserve">To </w:t>
      </w:r>
      <w:r w:rsidRPr="00FA58D9">
        <w:rPr>
          <w:rFonts w:ascii="Verdana" w:hAnsi="Verdana"/>
          <w:lang w:val="en"/>
        </w:rPr>
        <w:t>obtain the UNTWISE Blind Premium Endorsement, the direct service provider must complete the following prerequisite training and receive certificates of completion from:</w:t>
      </w:r>
    </w:p>
    <w:p w14:paraId="551B21B4" w14:textId="77777777" w:rsidR="00C04866" w:rsidRPr="00FA58D9" w:rsidRDefault="00C04866" w:rsidP="003D5EBA">
      <w:pPr>
        <w:numPr>
          <w:ilvl w:val="0"/>
          <w:numId w:val="644"/>
        </w:numPr>
        <w:spacing w:after="240"/>
        <w:rPr>
          <w:rFonts w:eastAsia="Times New Roman"/>
          <w:lang w:val="en"/>
        </w:rPr>
      </w:pPr>
      <w:r w:rsidRPr="00FA58D9">
        <w:rPr>
          <w:rFonts w:eastAsia="Times New Roman"/>
          <w:lang w:val="en"/>
        </w:rPr>
        <w:t xml:space="preserve">the National Rehabilitation Training Center on Blindness &amp; Low Vision (NRTC) trainings, which include: </w:t>
      </w:r>
    </w:p>
    <w:p w14:paraId="0CE8DDB8" w14:textId="77777777" w:rsidR="00C04866" w:rsidRPr="00FA58D9" w:rsidRDefault="00C04866" w:rsidP="003D5EBA">
      <w:pPr>
        <w:numPr>
          <w:ilvl w:val="1"/>
          <w:numId w:val="644"/>
        </w:numPr>
        <w:spacing w:after="240"/>
        <w:rPr>
          <w:rFonts w:eastAsia="Times New Roman"/>
          <w:lang w:val="en"/>
        </w:rPr>
      </w:pPr>
      <w:r w:rsidRPr="00FA58D9">
        <w:rPr>
          <w:rFonts w:eastAsia="Times New Roman"/>
          <w:lang w:val="en"/>
        </w:rPr>
        <w:t>Improving Business Development Skills: A Training for Rehabilitation Professionals (17.25 hours); and</w:t>
      </w:r>
    </w:p>
    <w:p w14:paraId="5C8EA1D3" w14:textId="77777777" w:rsidR="00C04866" w:rsidRPr="00FA58D9" w:rsidRDefault="00C04866" w:rsidP="003D5EBA">
      <w:pPr>
        <w:numPr>
          <w:ilvl w:val="1"/>
          <w:numId w:val="644"/>
        </w:numPr>
        <w:spacing w:after="240"/>
        <w:rPr>
          <w:rFonts w:eastAsia="Times New Roman"/>
          <w:lang w:val="en"/>
        </w:rPr>
      </w:pPr>
      <w:r w:rsidRPr="00FA58D9">
        <w:rPr>
          <w:rFonts w:eastAsia="Times New Roman"/>
          <w:lang w:val="en"/>
        </w:rPr>
        <w:t>Working with Employers: What is Important and What Successful Agencies do (1 hour)</w:t>
      </w:r>
    </w:p>
    <w:p w14:paraId="66E30E84" w14:textId="237E297A"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For a cont</w:t>
      </w:r>
      <w:r w:rsidR="00D82B5F">
        <w:rPr>
          <w:rFonts w:ascii="Verdana" w:hAnsi="Verdana"/>
          <w:lang w:val="en"/>
        </w:rPr>
        <w:t>r</w:t>
      </w:r>
      <w:r w:rsidRPr="00FA58D9">
        <w:rPr>
          <w:rFonts w:ascii="Verdana" w:hAnsi="Verdana"/>
          <w:lang w:val="en"/>
        </w:rPr>
        <w:t>actor to be eligible to invoice for the blind premium, a service authorization must be issued, and the contractors' staff member must:</w:t>
      </w:r>
    </w:p>
    <w:p w14:paraId="2FB0C940" w14:textId="77777777" w:rsidR="00C04866" w:rsidRPr="00FA58D9" w:rsidRDefault="00C04866" w:rsidP="003D5EBA">
      <w:pPr>
        <w:numPr>
          <w:ilvl w:val="0"/>
          <w:numId w:val="645"/>
        </w:numPr>
        <w:spacing w:after="240"/>
        <w:rPr>
          <w:rFonts w:eastAsia="Times New Roman"/>
          <w:lang w:val="en"/>
        </w:rPr>
      </w:pPr>
      <w:r w:rsidRPr="00FA58D9">
        <w:rPr>
          <w:rFonts w:eastAsia="Times New Roman"/>
          <w:lang w:val="en"/>
        </w:rPr>
        <w:t>maintain the staff member's qualifications for the services being delivered to the customer; and</w:t>
      </w:r>
    </w:p>
    <w:p w14:paraId="66184A33" w14:textId="77777777" w:rsidR="00503D59" w:rsidRPr="00EE0BB6" w:rsidRDefault="00C04866" w:rsidP="003D5EBA">
      <w:pPr>
        <w:pStyle w:val="NormalWeb"/>
        <w:numPr>
          <w:ilvl w:val="0"/>
          <w:numId w:val="645"/>
        </w:numPr>
        <w:spacing w:before="0" w:beforeAutospacing="0" w:after="240" w:afterAutospacing="0"/>
        <w:rPr>
          <w:rFonts w:ascii="Verdana" w:hAnsi="Verdana"/>
          <w:lang w:val="en"/>
        </w:rPr>
      </w:pPr>
      <w:r w:rsidRPr="00FA58D9">
        <w:rPr>
          <w:rFonts w:ascii="Verdana" w:hAnsi="Verdana"/>
          <w:lang w:val="en"/>
        </w:rPr>
        <w:t>have a current University UNTWISE Blind Premium Endorsement.</w:t>
      </w:r>
      <w:r w:rsidRPr="00FA58D9">
        <w:rPr>
          <w:rFonts w:ascii="Verdana" w:hAnsi="Verdana"/>
          <w:lang w:val="en"/>
        </w:rPr>
        <w:br/>
      </w:r>
      <w:hyperlink r:id="rId16" w:history="1">
        <w:r w:rsidRPr="001F6777">
          <w:rPr>
            <w:rStyle w:val="Hyperlink"/>
            <w:rFonts w:ascii="Verdana" w:hAnsi="Verdana"/>
            <w:lang w:val="en"/>
          </w:rPr>
          <w:t>https://wise.unt.edu/user</w:t>
        </w:r>
      </w:hyperlink>
      <w:r w:rsidRPr="00FA58D9">
        <w:rPr>
          <w:rFonts w:ascii="Verdana" w:hAnsi="Verdana"/>
          <w:lang w:val="en"/>
        </w:rPr>
        <w:t>.</w:t>
      </w:r>
    </w:p>
    <w:p w14:paraId="2C257A49" w14:textId="6305BEA1" w:rsidR="00C04866" w:rsidRPr="00FA58D9" w:rsidRDefault="00C04866" w:rsidP="00EE0BB6">
      <w:pPr>
        <w:pStyle w:val="NormalWeb"/>
        <w:spacing w:before="0" w:beforeAutospacing="0" w:after="240" w:afterAutospacing="0"/>
        <w:rPr>
          <w:rFonts w:ascii="Verdana" w:hAnsi="Verdana"/>
          <w:lang w:val="en"/>
        </w:rPr>
      </w:pPr>
      <w:r w:rsidRPr="00EE0BB6">
        <w:rPr>
          <w:rFonts w:ascii="Verdana" w:hAnsi="Verdana"/>
          <w:b/>
          <w:bCs/>
          <w:lang w:val="en"/>
        </w:rPr>
        <w:t>Note:</w:t>
      </w:r>
      <w:r w:rsidRPr="00FA58D9">
        <w:rPr>
          <w:rFonts w:ascii="Verdana" w:hAnsi="Verdana"/>
          <w:lang w:val="en"/>
        </w:rPr>
        <w:t xml:space="preserve"> The free, self-paced NRTC Trainings can be found online at </w:t>
      </w:r>
      <w:hyperlink r:id="rId17" w:history="1">
        <w:r w:rsidRPr="00A26EDF">
          <w:rPr>
            <w:rStyle w:val="Hyperlink"/>
            <w:rFonts w:ascii="Verdana" w:hAnsi="Verdana"/>
            <w:lang w:val="en"/>
          </w:rPr>
          <w:t>https://nrtc.catalog.instructure.com/</w:t>
        </w:r>
      </w:hyperlink>
      <w:r w:rsidR="00AD264D">
        <w:rPr>
          <w:rStyle w:val="Hyperlink"/>
          <w:rFonts w:ascii="Verdana" w:hAnsi="Verdana"/>
          <w:lang w:val="en"/>
        </w:rPr>
        <w:t>.</w:t>
      </w:r>
    </w:p>
    <w:p w14:paraId="34D11AC9"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Blind Premium may be available for the services covered in:</w:t>
      </w:r>
    </w:p>
    <w:p w14:paraId="54FD69CF" w14:textId="77777777" w:rsidR="00C04866" w:rsidRPr="00FA58D9" w:rsidRDefault="00C04866" w:rsidP="003D5EBA">
      <w:pPr>
        <w:numPr>
          <w:ilvl w:val="0"/>
          <w:numId w:val="646"/>
        </w:numPr>
        <w:spacing w:after="240"/>
        <w:rPr>
          <w:rFonts w:eastAsia="Times New Roman"/>
          <w:lang w:val="en"/>
        </w:rPr>
      </w:pPr>
      <w:r w:rsidRPr="00FA58D9">
        <w:rPr>
          <w:rFonts w:eastAsia="Times New Roman"/>
          <w:lang w:val="en"/>
        </w:rPr>
        <w:t>Chapter 4: Employment Assessments</w:t>
      </w:r>
    </w:p>
    <w:p w14:paraId="18D10D68" w14:textId="77777777" w:rsidR="00C04866" w:rsidRPr="00FA58D9" w:rsidRDefault="00C04866" w:rsidP="003D5EBA">
      <w:pPr>
        <w:numPr>
          <w:ilvl w:val="0"/>
          <w:numId w:val="646"/>
        </w:numPr>
        <w:spacing w:after="240"/>
        <w:rPr>
          <w:rFonts w:eastAsia="Times New Roman"/>
          <w:lang w:val="en"/>
        </w:rPr>
      </w:pPr>
      <w:r w:rsidRPr="00FA58D9">
        <w:rPr>
          <w:rFonts w:eastAsia="Times New Roman"/>
          <w:lang w:val="en"/>
        </w:rPr>
        <w:t>Chapter 13: Work Readiness Services</w:t>
      </w:r>
    </w:p>
    <w:p w14:paraId="26FC1524" w14:textId="77777777" w:rsidR="00C04866" w:rsidRPr="00FA58D9" w:rsidRDefault="00C04866" w:rsidP="003D5EBA">
      <w:pPr>
        <w:numPr>
          <w:ilvl w:val="0"/>
          <w:numId w:val="646"/>
        </w:numPr>
        <w:spacing w:after="240"/>
        <w:rPr>
          <w:rFonts w:eastAsia="Times New Roman"/>
          <w:lang w:val="en"/>
        </w:rPr>
      </w:pPr>
      <w:r w:rsidRPr="00FA58D9">
        <w:rPr>
          <w:rFonts w:eastAsia="Times New Roman"/>
          <w:lang w:val="en"/>
        </w:rPr>
        <w:lastRenderedPageBreak/>
        <w:t>Chapter 14: Work Experience Services</w:t>
      </w:r>
    </w:p>
    <w:p w14:paraId="2FC3CF0F" w14:textId="77777777" w:rsidR="00C04866" w:rsidRPr="00FA58D9" w:rsidRDefault="00C04866" w:rsidP="003D5EBA">
      <w:pPr>
        <w:numPr>
          <w:ilvl w:val="0"/>
          <w:numId w:val="646"/>
        </w:numPr>
        <w:spacing w:after="240"/>
        <w:rPr>
          <w:rFonts w:eastAsia="Times New Roman"/>
          <w:lang w:val="en"/>
        </w:rPr>
      </w:pPr>
      <w:r w:rsidRPr="00FA58D9">
        <w:rPr>
          <w:rFonts w:eastAsia="Times New Roman"/>
          <w:lang w:val="en"/>
        </w:rPr>
        <w:t>Chapter 17: Basic Employment Services</w:t>
      </w:r>
    </w:p>
    <w:p w14:paraId="05EB4925" w14:textId="77777777" w:rsidR="00C04866" w:rsidRPr="00FA58D9" w:rsidRDefault="00C04866" w:rsidP="003D5EBA">
      <w:pPr>
        <w:numPr>
          <w:ilvl w:val="0"/>
          <w:numId w:val="646"/>
        </w:numPr>
        <w:spacing w:after="240"/>
        <w:rPr>
          <w:rFonts w:eastAsia="Times New Roman"/>
          <w:lang w:val="en"/>
        </w:rPr>
      </w:pPr>
      <w:r w:rsidRPr="00FA58D9">
        <w:rPr>
          <w:rFonts w:eastAsia="Times New Roman"/>
          <w:lang w:val="en"/>
        </w:rPr>
        <w:t>Chapter 18: Supported Employment Services</w:t>
      </w:r>
    </w:p>
    <w:p w14:paraId="2E61C9FD" w14:textId="77777777" w:rsidR="00C04866" w:rsidRPr="00FA58D9" w:rsidRDefault="00C04866" w:rsidP="003D5EBA">
      <w:pPr>
        <w:numPr>
          <w:ilvl w:val="0"/>
          <w:numId w:val="646"/>
        </w:numPr>
        <w:spacing w:after="240"/>
        <w:rPr>
          <w:rFonts w:eastAsia="Times New Roman"/>
          <w:lang w:val="en"/>
        </w:rPr>
      </w:pPr>
      <w:r w:rsidRPr="00FA58D9">
        <w:rPr>
          <w:rFonts w:eastAsia="Times New Roman"/>
          <w:lang w:val="en"/>
        </w:rPr>
        <w:t>Chapter 19: Self Employment</w:t>
      </w:r>
    </w:p>
    <w:p w14:paraId="788EB590" w14:textId="77777777" w:rsidR="00C04866" w:rsidRPr="00FA58D9" w:rsidRDefault="00C04866" w:rsidP="00984253">
      <w:pPr>
        <w:pStyle w:val="Heading3"/>
        <w:spacing w:before="0"/>
        <w:rPr>
          <w:rFonts w:eastAsia="Times New Roman"/>
          <w:lang w:val="en"/>
        </w:rPr>
      </w:pPr>
      <w:bookmarkStart w:id="40" w:name="_Toc155872695"/>
      <w:r w:rsidRPr="00FA58D9">
        <w:rPr>
          <w:rFonts w:eastAsia="Times New Roman"/>
          <w:lang w:val="en"/>
        </w:rPr>
        <w:t>20.11.2 Process and Procedures</w:t>
      </w:r>
      <w:bookmarkEnd w:id="40"/>
      <w:r w:rsidRPr="00FA58D9">
        <w:rPr>
          <w:rFonts w:eastAsia="Times New Roman"/>
          <w:lang w:val="en"/>
        </w:rPr>
        <w:t> </w:t>
      </w:r>
    </w:p>
    <w:p w14:paraId="15D86088" w14:textId="6F01FE03"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A contracted service provider's staff member who provides a direct service to the customer must:</w:t>
      </w:r>
    </w:p>
    <w:p w14:paraId="28FC07C4" w14:textId="77777777" w:rsidR="00C04866" w:rsidRPr="00FA58D9" w:rsidRDefault="00C04866" w:rsidP="003D5EBA">
      <w:pPr>
        <w:numPr>
          <w:ilvl w:val="0"/>
          <w:numId w:val="647"/>
        </w:numPr>
        <w:spacing w:after="240"/>
        <w:rPr>
          <w:rFonts w:eastAsia="Times New Roman"/>
          <w:lang w:val="en"/>
        </w:rPr>
      </w:pPr>
      <w:r w:rsidRPr="00FA58D9">
        <w:rPr>
          <w:rFonts w:eastAsia="Times New Roman"/>
          <w:lang w:val="en"/>
        </w:rPr>
        <w:t>meet the staff qualifications identified for the base service; and</w:t>
      </w:r>
    </w:p>
    <w:p w14:paraId="67C2B32E" w14:textId="77777777" w:rsidR="00C04866" w:rsidRPr="00FA58D9" w:rsidRDefault="00C04866" w:rsidP="003D5EBA">
      <w:pPr>
        <w:numPr>
          <w:ilvl w:val="0"/>
          <w:numId w:val="647"/>
        </w:numPr>
        <w:spacing w:after="240"/>
        <w:rPr>
          <w:rFonts w:eastAsia="Times New Roman"/>
          <w:lang w:val="en"/>
        </w:rPr>
      </w:pPr>
      <w:r w:rsidRPr="00FA58D9">
        <w:rPr>
          <w:rFonts w:eastAsia="Times New Roman"/>
          <w:lang w:val="en"/>
        </w:rPr>
        <w:t>maintain a current UNTWISE Blind Premium Endorsement.</w:t>
      </w:r>
    </w:p>
    <w:p w14:paraId="3360E8C4"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contracted service provider receives authorization for both the base service and the Blind Premium through a service authorization.</w:t>
      </w:r>
      <w:r w:rsidRPr="00FA58D9">
        <w:rPr>
          <w:rFonts w:ascii="Verdana" w:hAnsi="Verdana"/>
          <w:lang w:val="en"/>
        </w:rPr>
        <w:br/>
        <w:t>The referral and/or service authorization for both the primary employment service and UNTWISE Blind Premium Endorsement identified the categories in which the customer may need intervention to remove barriers related to the customer's visual impairment.</w:t>
      </w:r>
      <w:r w:rsidRPr="00FA58D9">
        <w:rPr>
          <w:rFonts w:ascii="Verdana" w:hAnsi="Verdana"/>
          <w:lang w:val="en"/>
        </w:rPr>
        <w:br/>
      </w:r>
      <w:r w:rsidRPr="00FA58D9">
        <w:rPr>
          <w:rFonts w:ascii="Verdana" w:hAnsi="Verdana"/>
          <w:lang w:val="en"/>
        </w:rPr>
        <w:br/>
        <w:t>The service provider's staff member:</w:t>
      </w:r>
    </w:p>
    <w:p w14:paraId="27CE871D" w14:textId="77777777" w:rsidR="00C04866" w:rsidRPr="00FA58D9" w:rsidRDefault="00C04866" w:rsidP="003D5EBA">
      <w:pPr>
        <w:numPr>
          <w:ilvl w:val="0"/>
          <w:numId w:val="648"/>
        </w:numPr>
        <w:spacing w:after="240"/>
        <w:rPr>
          <w:rFonts w:eastAsia="Times New Roman"/>
          <w:lang w:val="en"/>
        </w:rPr>
      </w:pPr>
      <w:r w:rsidRPr="00FA58D9">
        <w:rPr>
          <w:rFonts w:eastAsia="Times New Roman"/>
          <w:lang w:val="en"/>
        </w:rPr>
        <w:t xml:space="preserve">ensures all deliverables for the base service are provided as outlined in the VR Standards for </w:t>
      </w:r>
      <w:proofErr w:type="gramStart"/>
      <w:r w:rsidRPr="00FA58D9">
        <w:rPr>
          <w:rFonts w:eastAsia="Times New Roman"/>
          <w:lang w:val="en"/>
        </w:rPr>
        <w:t>Providers;</w:t>
      </w:r>
      <w:proofErr w:type="gramEnd"/>
      <w:r w:rsidRPr="00FA58D9">
        <w:rPr>
          <w:rFonts w:eastAsia="Times New Roman"/>
          <w:lang w:val="en"/>
        </w:rPr>
        <w:t> </w:t>
      </w:r>
    </w:p>
    <w:p w14:paraId="39222A31" w14:textId="77777777" w:rsidR="00C04866" w:rsidRPr="00FA58D9" w:rsidRDefault="00C04866" w:rsidP="003D5EBA">
      <w:pPr>
        <w:numPr>
          <w:ilvl w:val="0"/>
          <w:numId w:val="648"/>
        </w:numPr>
        <w:spacing w:after="240"/>
        <w:rPr>
          <w:rFonts w:eastAsia="Times New Roman"/>
          <w:lang w:val="en"/>
        </w:rPr>
      </w:pPr>
      <w:r w:rsidRPr="00FA58D9">
        <w:rPr>
          <w:rFonts w:eastAsia="Times New Roman"/>
          <w:lang w:val="en"/>
        </w:rPr>
        <w:t xml:space="preserve">must remain onsite or be remotely available to provide interventions, as needed, to remove any barriers related to the customer's visual </w:t>
      </w:r>
      <w:proofErr w:type="gramStart"/>
      <w:r w:rsidRPr="00FA58D9">
        <w:rPr>
          <w:rFonts w:eastAsia="Times New Roman"/>
          <w:lang w:val="en"/>
        </w:rPr>
        <w:t>impairment;</w:t>
      </w:r>
      <w:proofErr w:type="gramEnd"/>
    </w:p>
    <w:p w14:paraId="6EB97EA7" w14:textId="77777777" w:rsidR="00C04866" w:rsidRPr="00FA58D9" w:rsidRDefault="00C04866" w:rsidP="003D5EBA">
      <w:pPr>
        <w:numPr>
          <w:ilvl w:val="0"/>
          <w:numId w:val="648"/>
        </w:numPr>
        <w:spacing w:after="240"/>
        <w:rPr>
          <w:rFonts w:eastAsia="Times New Roman"/>
          <w:lang w:val="en"/>
        </w:rPr>
      </w:pPr>
      <w:r w:rsidRPr="00FA58D9">
        <w:rPr>
          <w:rFonts w:eastAsia="Times New Roman"/>
          <w:lang w:val="en"/>
        </w:rPr>
        <w:t>identifies interventions and compensatory techniques to address and/or remove the barriers directly related to the customer's visual impairment; and</w:t>
      </w:r>
    </w:p>
    <w:p w14:paraId="5D3CB93D" w14:textId="77777777" w:rsidR="00C04866" w:rsidRPr="00FA58D9" w:rsidRDefault="00C04866" w:rsidP="003D5EBA">
      <w:pPr>
        <w:numPr>
          <w:ilvl w:val="0"/>
          <w:numId w:val="648"/>
        </w:numPr>
        <w:spacing w:after="240"/>
        <w:rPr>
          <w:rFonts w:eastAsia="Times New Roman"/>
          <w:lang w:val="en"/>
        </w:rPr>
      </w:pPr>
      <w:r w:rsidRPr="00FA58D9">
        <w:rPr>
          <w:rFonts w:eastAsia="Times New Roman"/>
          <w:lang w:val="en"/>
        </w:rPr>
        <w:t>completes and signs the VR1883, Blind Premium Report.</w:t>
      </w:r>
    </w:p>
    <w:p w14:paraId="7D9B3AA3"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VR1883, Blind Premium Report, must be submitted each time the primary service is invoiced. </w:t>
      </w:r>
      <w:r w:rsidRPr="00FA58D9">
        <w:rPr>
          <w:rFonts w:ascii="Verdana" w:hAnsi="Verdana"/>
          <w:lang w:val="en"/>
        </w:rPr>
        <w:br/>
      </w:r>
      <w:r w:rsidRPr="00FA58D9">
        <w:rPr>
          <w:rFonts w:ascii="Verdana" w:hAnsi="Verdana"/>
          <w:lang w:val="en"/>
        </w:rPr>
        <w:br/>
        <w:t>The Blind Premium is paid only after all outcomes have been achieved and approved by the VR counselor for primary service.</w:t>
      </w:r>
    </w:p>
    <w:p w14:paraId="47258B7B" w14:textId="77777777" w:rsidR="00C04866" w:rsidRPr="00FA58D9" w:rsidRDefault="00C04866" w:rsidP="00984253">
      <w:pPr>
        <w:pStyle w:val="Heading3"/>
        <w:spacing w:before="0"/>
        <w:rPr>
          <w:rFonts w:eastAsia="Times New Roman"/>
          <w:lang w:val="en"/>
        </w:rPr>
      </w:pPr>
      <w:bookmarkStart w:id="41" w:name="_Toc155872696"/>
      <w:r w:rsidRPr="00FA58D9">
        <w:rPr>
          <w:rFonts w:eastAsia="Times New Roman"/>
          <w:lang w:val="en"/>
        </w:rPr>
        <w:t>20.11.3 Outcomes Required for Payment</w:t>
      </w:r>
      <w:bookmarkEnd w:id="41"/>
    </w:p>
    <w:p w14:paraId="0664C8BA"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service provider is eligible for the Blind Premium if:</w:t>
      </w:r>
    </w:p>
    <w:p w14:paraId="63752F48" w14:textId="3A7AAFA1" w:rsidR="00C04866" w:rsidRPr="00FA58D9" w:rsidRDefault="00C04866" w:rsidP="003D5EBA">
      <w:pPr>
        <w:numPr>
          <w:ilvl w:val="0"/>
          <w:numId w:val="649"/>
        </w:numPr>
        <w:spacing w:after="240"/>
        <w:rPr>
          <w:rFonts w:eastAsia="Times New Roman"/>
          <w:lang w:val="en"/>
        </w:rPr>
      </w:pPr>
      <w:r w:rsidRPr="00FA58D9">
        <w:rPr>
          <w:rFonts w:eastAsia="Times New Roman"/>
          <w:lang w:val="en"/>
        </w:rPr>
        <w:lastRenderedPageBreak/>
        <w:t xml:space="preserve">the VR counselor confirms and approves the customer has achieved all outcomes required for the base service, as outlined in the corresponding chapter of the VR- Standards for Providers </w:t>
      </w:r>
      <w:proofErr w:type="gramStart"/>
      <w:r w:rsidRPr="00FA58D9">
        <w:rPr>
          <w:rFonts w:eastAsia="Times New Roman"/>
          <w:lang w:val="en"/>
        </w:rPr>
        <w:t>manual;</w:t>
      </w:r>
      <w:proofErr w:type="gramEnd"/>
    </w:p>
    <w:p w14:paraId="21A3C156" w14:textId="77777777" w:rsidR="00C04866" w:rsidRPr="00FA58D9" w:rsidRDefault="00C04866" w:rsidP="003D5EBA">
      <w:pPr>
        <w:numPr>
          <w:ilvl w:val="0"/>
          <w:numId w:val="649"/>
        </w:numPr>
        <w:spacing w:after="240"/>
        <w:rPr>
          <w:rFonts w:eastAsia="Times New Roman"/>
          <w:lang w:val="en"/>
        </w:rPr>
      </w:pPr>
      <w:r w:rsidRPr="00FA58D9">
        <w:rPr>
          <w:rFonts w:eastAsia="Times New Roman"/>
          <w:lang w:val="en"/>
        </w:rPr>
        <w:t>the staff member providing the base service must maintain the current UNTWISE Blind endorsement; and</w:t>
      </w:r>
    </w:p>
    <w:p w14:paraId="223CD477" w14:textId="77777777" w:rsidR="00C04866" w:rsidRPr="00FA58D9" w:rsidRDefault="00C04866" w:rsidP="003D5EBA">
      <w:pPr>
        <w:numPr>
          <w:ilvl w:val="0"/>
          <w:numId w:val="649"/>
        </w:numPr>
        <w:spacing w:after="240"/>
        <w:rPr>
          <w:rFonts w:eastAsia="Times New Roman"/>
          <w:lang w:val="en"/>
        </w:rPr>
      </w:pPr>
      <w:r w:rsidRPr="00FA58D9">
        <w:rPr>
          <w:rFonts w:eastAsia="Times New Roman"/>
          <w:lang w:val="en"/>
        </w:rPr>
        <w:t>the staff member with the current UNTWISE Blind Premium Endorsement provides interventions, as needed, to address any barriers related to the customer's visual impairment.</w:t>
      </w:r>
    </w:p>
    <w:p w14:paraId="12AF9301"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premium is paid after:</w:t>
      </w:r>
    </w:p>
    <w:p w14:paraId="74A7428F" w14:textId="77777777" w:rsidR="00C04866" w:rsidRPr="00FA58D9" w:rsidRDefault="00C04866" w:rsidP="003D5EBA">
      <w:pPr>
        <w:numPr>
          <w:ilvl w:val="0"/>
          <w:numId w:val="650"/>
        </w:numPr>
        <w:spacing w:after="240"/>
        <w:rPr>
          <w:rFonts w:eastAsia="Times New Roman"/>
          <w:lang w:val="en"/>
        </w:rPr>
      </w:pPr>
      <w:r w:rsidRPr="00FA58D9">
        <w:rPr>
          <w:rFonts w:eastAsia="Times New Roman"/>
          <w:lang w:val="en"/>
        </w:rPr>
        <w:t>the documentation required for the base service is approved; and</w:t>
      </w:r>
    </w:p>
    <w:p w14:paraId="4FB166CD" w14:textId="77777777" w:rsidR="00C04866" w:rsidRPr="00FA58D9" w:rsidRDefault="00C04866" w:rsidP="003D5EBA">
      <w:pPr>
        <w:numPr>
          <w:ilvl w:val="0"/>
          <w:numId w:val="650"/>
        </w:numPr>
        <w:spacing w:after="240"/>
        <w:rPr>
          <w:rFonts w:eastAsia="Times New Roman"/>
          <w:lang w:val="en"/>
        </w:rPr>
      </w:pPr>
      <w:r w:rsidRPr="00FA58D9">
        <w:rPr>
          <w:rFonts w:eastAsia="Times New Roman"/>
          <w:lang w:val="en"/>
        </w:rPr>
        <w:t xml:space="preserve">the VR counselor approves a complete, accurate, signed, and dated: </w:t>
      </w:r>
    </w:p>
    <w:p w14:paraId="63C1B43E" w14:textId="77777777" w:rsidR="00C04866" w:rsidRPr="00FA58D9" w:rsidRDefault="00C04866" w:rsidP="003D5EBA">
      <w:pPr>
        <w:numPr>
          <w:ilvl w:val="1"/>
          <w:numId w:val="650"/>
        </w:numPr>
        <w:spacing w:after="240"/>
        <w:rPr>
          <w:rFonts w:eastAsia="Times New Roman"/>
          <w:lang w:val="en"/>
        </w:rPr>
      </w:pPr>
      <w:r w:rsidRPr="00FA58D9">
        <w:rPr>
          <w:rFonts w:eastAsia="Times New Roman"/>
          <w:lang w:val="en"/>
        </w:rPr>
        <w:t>VR1883, Blind Premium Report; and</w:t>
      </w:r>
    </w:p>
    <w:p w14:paraId="192C8C56" w14:textId="77777777" w:rsidR="00C04866" w:rsidRPr="00FA58D9" w:rsidRDefault="00C04866" w:rsidP="003D5EBA">
      <w:pPr>
        <w:numPr>
          <w:ilvl w:val="1"/>
          <w:numId w:val="650"/>
        </w:numPr>
        <w:spacing w:after="240"/>
        <w:rPr>
          <w:rFonts w:eastAsia="Times New Roman"/>
          <w:lang w:val="en"/>
        </w:rPr>
      </w:pPr>
      <w:r w:rsidRPr="00FA58D9">
        <w:rPr>
          <w:rFonts w:eastAsia="Times New Roman"/>
          <w:lang w:val="en"/>
        </w:rPr>
        <w:t>invoice.</w:t>
      </w:r>
    </w:p>
    <w:p w14:paraId="5D10829A"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Note: VR customers who qualify for the Blind Premium can also qualify for the Deaf Premium simultaneously.</w:t>
      </w:r>
      <w:r w:rsidRPr="00FA58D9">
        <w:rPr>
          <w:rFonts w:ascii="Verdana" w:hAnsi="Verdana"/>
          <w:lang w:val="en"/>
        </w:rPr>
        <w:br/>
      </w:r>
      <w:r w:rsidRPr="00FA58D9">
        <w:rPr>
          <w:rFonts w:ascii="Verdana" w:hAnsi="Verdana"/>
          <w:lang w:val="en"/>
        </w:rPr>
        <w:br/>
        <w:t>Vocational Rehabilitation Services does not pay for fees related to excused or unexcused absences or holidays.</w:t>
      </w:r>
    </w:p>
    <w:p w14:paraId="291C5925" w14:textId="56564A38" w:rsidR="00C04866" w:rsidRPr="00FA58D9" w:rsidRDefault="00C04866" w:rsidP="00D051BA">
      <w:pPr>
        <w:pStyle w:val="Heading2"/>
        <w:rPr>
          <w:rFonts w:eastAsia="Times New Roman"/>
          <w:lang w:val="en"/>
        </w:rPr>
      </w:pPr>
      <w:bookmarkStart w:id="42" w:name="_Toc155872697"/>
      <w:r w:rsidRPr="00FA58D9">
        <w:rPr>
          <w:rFonts w:eastAsia="Times New Roman"/>
          <w:lang w:val="en"/>
        </w:rPr>
        <w:t xml:space="preserve">20.12 Premium </w:t>
      </w:r>
      <w:r w:rsidR="00816106">
        <w:rPr>
          <w:rFonts w:eastAsia="Times New Roman"/>
          <w:lang w:val="en"/>
        </w:rPr>
        <w:t xml:space="preserve">Service </w:t>
      </w:r>
      <w:r w:rsidRPr="00FA58D9">
        <w:rPr>
          <w:rFonts w:eastAsia="Times New Roman"/>
          <w:lang w:val="en"/>
        </w:rPr>
        <w:t>Fee</w:t>
      </w:r>
      <w:r w:rsidR="00816106">
        <w:rPr>
          <w:rFonts w:eastAsia="Times New Roman"/>
          <w:lang w:val="en"/>
        </w:rPr>
        <w:t>s</w:t>
      </w:r>
      <w:bookmarkEnd w:id="42"/>
      <w:r w:rsidRPr="00FA58D9">
        <w:rPr>
          <w:rFonts w:eastAsia="Times New Roman"/>
          <w:lang w:val="en"/>
        </w:rPr>
        <w:t xml:space="preserve"> </w:t>
      </w:r>
    </w:p>
    <w:p w14:paraId="3F94B184"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A provider cannot collect money from a VR customer or the customer's family for any service-related charge that exceeds VR's allowable service fees. If VR and another resource are paying for a service for a customer, the total payment must not exceed the fee specified in the VR Standards for Providers.</w:t>
      </w:r>
    </w:p>
    <w:p w14:paraId="466ADCF6" w14:textId="77777777" w:rsidR="00C04866" w:rsidRPr="00FA58D9" w:rsidRDefault="00C04866" w:rsidP="00984253">
      <w:pPr>
        <w:pStyle w:val="Heading3"/>
        <w:spacing w:before="0"/>
        <w:rPr>
          <w:rFonts w:eastAsia="Times New Roman"/>
          <w:lang w:val="en"/>
        </w:rPr>
      </w:pPr>
      <w:bookmarkStart w:id="43" w:name="_Toc155872698"/>
      <w:r w:rsidRPr="00FA58D9">
        <w:rPr>
          <w:rFonts w:eastAsia="Times New Roman"/>
          <w:lang w:val="en"/>
        </w:rPr>
        <w:t>20.12.1 Autism Premium</w:t>
      </w:r>
      <w:bookmarkEnd w:id="43"/>
    </w:p>
    <w:tbl>
      <w:tblPr>
        <w:tblStyle w:val="TableGrid"/>
        <w:tblW w:w="0" w:type="auto"/>
        <w:tblLook w:val="04A0" w:firstRow="1" w:lastRow="0" w:firstColumn="1" w:lastColumn="0" w:noHBand="0" w:noVBand="1"/>
      </w:tblPr>
      <w:tblGrid>
        <w:gridCol w:w="8195"/>
        <w:gridCol w:w="1731"/>
      </w:tblGrid>
      <w:tr w:rsidR="00C04866" w:rsidRPr="00FA58D9" w14:paraId="0530ED4F" w14:textId="77777777" w:rsidTr="006533BF">
        <w:tc>
          <w:tcPr>
            <w:tcW w:w="0" w:type="auto"/>
            <w:hideMark/>
          </w:tcPr>
          <w:p w14:paraId="0CAB9233" w14:textId="77777777" w:rsidR="00C04866" w:rsidRPr="00FA58D9" w:rsidRDefault="00C04866" w:rsidP="00E40E6D">
            <w:pPr>
              <w:pStyle w:val="NormalWeb"/>
              <w:spacing w:before="0" w:beforeAutospacing="0" w:after="240" w:afterAutospacing="0"/>
              <w:rPr>
                <w:rFonts w:ascii="Verdana" w:hAnsi="Verdana"/>
                <w:b/>
                <w:bCs/>
              </w:rPr>
            </w:pPr>
            <w:r w:rsidRPr="00FA58D9">
              <w:rPr>
                <w:rFonts w:ascii="Verdana" w:hAnsi="Verdana"/>
                <w:b/>
                <w:bCs/>
              </w:rPr>
              <w:t>Autism Premium</w:t>
            </w:r>
          </w:p>
        </w:tc>
        <w:tc>
          <w:tcPr>
            <w:tcW w:w="0" w:type="auto"/>
            <w:hideMark/>
          </w:tcPr>
          <w:p w14:paraId="2D147749" w14:textId="77777777" w:rsidR="00C04866" w:rsidRPr="00FA58D9" w:rsidRDefault="00C04866" w:rsidP="00E40E6D">
            <w:pPr>
              <w:pStyle w:val="NormalWeb"/>
              <w:spacing w:before="0" w:beforeAutospacing="0" w:after="240" w:afterAutospacing="0"/>
              <w:rPr>
                <w:rFonts w:ascii="Verdana" w:hAnsi="Verdana"/>
                <w:b/>
                <w:bCs/>
              </w:rPr>
            </w:pPr>
            <w:r w:rsidRPr="00FA58D9">
              <w:rPr>
                <w:rFonts w:ascii="Verdana" w:hAnsi="Verdana"/>
                <w:b/>
                <w:bCs/>
              </w:rPr>
              <w:t>Unit Rate</w:t>
            </w:r>
          </w:p>
        </w:tc>
      </w:tr>
      <w:tr w:rsidR="00C04866" w:rsidRPr="00FA58D9" w14:paraId="5475A54F" w14:textId="77777777" w:rsidTr="006533BF">
        <w:tc>
          <w:tcPr>
            <w:tcW w:w="0" w:type="auto"/>
            <w:hideMark/>
          </w:tcPr>
          <w:p w14:paraId="410CB59C" w14:textId="77777777" w:rsidR="00C04866" w:rsidRPr="00FA58D9" w:rsidRDefault="00C04866" w:rsidP="006533BF">
            <w:pPr>
              <w:spacing w:after="240"/>
              <w:ind w:left="0"/>
              <w:rPr>
                <w:rFonts w:eastAsia="Times New Roman"/>
              </w:rPr>
            </w:pPr>
            <w:r w:rsidRPr="00FA58D9">
              <w:rPr>
                <w:rFonts w:eastAsia="Times New Roman"/>
              </w:rPr>
              <w:t>Career Planning Assessment</w:t>
            </w:r>
          </w:p>
        </w:tc>
        <w:tc>
          <w:tcPr>
            <w:tcW w:w="0" w:type="auto"/>
            <w:hideMark/>
          </w:tcPr>
          <w:p w14:paraId="1F9FE735" w14:textId="77777777" w:rsidR="00C04866" w:rsidRPr="00FA58D9" w:rsidRDefault="00C04866" w:rsidP="00605EFC">
            <w:pPr>
              <w:spacing w:after="240"/>
              <w:ind w:left="0"/>
              <w:rPr>
                <w:rFonts w:eastAsia="Times New Roman"/>
              </w:rPr>
            </w:pPr>
            <w:r w:rsidRPr="00FA58D9">
              <w:rPr>
                <w:rFonts w:eastAsia="Times New Roman"/>
              </w:rPr>
              <w:t>$315.00</w:t>
            </w:r>
          </w:p>
        </w:tc>
      </w:tr>
      <w:tr w:rsidR="00C04866" w:rsidRPr="00FA58D9" w14:paraId="45BE5CA6" w14:textId="77777777" w:rsidTr="006533BF">
        <w:tc>
          <w:tcPr>
            <w:tcW w:w="0" w:type="auto"/>
            <w:hideMark/>
          </w:tcPr>
          <w:p w14:paraId="4053A55C" w14:textId="77777777" w:rsidR="00C04866" w:rsidRPr="00FA58D9" w:rsidRDefault="00C04866" w:rsidP="006533BF">
            <w:pPr>
              <w:spacing w:after="240"/>
              <w:ind w:left="0"/>
              <w:rPr>
                <w:rFonts w:eastAsia="Times New Roman"/>
              </w:rPr>
            </w:pPr>
            <w:r w:rsidRPr="00FA58D9">
              <w:rPr>
                <w:rFonts w:eastAsia="Times New Roman"/>
              </w:rPr>
              <w:t>Career Planning Assessment (prorated when Environmental Work Assessment (EWA) completed</w:t>
            </w:r>
          </w:p>
        </w:tc>
        <w:tc>
          <w:tcPr>
            <w:tcW w:w="0" w:type="auto"/>
            <w:hideMark/>
          </w:tcPr>
          <w:p w14:paraId="63FB9635" w14:textId="77777777" w:rsidR="00C04866" w:rsidRPr="00FA58D9" w:rsidRDefault="00C04866" w:rsidP="00605EFC">
            <w:pPr>
              <w:spacing w:after="240"/>
              <w:ind w:left="0"/>
              <w:rPr>
                <w:rFonts w:eastAsia="Times New Roman"/>
              </w:rPr>
            </w:pPr>
            <w:r w:rsidRPr="00FA58D9">
              <w:rPr>
                <w:rFonts w:eastAsia="Times New Roman"/>
              </w:rPr>
              <w:t>$198.00</w:t>
            </w:r>
          </w:p>
        </w:tc>
      </w:tr>
      <w:tr w:rsidR="00C04866" w:rsidRPr="00FA58D9" w14:paraId="17952DFE" w14:textId="77777777" w:rsidTr="006533BF">
        <w:tc>
          <w:tcPr>
            <w:tcW w:w="0" w:type="auto"/>
            <w:hideMark/>
          </w:tcPr>
          <w:p w14:paraId="32F52DA3"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Non-Bundled Employment Data Sheet, Application, and Résumé Training</w:t>
            </w:r>
          </w:p>
        </w:tc>
        <w:tc>
          <w:tcPr>
            <w:tcW w:w="0" w:type="auto"/>
            <w:hideMark/>
          </w:tcPr>
          <w:p w14:paraId="02E49E2F" w14:textId="77777777" w:rsidR="00C04866" w:rsidRPr="00FA58D9" w:rsidRDefault="00C04866" w:rsidP="00605EFC">
            <w:pPr>
              <w:pStyle w:val="NormalWeb"/>
              <w:spacing w:before="0" w:beforeAutospacing="0" w:after="240" w:afterAutospacing="0"/>
              <w:rPr>
                <w:rFonts w:ascii="Verdana" w:hAnsi="Verdana"/>
              </w:rPr>
            </w:pPr>
            <w:r w:rsidRPr="00FA58D9">
              <w:rPr>
                <w:rFonts w:ascii="Verdana" w:hAnsi="Verdana"/>
              </w:rPr>
              <w:t>$43.00</w:t>
            </w:r>
          </w:p>
        </w:tc>
      </w:tr>
      <w:tr w:rsidR="00C04866" w:rsidRPr="00FA58D9" w14:paraId="2FDE0C33" w14:textId="77777777" w:rsidTr="006533BF">
        <w:tc>
          <w:tcPr>
            <w:tcW w:w="0" w:type="auto"/>
            <w:hideMark/>
          </w:tcPr>
          <w:p w14:paraId="5112369A"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Non-Bundled Interview Training</w:t>
            </w:r>
          </w:p>
        </w:tc>
        <w:tc>
          <w:tcPr>
            <w:tcW w:w="0" w:type="auto"/>
            <w:hideMark/>
          </w:tcPr>
          <w:p w14:paraId="42C58DCF" w14:textId="77777777" w:rsidR="00C04866" w:rsidRPr="00FA58D9" w:rsidRDefault="00C04866" w:rsidP="00605EFC">
            <w:pPr>
              <w:pStyle w:val="NormalWeb"/>
              <w:spacing w:before="0" w:beforeAutospacing="0" w:after="240" w:afterAutospacing="0"/>
              <w:rPr>
                <w:rFonts w:ascii="Verdana" w:hAnsi="Verdana"/>
              </w:rPr>
            </w:pPr>
            <w:r w:rsidRPr="00FA58D9">
              <w:rPr>
                <w:rFonts w:ascii="Verdana" w:hAnsi="Verdana"/>
              </w:rPr>
              <w:t>$34.00</w:t>
            </w:r>
          </w:p>
        </w:tc>
      </w:tr>
      <w:tr w:rsidR="00C04866" w:rsidRPr="00FA58D9" w14:paraId="077003D6" w14:textId="77777777" w:rsidTr="006533BF">
        <w:tc>
          <w:tcPr>
            <w:tcW w:w="0" w:type="auto"/>
            <w:hideMark/>
          </w:tcPr>
          <w:p w14:paraId="7486DDBC"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Bundled Job Placement (Basic) Benchmark C</w:t>
            </w:r>
          </w:p>
        </w:tc>
        <w:tc>
          <w:tcPr>
            <w:tcW w:w="0" w:type="auto"/>
            <w:hideMark/>
          </w:tcPr>
          <w:p w14:paraId="74F573FF" w14:textId="77777777" w:rsidR="00C04866" w:rsidRPr="00FA58D9" w:rsidRDefault="00C04866" w:rsidP="00605EFC">
            <w:pPr>
              <w:pStyle w:val="NormalWeb"/>
              <w:spacing w:before="0" w:beforeAutospacing="0" w:after="240" w:afterAutospacing="0"/>
              <w:rPr>
                <w:rFonts w:ascii="Verdana" w:hAnsi="Verdana"/>
              </w:rPr>
            </w:pPr>
            <w:r w:rsidRPr="00FA58D9">
              <w:rPr>
                <w:rFonts w:ascii="Verdana" w:hAnsi="Verdana"/>
              </w:rPr>
              <w:t>$551.00</w:t>
            </w:r>
          </w:p>
        </w:tc>
      </w:tr>
      <w:tr w:rsidR="00C04866" w:rsidRPr="00FA58D9" w14:paraId="3C01A310" w14:textId="77777777" w:rsidTr="006533BF">
        <w:tc>
          <w:tcPr>
            <w:tcW w:w="0" w:type="auto"/>
            <w:hideMark/>
          </w:tcPr>
          <w:p w14:paraId="6F4FE881"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lastRenderedPageBreak/>
              <w:t>Bundled Job Placement (Enhanced) Benchmark C</w:t>
            </w:r>
          </w:p>
        </w:tc>
        <w:tc>
          <w:tcPr>
            <w:tcW w:w="0" w:type="auto"/>
            <w:hideMark/>
          </w:tcPr>
          <w:p w14:paraId="67978CCE" w14:textId="77777777" w:rsidR="00C04866" w:rsidRPr="00FA58D9" w:rsidRDefault="00C04866" w:rsidP="00605EFC">
            <w:pPr>
              <w:pStyle w:val="NormalWeb"/>
              <w:spacing w:before="0" w:beforeAutospacing="0" w:after="240" w:afterAutospacing="0"/>
              <w:rPr>
                <w:rFonts w:ascii="Verdana" w:hAnsi="Verdana"/>
              </w:rPr>
            </w:pPr>
            <w:r w:rsidRPr="00FA58D9">
              <w:rPr>
                <w:rFonts w:ascii="Verdana" w:hAnsi="Verdana"/>
              </w:rPr>
              <w:t>$735.00</w:t>
            </w:r>
          </w:p>
        </w:tc>
      </w:tr>
      <w:tr w:rsidR="00C04866" w:rsidRPr="00FA58D9" w14:paraId="5E2F71E9" w14:textId="77777777" w:rsidTr="006533BF">
        <w:tc>
          <w:tcPr>
            <w:tcW w:w="0" w:type="auto"/>
            <w:hideMark/>
          </w:tcPr>
          <w:p w14:paraId="25D969B1"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Supported Employment Job Development and Placement Benchmark</w:t>
            </w:r>
          </w:p>
        </w:tc>
        <w:tc>
          <w:tcPr>
            <w:tcW w:w="0" w:type="auto"/>
            <w:hideMark/>
          </w:tcPr>
          <w:p w14:paraId="20B86CB7" w14:textId="77777777" w:rsidR="00C04866" w:rsidRPr="00FA58D9" w:rsidRDefault="00C04866" w:rsidP="00605EFC">
            <w:pPr>
              <w:pStyle w:val="NormalWeb"/>
              <w:spacing w:before="0" w:beforeAutospacing="0" w:after="240" w:afterAutospacing="0"/>
              <w:rPr>
                <w:rFonts w:ascii="Verdana" w:hAnsi="Verdana"/>
              </w:rPr>
            </w:pPr>
            <w:r w:rsidRPr="00FA58D9">
              <w:rPr>
                <w:rFonts w:ascii="Verdana" w:hAnsi="Verdana"/>
              </w:rPr>
              <w:t>$495.00</w:t>
            </w:r>
          </w:p>
        </w:tc>
      </w:tr>
      <w:tr w:rsidR="00C04866" w:rsidRPr="00FA58D9" w14:paraId="3A383ACC" w14:textId="77777777" w:rsidTr="006533BF">
        <w:tc>
          <w:tcPr>
            <w:tcW w:w="0" w:type="auto"/>
            <w:hideMark/>
          </w:tcPr>
          <w:p w14:paraId="5D31D1C8"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Supported Employment Job Retention Benchmark (every 28 days)</w:t>
            </w:r>
          </w:p>
        </w:tc>
        <w:tc>
          <w:tcPr>
            <w:tcW w:w="0" w:type="auto"/>
            <w:hideMark/>
          </w:tcPr>
          <w:p w14:paraId="5B49D333" w14:textId="77777777" w:rsidR="00C04866" w:rsidRPr="00FA58D9" w:rsidRDefault="00C04866" w:rsidP="00605EFC">
            <w:pPr>
              <w:pStyle w:val="NormalWeb"/>
              <w:spacing w:before="0" w:beforeAutospacing="0" w:after="240" w:afterAutospacing="0"/>
              <w:rPr>
                <w:rFonts w:ascii="Verdana" w:hAnsi="Verdana"/>
              </w:rPr>
            </w:pPr>
            <w:r w:rsidRPr="00FA58D9">
              <w:rPr>
                <w:rFonts w:ascii="Verdana" w:hAnsi="Verdana"/>
              </w:rPr>
              <w:t>$477.00</w:t>
            </w:r>
          </w:p>
        </w:tc>
      </w:tr>
      <w:tr w:rsidR="00C04866" w:rsidRPr="00FA58D9" w14:paraId="3A33006E" w14:textId="77777777" w:rsidTr="006533BF">
        <w:tc>
          <w:tcPr>
            <w:tcW w:w="0" w:type="auto"/>
            <w:hideMark/>
          </w:tcPr>
          <w:p w14:paraId="1A3473D6"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Supported Employment Closure Benchmark</w:t>
            </w:r>
          </w:p>
        </w:tc>
        <w:tc>
          <w:tcPr>
            <w:tcW w:w="0" w:type="auto"/>
            <w:hideMark/>
          </w:tcPr>
          <w:p w14:paraId="694C9668" w14:textId="77777777" w:rsidR="00C04866" w:rsidRPr="00FA58D9" w:rsidRDefault="00C04866" w:rsidP="00605EFC">
            <w:pPr>
              <w:pStyle w:val="NormalWeb"/>
              <w:spacing w:before="0" w:beforeAutospacing="0" w:after="240" w:afterAutospacing="0"/>
              <w:rPr>
                <w:rFonts w:ascii="Verdana" w:hAnsi="Verdana"/>
              </w:rPr>
            </w:pPr>
            <w:r w:rsidRPr="00FA58D9">
              <w:rPr>
                <w:rFonts w:ascii="Verdana" w:hAnsi="Verdana"/>
              </w:rPr>
              <w:t>$360.00</w:t>
            </w:r>
          </w:p>
        </w:tc>
      </w:tr>
      <w:tr w:rsidR="00C04866" w:rsidRPr="00FA58D9" w14:paraId="276E6460" w14:textId="77777777" w:rsidTr="006533BF">
        <w:tc>
          <w:tcPr>
            <w:tcW w:w="0" w:type="auto"/>
            <w:hideMark/>
          </w:tcPr>
          <w:p w14:paraId="0045EF08"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Job Skills Training (Individual)</w:t>
            </w:r>
          </w:p>
        </w:tc>
        <w:tc>
          <w:tcPr>
            <w:tcW w:w="0" w:type="auto"/>
            <w:hideMark/>
          </w:tcPr>
          <w:p w14:paraId="15EFB138" w14:textId="77777777" w:rsidR="00C04866" w:rsidRPr="00FA58D9" w:rsidRDefault="00C04866" w:rsidP="00605EFC">
            <w:pPr>
              <w:pStyle w:val="NormalWeb"/>
              <w:spacing w:before="0" w:beforeAutospacing="0" w:after="240" w:afterAutospacing="0"/>
              <w:rPr>
                <w:rFonts w:ascii="Verdana" w:hAnsi="Verdana"/>
              </w:rPr>
            </w:pPr>
            <w:r w:rsidRPr="00FA58D9">
              <w:rPr>
                <w:rFonts w:ascii="Verdana" w:hAnsi="Verdana"/>
              </w:rPr>
              <w:t>$9.00 per hour</w:t>
            </w:r>
          </w:p>
        </w:tc>
      </w:tr>
      <w:tr w:rsidR="00C04866" w:rsidRPr="00FA58D9" w14:paraId="50A3EAFD" w14:textId="77777777" w:rsidTr="006533BF">
        <w:tc>
          <w:tcPr>
            <w:tcW w:w="0" w:type="auto"/>
            <w:hideMark/>
          </w:tcPr>
          <w:p w14:paraId="510D6D1B"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Job Skills Training (Group)</w:t>
            </w:r>
          </w:p>
        </w:tc>
        <w:tc>
          <w:tcPr>
            <w:tcW w:w="0" w:type="auto"/>
            <w:hideMark/>
          </w:tcPr>
          <w:p w14:paraId="0B1F73A3" w14:textId="77777777" w:rsidR="00C04866" w:rsidRPr="00FA58D9" w:rsidRDefault="00C04866" w:rsidP="00605EFC">
            <w:pPr>
              <w:pStyle w:val="NormalWeb"/>
              <w:spacing w:before="0" w:beforeAutospacing="0" w:after="240" w:afterAutospacing="0"/>
              <w:rPr>
                <w:rFonts w:ascii="Verdana" w:hAnsi="Verdana"/>
              </w:rPr>
            </w:pPr>
            <w:r w:rsidRPr="00FA58D9">
              <w:rPr>
                <w:rFonts w:ascii="Verdana" w:hAnsi="Verdana"/>
              </w:rPr>
              <w:t>$4.00 per hour</w:t>
            </w:r>
          </w:p>
        </w:tc>
      </w:tr>
    </w:tbl>
    <w:p w14:paraId="6EBC5708" w14:textId="77777777" w:rsidR="00C04866" w:rsidRPr="00FA58D9" w:rsidRDefault="00C04866" w:rsidP="00C82047">
      <w:pPr>
        <w:pStyle w:val="Heading3"/>
        <w:spacing w:before="0"/>
        <w:rPr>
          <w:rFonts w:eastAsia="Times New Roman"/>
          <w:lang w:val="en"/>
        </w:rPr>
      </w:pPr>
      <w:bookmarkStart w:id="44" w:name="_Toc155872699"/>
      <w:r w:rsidRPr="00FA58D9">
        <w:rPr>
          <w:rFonts w:eastAsia="Times New Roman"/>
          <w:lang w:val="en"/>
        </w:rPr>
        <w:t>20.12.2 Criminal Background Premium</w:t>
      </w:r>
      <w:bookmarkEnd w:id="44"/>
    </w:p>
    <w:tbl>
      <w:tblPr>
        <w:tblStyle w:val="TableGrid"/>
        <w:tblW w:w="0" w:type="auto"/>
        <w:tblLook w:val="04A0" w:firstRow="1" w:lastRow="0" w:firstColumn="1" w:lastColumn="0" w:noHBand="0" w:noVBand="1"/>
      </w:tblPr>
      <w:tblGrid>
        <w:gridCol w:w="8005"/>
        <w:gridCol w:w="1890"/>
      </w:tblGrid>
      <w:tr w:rsidR="00C04866" w:rsidRPr="00FA58D9" w14:paraId="4020EFC0" w14:textId="77777777" w:rsidTr="006533BF">
        <w:tc>
          <w:tcPr>
            <w:tcW w:w="8005" w:type="dxa"/>
            <w:hideMark/>
          </w:tcPr>
          <w:p w14:paraId="4A63D2FB" w14:textId="77777777" w:rsidR="00C04866" w:rsidRPr="00FA58D9" w:rsidRDefault="00C04866" w:rsidP="00E40E6D">
            <w:pPr>
              <w:pStyle w:val="NormalWeb"/>
              <w:spacing w:before="0" w:beforeAutospacing="0" w:after="240" w:afterAutospacing="0"/>
              <w:rPr>
                <w:rFonts w:ascii="Verdana" w:hAnsi="Verdana"/>
                <w:b/>
                <w:bCs/>
              </w:rPr>
            </w:pPr>
            <w:r w:rsidRPr="00FA58D9">
              <w:rPr>
                <w:rFonts w:ascii="Verdana" w:hAnsi="Verdana"/>
                <w:b/>
                <w:bCs/>
              </w:rPr>
              <w:t>Criminal Background Premium</w:t>
            </w:r>
          </w:p>
        </w:tc>
        <w:tc>
          <w:tcPr>
            <w:tcW w:w="1890" w:type="dxa"/>
            <w:hideMark/>
          </w:tcPr>
          <w:p w14:paraId="72A1B16F" w14:textId="77777777" w:rsidR="00C04866" w:rsidRPr="00FA58D9" w:rsidRDefault="00C04866" w:rsidP="00E40E6D">
            <w:pPr>
              <w:pStyle w:val="NormalWeb"/>
              <w:spacing w:before="0" w:beforeAutospacing="0" w:after="240" w:afterAutospacing="0"/>
              <w:rPr>
                <w:rFonts w:ascii="Verdana" w:hAnsi="Verdana"/>
                <w:b/>
                <w:bCs/>
              </w:rPr>
            </w:pPr>
            <w:r w:rsidRPr="00FA58D9">
              <w:rPr>
                <w:rFonts w:ascii="Verdana" w:hAnsi="Verdana"/>
                <w:b/>
                <w:bCs/>
              </w:rPr>
              <w:t>Unit Rate</w:t>
            </w:r>
          </w:p>
        </w:tc>
      </w:tr>
      <w:tr w:rsidR="00C04866" w:rsidRPr="00FA58D9" w14:paraId="78AA25A0" w14:textId="77777777" w:rsidTr="006533BF">
        <w:tc>
          <w:tcPr>
            <w:tcW w:w="8005" w:type="dxa"/>
            <w:hideMark/>
          </w:tcPr>
          <w:p w14:paraId="4A9A7F7A"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Job Placement (Basic) Benchmark C</w:t>
            </w:r>
          </w:p>
        </w:tc>
        <w:tc>
          <w:tcPr>
            <w:tcW w:w="1890" w:type="dxa"/>
            <w:hideMark/>
          </w:tcPr>
          <w:p w14:paraId="24194649" w14:textId="77777777" w:rsidR="00C04866" w:rsidRPr="00FA58D9" w:rsidRDefault="00C04866" w:rsidP="00605EFC">
            <w:pPr>
              <w:pStyle w:val="NormalWeb"/>
              <w:spacing w:before="0" w:beforeAutospacing="0" w:after="240" w:afterAutospacing="0"/>
              <w:ind w:left="624" w:hanging="624"/>
              <w:rPr>
                <w:rFonts w:ascii="Verdana" w:hAnsi="Verdana"/>
              </w:rPr>
            </w:pPr>
            <w:r w:rsidRPr="00FA58D9">
              <w:rPr>
                <w:rFonts w:ascii="Verdana" w:hAnsi="Verdana"/>
              </w:rPr>
              <w:t>$613.00</w:t>
            </w:r>
          </w:p>
        </w:tc>
      </w:tr>
      <w:tr w:rsidR="00C04866" w:rsidRPr="00FA58D9" w14:paraId="38D5E2B5" w14:textId="77777777" w:rsidTr="006533BF">
        <w:tc>
          <w:tcPr>
            <w:tcW w:w="8005" w:type="dxa"/>
            <w:hideMark/>
          </w:tcPr>
          <w:p w14:paraId="3272536D"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Job Placement (Enhanced) Benchmark C</w:t>
            </w:r>
          </w:p>
        </w:tc>
        <w:tc>
          <w:tcPr>
            <w:tcW w:w="1890" w:type="dxa"/>
            <w:hideMark/>
          </w:tcPr>
          <w:p w14:paraId="66F75071"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$613.00</w:t>
            </w:r>
          </w:p>
        </w:tc>
      </w:tr>
      <w:tr w:rsidR="00C04866" w:rsidRPr="00FA58D9" w14:paraId="7A07C476" w14:textId="77777777" w:rsidTr="006533BF">
        <w:tc>
          <w:tcPr>
            <w:tcW w:w="8005" w:type="dxa"/>
            <w:hideMark/>
          </w:tcPr>
          <w:p w14:paraId="63FC608D"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Supported Employment Closure Benchmark</w:t>
            </w:r>
          </w:p>
        </w:tc>
        <w:tc>
          <w:tcPr>
            <w:tcW w:w="1890" w:type="dxa"/>
            <w:hideMark/>
          </w:tcPr>
          <w:p w14:paraId="6410F805"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$613.00</w:t>
            </w:r>
          </w:p>
        </w:tc>
      </w:tr>
    </w:tbl>
    <w:p w14:paraId="1708CB3F" w14:textId="77777777" w:rsidR="00C04866" w:rsidRPr="00FA58D9" w:rsidRDefault="00C04866" w:rsidP="00C82047">
      <w:pPr>
        <w:pStyle w:val="Heading3"/>
        <w:spacing w:before="0"/>
        <w:rPr>
          <w:rFonts w:eastAsia="Times New Roman"/>
          <w:lang w:val="en"/>
        </w:rPr>
      </w:pPr>
      <w:bookmarkStart w:id="45" w:name="_Toc155872700"/>
      <w:r w:rsidRPr="00FA58D9">
        <w:rPr>
          <w:rFonts w:eastAsia="Times New Roman"/>
          <w:lang w:val="en"/>
        </w:rPr>
        <w:t>20.12.3 Deaf Premium</w:t>
      </w:r>
      <w:bookmarkEnd w:id="45"/>
    </w:p>
    <w:tbl>
      <w:tblPr>
        <w:tblStyle w:val="TableGrid"/>
        <w:tblW w:w="0" w:type="auto"/>
        <w:tblLook w:val="04A0" w:firstRow="1" w:lastRow="0" w:firstColumn="1" w:lastColumn="0" w:noHBand="0" w:noVBand="1"/>
      </w:tblPr>
      <w:tblGrid>
        <w:gridCol w:w="7891"/>
        <w:gridCol w:w="2035"/>
      </w:tblGrid>
      <w:tr w:rsidR="00C04866" w:rsidRPr="00FA58D9" w14:paraId="1010845E" w14:textId="77777777" w:rsidTr="006533BF">
        <w:tc>
          <w:tcPr>
            <w:tcW w:w="0" w:type="auto"/>
            <w:hideMark/>
          </w:tcPr>
          <w:p w14:paraId="4769E469" w14:textId="77777777" w:rsidR="00C04866" w:rsidRPr="00FA58D9" w:rsidRDefault="00C04866" w:rsidP="00E40E6D">
            <w:pPr>
              <w:pStyle w:val="NormalWeb"/>
              <w:spacing w:before="0" w:beforeAutospacing="0" w:after="240" w:afterAutospacing="0"/>
              <w:rPr>
                <w:rFonts w:ascii="Verdana" w:hAnsi="Verdana"/>
                <w:b/>
                <w:bCs/>
              </w:rPr>
            </w:pPr>
            <w:r w:rsidRPr="00FA58D9">
              <w:rPr>
                <w:rFonts w:ascii="Verdana" w:hAnsi="Verdana"/>
                <w:b/>
                <w:bCs/>
              </w:rPr>
              <w:t>Deaf Premium</w:t>
            </w:r>
          </w:p>
        </w:tc>
        <w:tc>
          <w:tcPr>
            <w:tcW w:w="0" w:type="auto"/>
            <w:hideMark/>
          </w:tcPr>
          <w:p w14:paraId="446C76A6" w14:textId="77777777" w:rsidR="00C04866" w:rsidRPr="00FA58D9" w:rsidRDefault="00C04866" w:rsidP="00E40E6D">
            <w:pPr>
              <w:pStyle w:val="NormalWeb"/>
              <w:spacing w:before="0" w:beforeAutospacing="0" w:after="240" w:afterAutospacing="0"/>
              <w:rPr>
                <w:rFonts w:ascii="Verdana" w:hAnsi="Verdana"/>
                <w:b/>
                <w:bCs/>
              </w:rPr>
            </w:pPr>
            <w:r w:rsidRPr="00FA58D9">
              <w:rPr>
                <w:rFonts w:ascii="Verdana" w:hAnsi="Verdana"/>
                <w:b/>
                <w:bCs/>
              </w:rPr>
              <w:t>Unit Rate</w:t>
            </w:r>
          </w:p>
        </w:tc>
      </w:tr>
      <w:tr w:rsidR="00C04866" w:rsidRPr="00FA58D9" w14:paraId="592966CB" w14:textId="77777777" w:rsidTr="006533BF">
        <w:tc>
          <w:tcPr>
            <w:tcW w:w="0" w:type="auto"/>
            <w:hideMark/>
          </w:tcPr>
          <w:p w14:paraId="64B2B741" w14:textId="77777777" w:rsidR="00C04866" w:rsidRPr="00FA58D9" w:rsidRDefault="00C04866" w:rsidP="00605EFC">
            <w:pPr>
              <w:spacing w:after="240"/>
              <w:ind w:left="0"/>
              <w:rPr>
                <w:rFonts w:eastAsia="Times New Roman"/>
              </w:rPr>
            </w:pPr>
            <w:r w:rsidRPr="00FA58D9">
              <w:rPr>
                <w:rFonts w:eastAsia="Times New Roman"/>
              </w:rPr>
              <w:t>Career Planning Assessment (CPA)</w:t>
            </w:r>
          </w:p>
        </w:tc>
        <w:tc>
          <w:tcPr>
            <w:tcW w:w="0" w:type="auto"/>
            <w:hideMark/>
          </w:tcPr>
          <w:p w14:paraId="372D1FCA" w14:textId="77777777" w:rsidR="00C04866" w:rsidRPr="00FA58D9" w:rsidRDefault="00C04866" w:rsidP="00605EFC">
            <w:pPr>
              <w:spacing w:after="240"/>
              <w:ind w:left="0"/>
              <w:rPr>
                <w:rFonts w:eastAsia="Times New Roman"/>
              </w:rPr>
            </w:pPr>
            <w:r w:rsidRPr="00FA58D9">
              <w:rPr>
                <w:rFonts w:eastAsia="Times New Roman"/>
              </w:rPr>
              <w:t>$660.00</w:t>
            </w:r>
          </w:p>
        </w:tc>
      </w:tr>
      <w:tr w:rsidR="00C04866" w:rsidRPr="00FA58D9" w14:paraId="52E2CB15" w14:textId="77777777" w:rsidTr="006533BF">
        <w:tc>
          <w:tcPr>
            <w:tcW w:w="0" w:type="auto"/>
            <w:hideMark/>
          </w:tcPr>
          <w:p w14:paraId="24594E7E"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Non-Bundled Employment Data Sheet, Application, and Résumé Training</w:t>
            </w:r>
          </w:p>
        </w:tc>
        <w:tc>
          <w:tcPr>
            <w:tcW w:w="0" w:type="auto"/>
            <w:hideMark/>
          </w:tcPr>
          <w:p w14:paraId="1124FBF6"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$217.00</w:t>
            </w:r>
          </w:p>
        </w:tc>
      </w:tr>
      <w:tr w:rsidR="00C04866" w:rsidRPr="00FA58D9" w14:paraId="483AB93C" w14:textId="77777777" w:rsidTr="006533BF">
        <w:tc>
          <w:tcPr>
            <w:tcW w:w="0" w:type="auto"/>
            <w:hideMark/>
          </w:tcPr>
          <w:p w14:paraId="6195BFBD"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Non-Bundled Interview Training</w:t>
            </w:r>
          </w:p>
        </w:tc>
        <w:tc>
          <w:tcPr>
            <w:tcW w:w="0" w:type="auto"/>
            <w:hideMark/>
          </w:tcPr>
          <w:p w14:paraId="48E9B111"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$174.00</w:t>
            </w:r>
          </w:p>
        </w:tc>
      </w:tr>
      <w:tr w:rsidR="00C04866" w:rsidRPr="00FA58D9" w14:paraId="6937DB81" w14:textId="77777777" w:rsidTr="006533BF">
        <w:tc>
          <w:tcPr>
            <w:tcW w:w="0" w:type="auto"/>
            <w:hideMark/>
          </w:tcPr>
          <w:p w14:paraId="0FE10765"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Bundled Job Placement (Basic) Benchmark C</w:t>
            </w:r>
          </w:p>
        </w:tc>
        <w:tc>
          <w:tcPr>
            <w:tcW w:w="0" w:type="auto"/>
            <w:hideMark/>
          </w:tcPr>
          <w:p w14:paraId="46E563F0"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$1,305.00</w:t>
            </w:r>
          </w:p>
        </w:tc>
      </w:tr>
      <w:tr w:rsidR="00C04866" w:rsidRPr="00FA58D9" w14:paraId="03D01076" w14:textId="77777777" w:rsidTr="006533BF">
        <w:tc>
          <w:tcPr>
            <w:tcW w:w="0" w:type="auto"/>
            <w:hideMark/>
          </w:tcPr>
          <w:p w14:paraId="1EECE498"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Bundled Job Placement (Enhanced) Benchmark C</w:t>
            </w:r>
          </w:p>
        </w:tc>
        <w:tc>
          <w:tcPr>
            <w:tcW w:w="0" w:type="auto"/>
            <w:hideMark/>
          </w:tcPr>
          <w:p w14:paraId="010A50F2"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$1,740.00</w:t>
            </w:r>
          </w:p>
        </w:tc>
      </w:tr>
      <w:tr w:rsidR="00C04866" w:rsidRPr="00FA58D9" w14:paraId="473A7745" w14:textId="77777777" w:rsidTr="006533BF">
        <w:tc>
          <w:tcPr>
            <w:tcW w:w="0" w:type="auto"/>
            <w:hideMark/>
          </w:tcPr>
          <w:p w14:paraId="6014295A"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Supported Employment Job Development and Placement Benchmark</w:t>
            </w:r>
          </w:p>
        </w:tc>
        <w:tc>
          <w:tcPr>
            <w:tcW w:w="0" w:type="auto"/>
            <w:hideMark/>
          </w:tcPr>
          <w:p w14:paraId="008346A9"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$1,210.00</w:t>
            </w:r>
          </w:p>
        </w:tc>
      </w:tr>
      <w:tr w:rsidR="00C04866" w:rsidRPr="00FA58D9" w14:paraId="18AE8EA9" w14:textId="77777777" w:rsidTr="006533BF">
        <w:tc>
          <w:tcPr>
            <w:tcW w:w="0" w:type="auto"/>
            <w:hideMark/>
          </w:tcPr>
          <w:p w14:paraId="28FE5C8C"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Supported Employment Job Retention Benchmark (every 28 days)</w:t>
            </w:r>
          </w:p>
        </w:tc>
        <w:tc>
          <w:tcPr>
            <w:tcW w:w="0" w:type="auto"/>
            <w:hideMark/>
          </w:tcPr>
          <w:p w14:paraId="41313AEE"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$1,166.00</w:t>
            </w:r>
          </w:p>
        </w:tc>
      </w:tr>
      <w:tr w:rsidR="00C04866" w:rsidRPr="00FA58D9" w14:paraId="64115E7F" w14:textId="77777777" w:rsidTr="006533BF">
        <w:tc>
          <w:tcPr>
            <w:tcW w:w="0" w:type="auto"/>
            <w:hideMark/>
          </w:tcPr>
          <w:p w14:paraId="7BA3A6D5" w14:textId="77777777" w:rsidR="00C04866" w:rsidRPr="00FA58D9" w:rsidRDefault="00C04866" w:rsidP="00605EFC">
            <w:pPr>
              <w:spacing w:after="240"/>
              <w:ind w:left="0"/>
              <w:rPr>
                <w:rFonts w:eastAsia="Times New Roman"/>
              </w:rPr>
            </w:pPr>
            <w:r w:rsidRPr="00FA58D9">
              <w:rPr>
                <w:rFonts w:eastAsia="Times New Roman"/>
              </w:rPr>
              <w:t>Supported Employment Closure Benchmark</w:t>
            </w:r>
          </w:p>
        </w:tc>
        <w:tc>
          <w:tcPr>
            <w:tcW w:w="0" w:type="auto"/>
            <w:hideMark/>
          </w:tcPr>
          <w:p w14:paraId="5044377C" w14:textId="77777777" w:rsidR="00C04866" w:rsidRPr="00FA58D9" w:rsidRDefault="00C04866" w:rsidP="00605EFC">
            <w:pPr>
              <w:spacing w:after="240"/>
              <w:ind w:left="0"/>
              <w:rPr>
                <w:rFonts w:eastAsia="Times New Roman"/>
              </w:rPr>
            </w:pPr>
            <w:r w:rsidRPr="00FA58D9">
              <w:rPr>
                <w:rFonts w:eastAsia="Times New Roman"/>
              </w:rPr>
              <w:t>$880.00</w:t>
            </w:r>
          </w:p>
        </w:tc>
      </w:tr>
      <w:tr w:rsidR="00C04866" w:rsidRPr="00FA58D9" w14:paraId="18FD6842" w14:textId="77777777" w:rsidTr="006533BF">
        <w:tc>
          <w:tcPr>
            <w:tcW w:w="0" w:type="auto"/>
            <w:hideMark/>
          </w:tcPr>
          <w:p w14:paraId="2A3C3DB8"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lastRenderedPageBreak/>
              <w:t>Job Skills Training (Individual)</w:t>
            </w:r>
          </w:p>
        </w:tc>
        <w:tc>
          <w:tcPr>
            <w:tcW w:w="0" w:type="auto"/>
            <w:hideMark/>
          </w:tcPr>
          <w:p w14:paraId="641872EA"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$22.00 per hour</w:t>
            </w:r>
          </w:p>
        </w:tc>
      </w:tr>
      <w:tr w:rsidR="00C04866" w:rsidRPr="00FA58D9" w14:paraId="2E79905B" w14:textId="77777777" w:rsidTr="006533BF">
        <w:tc>
          <w:tcPr>
            <w:tcW w:w="0" w:type="auto"/>
            <w:hideMark/>
          </w:tcPr>
          <w:p w14:paraId="4C955902"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Job Skills Training (Group)</w:t>
            </w:r>
          </w:p>
        </w:tc>
        <w:tc>
          <w:tcPr>
            <w:tcW w:w="0" w:type="auto"/>
            <w:hideMark/>
          </w:tcPr>
          <w:p w14:paraId="188481F0"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$10.00 per hour</w:t>
            </w:r>
          </w:p>
        </w:tc>
      </w:tr>
      <w:tr w:rsidR="00C04866" w:rsidRPr="00FA58D9" w14:paraId="783C0970" w14:textId="77777777" w:rsidTr="006533BF">
        <w:tc>
          <w:tcPr>
            <w:tcW w:w="0" w:type="auto"/>
            <w:hideMark/>
          </w:tcPr>
          <w:p w14:paraId="08A3C76E"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VAT-Job Search Training</w:t>
            </w:r>
          </w:p>
        </w:tc>
        <w:tc>
          <w:tcPr>
            <w:tcW w:w="0" w:type="auto"/>
            <w:hideMark/>
          </w:tcPr>
          <w:p w14:paraId="0E268EAC"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$478.00</w:t>
            </w:r>
          </w:p>
        </w:tc>
      </w:tr>
      <w:tr w:rsidR="00C04866" w:rsidRPr="00FA58D9" w14:paraId="2CA759A3" w14:textId="77777777" w:rsidTr="006533BF">
        <w:tc>
          <w:tcPr>
            <w:tcW w:w="0" w:type="auto"/>
            <w:hideMark/>
          </w:tcPr>
          <w:p w14:paraId="32430D4B"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VAT-Disability Disclosure</w:t>
            </w:r>
          </w:p>
        </w:tc>
        <w:tc>
          <w:tcPr>
            <w:tcW w:w="0" w:type="auto"/>
            <w:hideMark/>
          </w:tcPr>
          <w:p w14:paraId="5161B69C"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$478.00</w:t>
            </w:r>
          </w:p>
        </w:tc>
      </w:tr>
      <w:tr w:rsidR="00C04866" w:rsidRPr="00FA58D9" w14:paraId="3C0A0133" w14:textId="77777777" w:rsidTr="006533BF">
        <w:tc>
          <w:tcPr>
            <w:tcW w:w="0" w:type="auto"/>
            <w:hideMark/>
          </w:tcPr>
          <w:p w14:paraId="2B268953"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VAT-Entering the World of Work</w:t>
            </w:r>
          </w:p>
        </w:tc>
        <w:tc>
          <w:tcPr>
            <w:tcW w:w="0" w:type="auto"/>
            <w:hideMark/>
          </w:tcPr>
          <w:p w14:paraId="006EF718"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$239.00</w:t>
            </w:r>
          </w:p>
        </w:tc>
      </w:tr>
      <w:tr w:rsidR="00C04866" w:rsidRPr="00FA58D9" w14:paraId="18132B92" w14:textId="77777777" w:rsidTr="006533BF">
        <w:tc>
          <w:tcPr>
            <w:tcW w:w="0" w:type="auto"/>
            <w:hideMark/>
          </w:tcPr>
          <w:p w14:paraId="66DCE52E"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VAT-Explore the You in Work</w:t>
            </w:r>
          </w:p>
        </w:tc>
        <w:tc>
          <w:tcPr>
            <w:tcW w:w="0" w:type="auto"/>
            <w:hideMark/>
          </w:tcPr>
          <w:p w14:paraId="43511158"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$239.00</w:t>
            </w:r>
          </w:p>
        </w:tc>
      </w:tr>
      <w:tr w:rsidR="00C04866" w:rsidRPr="00FA58D9" w14:paraId="4345073A" w14:textId="77777777" w:rsidTr="006533BF">
        <w:tc>
          <w:tcPr>
            <w:tcW w:w="0" w:type="auto"/>
            <w:hideMark/>
          </w:tcPr>
          <w:p w14:paraId="327B4845"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VAT-Money Smart</w:t>
            </w:r>
          </w:p>
        </w:tc>
        <w:tc>
          <w:tcPr>
            <w:tcW w:w="0" w:type="auto"/>
            <w:hideMark/>
          </w:tcPr>
          <w:p w14:paraId="3E905CCD"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$717.00</w:t>
            </w:r>
          </w:p>
        </w:tc>
      </w:tr>
      <w:tr w:rsidR="00C04866" w:rsidRPr="00FA58D9" w14:paraId="719DFB4A" w14:textId="77777777" w:rsidTr="006533BF">
        <w:tc>
          <w:tcPr>
            <w:tcW w:w="0" w:type="auto"/>
            <w:hideMark/>
          </w:tcPr>
          <w:p w14:paraId="4A332558"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VAT-Public Transportation Training (Group)</w:t>
            </w:r>
          </w:p>
        </w:tc>
        <w:tc>
          <w:tcPr>
            <w:tcW w:w="0" w:type="auto"/>
            <w:hideMark/>
          </w:tcPr>
          <w:p w14:paraId="272C82AD"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$10.00 per hour</w:t>
            </w:r>
          </w:p>
        </w:tc>
      </w:tr>
      <w:tr w:rsidR="00C04866" w:rsidRPr="00FA58D9" w14:paraId="626BF02E" w14:textId="77777777" w:rsidTr="006533BF">
        <w:tc>
          <w:tcPr>
            <w:tcW w:w="0" w:type="auto"/>
            <w:hideMark/>
          </w:tcPr>
          <w:p w14:paraId="54BE3AEB"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VAT-Public Transportation Training (Individual)</w:t>
            </w:r>
          </w:p>
        </w:tc>
        <w:tc>
          <w:tcPr>
            <w:tcW w:w="0" w:type="auto"/>
            <w:hideMark/>
          </w:tcPr>
          <w:p w14:paraId="20E73F16"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$22.00 per hour</w:t>
            </w:r>
          </w:p>
        </w:tc>
      </w:tr>
      <w:tr w:rsidR="00C04866" w:rsidRPr="00FA58D9" w14:paraId="2FABBD0D" w14:textId="77777777" w:rsidTr="006533BF">
        <w:tc>
          <w:tcPr>
            <w:tcW w:w="0" w:type="auto"/>
            <w:hideMark/>
          </w:tcPr>
          <w:p w14:paraId="61E9EF99"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VAT-Soft Skills for Work Success</w:t>
            </w:r>
          </w:p>
        </w:tc>
        <w:tc>
          <w:tcPr>
            <w:tcW w:w="0" w:type="auto"/>
            <w:hideMark/>
          </w:tcPr>
          <w:p w14:paraId="6699A715"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$358.00</w:t>
            </w:r>
          </w:p>
        </w:tc>
      </w:tr>
      <w:tr w:rsidR="00C04866" w:rsidRPr="00FA58D9" w14:paraId="348B023B" w14:textId="77777777" w:rsidTr="006533BF">
        <w:tc>
          <w:tcPr>
            <w:tcW w:w="0" w:type="auto"/>
            <w:hideMark/>
          </w:tcPr>
          <w:p w14:paraId="6A806F31"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VAT-Soft Skills to Pay the Bills—Mastering Soft Skills for Workplace Success</w:t>
            </w:r>
          </w:p>
        </w:tc>
        <w:tc>
          <w:tcPr>
            <w:tcW w:w="0" w:type="auto"/>
            <w:hideMark/>
          </w:tcPr>
          <w:p w14:paraId="5C3691FA"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$478.00</w:t>
            </w:r>
          </w:p>
        </w:tc>
      </w:tr>
    </w:tbl>
    <w:p w14:paraId="0919B6E6" w14:textId="77777777" w:rsidR="00C04866" w:rsidRPr="00FA58D9" w:rsidRDefault="00C04866" w:rsidP="00605EFC">
      <w:pPr>
        <w:pStyle w:val="Heading3"/>
        <w:spacing w:before="0"/>
        <w:rPr>
          <w:rFonts w:eastAsia="Times New Roman"/>
          <w:lang w:val="en"/>
        </w:rPr>
      </w:pPr>
      <w:bookmarkStart w:id="46" w:name="_Toc155872701"/>
      <w:r w:rsidRPr="00FA58D9">
        <w:rPr>
          <w:rFonts w:eastAsia="Times New Roman"/>
          <w:lang w:val="en"/>
        </w:rPr>
        <w:t>20.12.4 Professional Placement Premium</w:t>
      </w:r>
      <w:bookmarkEnd w:id="46"/>
    </w:p>
    <w:tbl>
      <w:tblPr>
        <w:tblStyle w:val="TableGrid"/>
        <w:tblW w:w="0" w:type="auto"/>
        <w:tblLook w:val="04A0" w:firstRow="1" w:lastRow="0" w:firstColumn="1" w:lastColumn="0" w:noHBand="0" w:noVBand="1"/>
      </w:tblPr>
      <w:tblGrid>
        <w:gridCol w:w="8095"/>
        <w:gridCol w:w="1800"/>
      </w:tblGrid>
      <w:tr w:rsidR="00C04866" w:rsidRPr="00FA58D9" w14:paraId="268CD7C2" w14:textId="77777777" w:rsidTr="006533BF">
        <w:tc>
          <w:tcPr>
            <w:tcW w:w="8095" w:type="dxa"/>
            <w:hideMark/>
          </w:tcPr>
          <w:p w14:paraId="3A8A5445" w14:textId="77777777" w:rsidR="00C04866" w:rsidRPr="00FA58D9" w:rsidRDefault="00C04866" w:rsidP="00E40E6D">
            <w:pPr>
              <w:pStyle w:val="NormalWeb"/>
              <w:spacing w:before="0" w:beforeAutospacing="0" w:after="240" w:afterAutospacing="0"/>
              <w:rPr>
                <w:rFonts w:ascii="Verdana" w:hAnsi="Verdana"/>
                <w:b/>
                <w:bCs/>
              </w:rPr>
            </w:pPr>
            <w:r w:rsidRPr="00FA58D9">
              <w:rPr>
                <w:rFonts w:ascii="Verdana" w:hAnsi="Verdana"/>
                <w:b/>
                <w:bCs/>
              </w:rPr>
              <w:t>Professional Placement Premium</w:t>
            </w:r>
          </w:p>
        </w:tc>
        <w:tc>
          <w:tcPr>
            <w:tcW w:w="1800" w:type="dxa"/>
            <w:hideMark/>
          </w:tcPr>
          <w:p w14:paraId="67CFB62D" w14:textId="77777777" w:rsidR="00C04866" w:rsidRPr="00FA58D9" w:rsidRDefault="00C04866" w:rsidP="00E40E6D">
            <w:pPr>
              <w:pStyle w:val="NormalWeb"/>
              <w:spacing w:before="0" w:beforeAutospacing="0" w:after="240" w:afterAutospacing="0"/>
              <w:rPr>
                <w:rFonts w:ascii="Verdana" w:hAnsi="Verdana"/>
                <w:b/>
                <w:bCs/>
              </w:rPr>
            </w:pPr>
            <w:r w:rsidRPr="00FA58D9">
              <w:rPr>
                <w:rFonts w:ascii="Verdana" w:hAnsi="Verdana"/>
                <w:b/>
                <w:bCs/>
              </w:rPr>
              <w:t>Unit Rate</w:t>
            </w:r>
          </w:p>
        </w:tc>
      </w:tr>
      <w:tr w:rsidR="00C04866" w:rsidRPr="00FA58D9" w14:paraId="345EA561" w14:textId="77777777" w:rsidTr="006533BF">
        <w:tc>
          <w:tcPr>
            <w:tcW w:w="8095" w:type="dxa"/>
            <w:hideMark/>
          </w:tcPr>
          <w:p w14:paraId="043DE72D"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Job Placement (Basic) Benchmark C</w:t>
            </w:r>
          </w:p>
        </w:tc>
        <w:tc>
          <w:tcPr>
            <w:tcW w:w="1800" w:type="dxa"/>
            <w:hideMark/>
          </w:tcPr>
          <w:p w14:paraId="55DA5794"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$613.00</w:t>
            </w:r>
          </w:p>
        </w:tc>
      </w:tr>
      <w:tr w:rsidR="00C04866" w:rsidRPr="00FA58D9" w14:paraId="0ED81822" w14:textId="77777777" w:rsidTr="006533BF">
        <w:tc>
          <w:tcPr>
            <w:tcW w:w="8095" w:type="dxa"/>
            <w:hideMark/>
          </w:tcPr>
          <w:p w14:paraId="2DFB4132"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Job Placement (Enhanced) Benchmark C</w:t>
            </w:r>
          </w:p>
        </w:tc>
        <w:tc>
          <w:tcPr>
            <w:tcW w:w="1800" w:type="dxa"/>
            <w:hideMark/>
          </w:tcPr>
          <w:p w14:paraId="1B00F588"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$613.00</w:t>
            </w:r>
          </w:p>
        </w:tc>
      </w:tr>
      <w:tr w:rsidR="00C04866" w:rsidRPr="00FA58D9" w14:paraId="13902FD3" w14:textId="77777777" w:rsidTr="006533BF">
        <w:tc>
          <w:tcPr>
            <w:tcW w:w="8095" w:type="dxa"/>
            <w:hideMark/>
          </w:tcPr>
          <w:p w14:paraId="53A55746"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Supported Employment Closure Benchmark</w:t>
            </w:r>
          </w:p>
        </w:tc>
        <w:tc>
          <w:tcPr>
            <w:tcW w:w="1800" w:type="dxa"/>
            <w:hideMark/>
          </w:tcPr>
          <w:p w14:paraId="09120681"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$613.00</w:t>
            </w:r>
          </w:p>
        </w:tc>
      </w:tr>
    </w:tbl>
    <w:p w14:paraId="1D876488" w14:textId="77777777" w:rsidR="00C04866" w:rsidRPr="00FA58D9" w:rsidRDefault="00C04866" w:rsidP="00605EFC">
      <w:pPr>
        <w:pStyle w:val="Heading3"/>
        <w:spacing w:before="0"/>
        <w:rPr>
          <w:rFonts w:eastAsia="Times New Roman"/>
          <w:lang w:val="en"/>
        </w:rPr>
      </w:pPr>
      <w:bookmarkStart w:id="47" w:name="_Toc155872702"/>
      <w:r w:rsidRPr="00FA58D9">
        <w:rPr>
          <w:rFonts w:eastAsia="Times New Roman"/>
          <w:lang w:val="en"/>
        </w:rPr>
        <w:t>20.12.5 Mileage Premium</w:t>
      </w:r>
      <w:bookmarkEnd w:id="47"/>
    </w:p>
    <w:p w14:paraId="6E2875B1" w14:textId="772B01D4"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 xml:space="preserve">Mileage is reimbursed based on the guideline in 20.6 Mileage Premium, at the approved state automobile mileage rate found on the Texas Comptroller of Public Accounts webpage: </w:t>
      </w:r>
      <w:hyperlink r:id="rId18" w:history="1">
        <w:r w:rsidRPr="00933A3A">
          <w:rPr>
            <w:rStyle w:val="Hyperlink"/>
            <w:rFonts w:ascii="Verdana" w:hAnsi="Verdana"/>
            <w:lang w:val="en"/>
          </w:rPr>
          <w:t>https://fmx.cpa.texas.gov/fmx/travel/textravel/rates/current.php</w:t>
        </w:r>
      </w:hyperlink>
      <w:r w:rsidRPr="00FA58D9">
        <w:rPr>
          <w:rFonts w:ascii="Verdana" w:hAnsi="Verdana"/>
          <w:lang w:val="en"/>
        </w:rPr>
        <w:t>.</w:t>
      </w:r>
    </w:p>
    <w:p w14:paraId="213801A9" w14:textId="77777777" w:rsidR="00C04866" w:rsidRPr="00FA58D9" w:rsidRDefault="00C04866" w:rsidP="00605EFC">
      <w:pPr>
        <w:pStyle w:val="Heading3"/>
        <w:spacing w:before="0"/>
        <w:rPr>
          <w:rFonts w:eastAsia="Times New Roman"/>
          <w:lang w:val="en"/>
        </w:rPr>
      </w:pPr>
      <w:bookmarkStart w:id="48" w:name="_Toc155872703"/>
      <w:r w:rsidRPr="00FA58D9">
        <w:rPr>
          <w:rFonts w:eastAsia="Times New Roman"/>
          <w:lang w:val="en"/>
        </w:rPr>
        <w:t>20.12.6 Wage Premium</w:t>
      </w:r>
      <w:bookmarkEnd w:id="48"/>
    </w:p>
    <w:tbl>
      <w:tblPr>
        <w:tblStyle w:val="TableGrid"/>
        <w:tblW w:w="0" w:type="auto"/>
        <w:tblLook w:val="04A0" w:firstRow="1" w:lastRow="0" w:firstColumn="1" w:lastColumn="0" w:noHBand="0" w:noVBand="1"/>
      </w:tblPr>
      <w:tblGrid>
        <w:gridCol w:w="8095"/>
        <w:gridCol w:w="1710"/>
      </w:tblGrid>
      <w:tr w:rsidR="00C04866" w:rsidRPr="00FA58D9" w14:paraId="6A7B2331" w14:textId="77777777" w:rsidTr="006533BF">
        <w:tc>
          <w:tcPr>
            <w:tcW w:w="8095" w:type="dxa"/>
            <w:hideMark/>
          </w:tcPr>
          <w:p w14:paraId="7CA47BB2" w14:textId="77777777" w:rsidR="00C04866" w:rsidRPr="00FA58D9" w:rsidRDefault="00C04866" w:rsidP="00E40E6D">
            <w:pPr>
              <w:pStyle w:val="NormalWeb"/>
              <w:spacing w:before="0" w:beforeAutospacing="0" w:after="240" w:afterAutospacing="0"/>
              <w:rPr>
                <w:rFonts w:ascii="Verdana" w:hAnsi="Verdana"/>
                <w:b/>
                <w:bCs/>
              </w:rPr>
            </w:pPr>
            <w:r w:rsidRPr="00FA58D9">
              <w:rPr>
                <w:rFonts w:ascii="Verdana" w:hAnsi="Verdana"/>
                <w:b/>
                <w:bCs/>
              </w:rPr>
              <w:t>Wage Premium</w:t>
            </w:r>
          </w:p>
        </w:tc>
        <w:tc>
          <w:tcPr>
            <w:tcW w:w="1710" w:type="dxa"/>
            <w:hideMark/>
          </w:tcPr>
          <w:p w14:paraId="4D2A4A8F" w14:textId="77777777" w:rsidR="00C04866" w:rsidRPr="00FA58D9" w:rsidRDefault="00C04866" w:rsidP="00E40E6D">
            <w:pPr>
              <w:pStyle w:val="NormalWeb"/>
              <w:spacing w:before="0" w:beforeAutospacing="0" w:after="240" w:afterAutospacing="0"/>
              <w:rPr>
                <w:rFonts w:ascii="Verdana" w:hAnsi="Verdana"/>
                <w:b/>
                <w:bCs/>
              </w:rPr>
            </w:pPr>
            <w:r w:rsidRPr="00FA58D9">
              <w:rPr>
                <w:rFonts w:ascii="Verdana" w:hAnsi="Verdana"/>
                <w:b/>
                <w:bCs/>
              </w:rPr>
              <w:t>Unit Rate</w:t>
            </w:r>
          </w:p>
        </w:tc>
      </w:tr>
      <w:tr w:rsidR="00C04866" w:rsidRPr="00FA58D9" w14:paraId="6A7D4AB3" w14:textId="77777777" w:rsidTr="006533BF">
        <w:tc>
          <w:tcPr>
            <w:tcW w:w="8095" w:type="dxa"/>
            <w:hideMark/>
          </w:tcPr>
          <w:p w14:paraId="11020770"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Job Placement (Basic) Benchmark C</w:t>
            </w:r>
          </w:p>
        </w:tc>
        <w:tc>
          <w:tcPr>
            <w:tcW w:w="1710" w:type="dxa"/>
            <w:hideMark/>
          </w:tcPr>
          <w:p w14:paraId="15E4181A"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$613.00</w:t>
            </w:r>
          </w:p>
        </w:tc>
      </w:tr>
      <w:tr w:rsidR="00C04866" w:rsidRPr="00FA58D9" w14:paraId="029E2F62" w14:textId="77777777" w:rsidTr="006533BF">
        <w:tc>
          <w:tcPr>
            <w:tcW w:w="8095" w:type="dxa"/>
            <w:hideMark/>
          </w:tcPr>
          <w:p w14:paraId="63A7AA23"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lastRenderedPageBreak/>
              <w:t>Job Placement (Enhanced) Benchmark C</w:t>
            </w:r>
          </w:p>
        </w:tc>
        <w:tc>
          <w:tcPr>
            <w:tcW w:w="1710" w:type="dxa"/>
            <w:hideMark/>
          </w:tcPr>
          <w:p w14:paraId="3236FD3F"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$613.00</w:t>
            </w:r>
          </w:p>
        </w:tc>
      </w:tr>
      <w:tr w:rsidR="00C04866" w:rsidRPr="00FA58D9" w14:paraId="154252DC" w14:textId="77777777" w:rsidTr="006533BF">
        <w:tc>
          <w:tcPr>
            <w:tcW w:w="8095" w:type="dxa"/>
            <w:hideMark/>
          </w:tcPr>
          <w:p w14:paraId="318DB082"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Supported Employment Closure Benchmark</w:t>
            </w:r>
          </w:p>
        </w:tc>
        <w:tc>
          <w:tcPr>
            <w:tcW w:w="1710" w:type="dxa"/>
            <w:hideMark/>
          </w:tcPr>
          <w:p w14:paraId="23B942BF"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$613.00</w:t>
            </w:r>
          </w:p>
        </w:tc>
      </w:tr>
    </w:tbl>
    <w:p w14:paraId="2C71819D" w14:textId="77777777" w:rsidR="00C04866" w:rsidRPr="00FA58D9" w:rsidRDefault="00C04866" w:rsidP="00605EFC">
      <w:pPr>
        <w:pStyle w:val="Heading3"/>
        <w:spacing w:before="0"/>
        <w:rPr>
          <w:rFonts w:eastAsia="Times New Roman"/>
          <w:lang w:val="en"/>
        </w:rPr>
      </w:pPr>
      <w:bookmarkStart w:id="49" w:name="_Toc155872704"/>
      <w:r w:rsidRPr="00FA58D9">
        <w:rPr>
          <w:rFonts w:eastAsia="Times New Roman"/>
          <w:lang w:val="en"/>
        </w:rPr>
        <w:t>20.12.7 Travel Premium</w:t>
      </w:r>
      <w:bookmarkEnd w:id="49"/>
    </w:p>
    <w:p w14:paraId="198626A6" w14:textId="20F5A2B3"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 xml:space="preserve">Mileage is reimbursed based on the guideline in 20.9.3.1 Mileage Only Reimbursement or 20.9.3.2 Mileage and Other Travel Cost Reimbursement, at the approved state automobile mileage rate found on the Texas Comptroller of Public Accounts webpage: </w:t>
      </w:r>
      <w:hyperlink r:id="rId19" w:history="1">
        <w:r w:rsidRPr="00CD6801">
          <w:rPr>
            <w:rStyle w:val="Hyperlink"/>
            <w:rFonts w:ascii="Verdana" w:hAnsi="Verdana"/>
            <w:lang w:val="en"/>
          </w:rPr>
          <w:t>https://fmx.cpa.texas.gov/fmx/travel/textravel/rates/current.php</w:t>
        </w:r>
      </w:hyperlink>
    </w:p>
    <w:p w14:paraId="4A857423"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Reimbursement for the allowable expenses outlined on VR3436, Travel Premium Travel Plan and Report, which are based on the guidelines found in section 20.9.3.2 Mileage and Other Travel Cost Reimbursement.</w:t>
      </w:r>
    </w:p>
    <w:p w14:paraId="7CC547A4" w14:textId="7325F835" w:rsidR="00C04866" w:rsidRPr="00FA58D9" w:rsidRDefault="00C04866" w:rsidP="00605EFC">
      <w:pPr>
        <w:pStyle w:val="Heading3"/>
        <w:spacing w:before="0"/>
        <w:rPr>
          <w:rFonts w:eastAsia="Times New Roman"/>
          <w:lang w:val="en"/>
        </w:rPr>
      </w:pPr>
      <w:bookmarkStart w:id="50" w:name="_Toc155872705"/>
      <w:r w:rsidRPr="00FA58D9">
        <w:rPr>
          <w:rFonts w:eastAsia="Times New Roman"/>
          <w:lang w:val="en"/>
        </w:rPr>
        <w:t>20.12.8 Brain Injury Premium</w:t>
      </w:r>
      <w:bookmarkEnd w:id="50"/>
      <w:r w:rsidRPr="00FA58D9">
        <w:rPr>
          <w:rFonts w:eastAsia="Times New Roman"/>
          <w:lang w:val="en"/>
        </w:rPr>
        <w:t xml:space="preserve"> </w:t>
      </w:r>
    </w:p>
    <w:p w14:paraId="375A521E"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All premiums are paid after the base service deliverables are approved by a VR counselor. Each rate is paid once—except for the hourly rates noted below. The provider may attend interdisciplinary team meetings one time per month.</w:t>
      </w:r>
    </w:p>
    <w:tbl>
      <w:tblPr>
        <w:tblStyle w:val="TableGrid"/>
        <w:tblW w:w="0" w:type="auto"/>
        <w:tblLook w:val="04A0" w:firstRow="1" w:lastRow="0" w:firstColumn="1" w:lastColumn="0" w:noHBand="0" w:noVBand="1"/>
      </w:tblPr>
      <w:tblGrid>
        <w:gridCol w:w="8128"/>
        <w:gridCol w:w="1798"/>
      </w:tblGrid>
      <w:tr w:rsidR="00C04866" w:rsidRPr="00FA58D9" w14:paraId="33013705" w14:textId="77777777" w:rsidTr="006533BF">
        <w:tc>
          <w:tcPr>
            <w:tcW w:w="0" w:type="auto"/>
            <w:hideMark/>
          </w:tcPr>
          <w:p w14:paraId="1F0D2656" w14:textId="77777777" w:rsidR="00C04866" w:rsidRPr="00FA58D9" w:rsidRDefault="00C04866" w:rsidP="00E40E6D">
            <w:pPr>
              <w:pStyle w:val="NormalWeb"/>
              <w:spacing w:before="0" w:beforeAutospacing="0" w:after="240" w:afterAutospacing="0"/>
              <w:rPr>
                <w:rFonts w:ascii="Verdana" w:hAnsi="Verdana"/>
                <w:b/>
                <w:bCs/>
              </w:rPr>
            </w:pPr>
            <w:r w:rsidRPr="00FA58D9">
              <w:rPr>
                <w:rFonts w:ascii="Verdana" w:hAnsi="Verdana"/>
                <w:b/>
                <w:bCs/>
              </w:rPr>
              <w:t>Brain Injury Premium</w:t>
            </w:r>
          </w:p>
        </w:tc>
        <w:tc>
          <w:tcPr>
            <w:tcW w:w="0" w:type="auto"/>
            <w:hideMark/>
          </w:tcPr>
          <w:p w14:paraId="56847820" w14:textId="77777777" w:rsidR="00C04866" w:rsidRPr="00FA58D9" w:rsidRDefault="00C04866" w:rsidP="00E40E6D">
            <w:pPr>
              <w:pStyle w:val="NormalWeb"/>
              <w:spacing w:before="0" w:beforeAutospacing="0" w:after="240" w:afterAutospacing="0"/>
              <w:rPr>
                <w:rFonts w:ascii="Verdana" w:hAnsi="Verdana"/>
                <w:b/>
                <w:bCs/>
              </w:rPr>
            </w:pPr>
            <w:r w:rsidRPr="00FA58D9">
              <w:rPr>
                <w:rFonts w:ascii="Verdana" w:hAnsi="Verdana"/>
                <w:b/>
                <w:bCs/>
              </w:rPr>
              <w:t>Unit Rate</w:t>
            </w:r>
          </w:p>
        </w:tc>
      </w:tr>
      <w:tr w:rsidR="00C04866" w:rsidRPr="00FA58D9" w14:paraId="6EAA757C" w14:textId="77777777" w:rsidTr="006533BF">
        <w:tc>
          <w:tcPr>
            <w:tcW w:w="0" w:type="auto"/>
            <w:hideMark/>
          </w:tcPr>
          <w:p w14:paraId="50A89B06"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Non-Bundled Employment Data Sheet, Application, and Résumé Training</w:t>
            </w:r>
          </w:p>
        </w:tc>
        <w:tc>
          <w:tcPr>
            <w:tcW w:w="0" w:type="auto"/>
            <w:hideMark/>
          </w:tcPr>
          <w:p w14:paraId="6F5017B5"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$60.00</w:t>
            </w:r>
          </w:p>
        </w:tc>
      </w:tr>
      <w:tr w:rsidR="00C04866" w:rsidRPr="00FA58D9" w14:paraId="6F4CDF3C" w14:textId="77777777" w:rsidTr="006533BF">
        <w:tc>
          <w:tcPr>
            <w:tcW w:w="0" w:type="auto"/>
            <w:hideMark/>
          </w:tcPr>
          <w:p w14:paraId="1C6A0445"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Non-Bundled Interview Training</w:t>
            </w:r>
          </w:p>
        </w:tc>
        <w:tc>
          <w:tcPr>
            <w:tcW w:w="0" w:type="auto"/>
            <w:hideMark/>
          </w:tcPr>
          <w:p w14:paraId="2A328609"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$48.00</w:t>
            </w:r>
          </w:p>
        </w:tc>
      </w:tr>
      <w:tr w:rsidR="00C04866" w:rsidRPr="00FA58D9" w14:paraId="1A2E8C07" w14:textId="77777777" w:rsidTr="006533BF">
        <w:tc>
          <w:tcPr>
            <w:tcW w:w="0" w:type="auto"/>
            <w:hideMark/>
          </w:tcPr>
          <w:p w14:paraId="731CE413"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Bundled Job Placement (Basic) Benchmark C</w:t>
            </w:r>
          </w:p>
        </w:tc>
        <w:tc>
          <w:tcPr>
            <w:tcW w:w="0" w:type="auto"/>
            <w:hideMark/>
          </w:tcPr>
          <w:p w14:paraId="3666A0AB"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$360.00</w:t>
            </w:r>
          </w:p>
        </w:tc>
      </w:tr>
      <w:tr w:rsidR="00C04866" w:rsidRPr="00FA58D9" w14:paraId="49AE27B1" w14:textId="77777777" w:rsidTr="006533BF">
        <w:tc>
          <w:tcPr>
            <w:tcW w:w="0" w:type="auto"/>
            <w:hideMark/>
          </w:tcPr>
          <w:p w14:paraId="06BE9C19"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Bundled Job Placement (Enhanced) Benchmark C</w:t>
            </w:r>
          </w:p>
        </w:tc>
        <w:tc>
          <w:tcPr>
            <w:tcW w:w="0" w:type="auto"/>
            <w:hideMark/>
          </w:tcPr>
          <w:p w14:paraId="59771D5C"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$480.00</w:t>
            </w:r>
          </w:p>
        </w:tc>
      </w:tr>
      <w:tr w:rsidR="00C04866" w:rsidRPr="00FA58D9" w14:paraId="2F32548B" w14:textId="77777777" w:rsidTr="006533BF">
        <w:tc>
          <w:tcPr>
            <w:tcW w:w="0" w:type="auto"/>
            <w:hideMark/>
          </w:tcPr>
          <w:p w14:paraId="39357FE7"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Career Planning Assessment</w:t>
            </w:r>
          </w:p>
        </w:tc>
        <w:tc>
          <w:tcPr>
            <w:tcW w:w="0" w:type="auto"/>
            <w:hideMark/>
          </w:tcPr>
          <w:p w14:paraId="54788926" w14:textId="77777777" w:rsidR="00C04866" w:rsidRPr="00FA58D9" w:rsidRDefault="00C04866" w:rsidP="00605EFC">
            <w:pPr>
              <w:spacing w:after="240"/>
              <w:ind w:left="0"/>
              <w:rPr>
                <w:rFonts w:eastAsia="Times New Roman"/>
              </w:rPr>
            </w:pPr>
            <w:r w:rsidRPr="00FA58D9">
              <w:rPr>
                <w:rFonts w:eastAsia="Times New Roman"/>
              </w:rPr>
              <w:t>$245.00</w:t>
            </w:r>
          </w:p>
        </w:tc>
      </w:tr>
      <w:tr w:rsidR="00C04866" w:rsidRPr="00FA58D9" w14:paraId="70A9015D" w14:textId="77777777" w:rsidTr="006533BF">
        <w:tc>
          <w:tcPr>
            <w:tcW w:w="0" w:type="auto"/>
            <w:hideMark/>
          </w:tcPr>
          <w:p w14:paraId="38E214E4"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Supported Employment Job Development and Placement Benchmark</w:t>
            </w:r>
          </w:p>
        </w:tc>
        <w:tc>
          <w:tcPr>
            <w:tcW w:w="0" w:type="auto"/>
            <w:hideMark/>
          </w:tcPr>
          <w:p w14:paraId="544831BD" w14:textId="77777777" w:rsidR="00C04866" w:rsidRPr="00FA58D9" w:rsidRDefault="00C04866" w:rsidP="00605EFC">
            <w:pPr>
              <w:spacing w:after="240"/>
              <w:ind w:left="0"/>
              <w:rPr>
                <w:rFonts w:eastAsia="Times New Roman"/>
              </w:rPr>
            </w:pPr>
            <w:r w:rsidRPr="00FA58D9">
              <w:rPr>
                <w:rFonts w:eastAsia="Times New Roman"/>
              </w:rPr>
              <w:t>$385.00</w:t>
            </w:r>
          </w:p>
        </w:tc>
      </w:tr>
      <w:tr w:rsidR="00C04866" w:rsidRPr="00FA58D9" w14:paraId="0B35E044" w14:textId="77777777" w:rsidTr="006533BF">
        <w:tc>
          <w:tcPr>
            <w:tcW w:w="0" w:type="auto"/>
            <w:hideMark/>
          </w:tcPr>
          <w:p w14:paraId="1EA64798"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Supported Employment Job Retention Benchmark (every 28 days)</w:t>
            </w:r>
          </w:p>
        </w:tc>
        <w:tc>
          <w:tcPr>
            <w:tcW w:w="0" w:type="auto"/>
            <w:hideMark/>
          </w:tcPr>
          <w:p w14:paraId="6C1560F7"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$371.00</w:t>
            </w:r>
          </w:p>
        </w:tc>
      </w:tr>
      <w:tr w:rsidR="00C04866" w:rsidRPr="00FA58D9" w14:paraId="753BE11C" w14:textId="77777777" w:rsidTr="006533BF">
        <w:tc>
          <w:tcPr>
            <w:tcW w:w="0" w:type="auto"/>
            <w:hideMark/>
          </w:tcPr>
          <w:p w14:paraId="2CE93FFC"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Supported Employment Closure Benchmark</w:t>
            </w:r>
          </w:p>
        </w:tc>
        <w:tc>
          <w:tcPr>
            <w:tcW w:w="0" w:type="auto"/>
            <w:hideMark/>
          </w:tcPr>
          <w:p w14:paraId="0B4871A1"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$280.00</w:t>
            </w:r>
          </w:p>
        </w:tc>
      </w:tr>
      <w:tr w:rsidR="00C04866" w:rsidRPr="00FA58D9" w14:paraId="6E4738D4" w14:textId="77777777" w:rsidTr="006533BF">
        <w:tc>
          <w:tcPr>
            <w:tcW w:w="0" w:type="auto"/>
            <w:hideMark/>
          </w:tcPr>
          <w:p w14:paraId="1537F526"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Job Skills Training (Individual)</w:t>
            </w:r>
          </w:p>
        </w:tc>
        <w:tc>
          <w:tcPr>
            <w:tcW w:w="0" w:type="auto"/>
            <w:hideMark/>
          </w:tcPr>
          <w:p w14:paraId="1EC45D97"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$6 per hour</w:t>
            </w:r>
          </w:p>
        </w:tc>
      </w:tr>
      <w:tr w:rsidR="00C04866" w:rsidRPr="00FA58D9" w14:paraId="6FF4108B" w14:textId="77777777" w:rsidTr="006533BF">
        <w:tc>
          <w:tcPr>
            <w:tcW w:w="0" w:type="auto"/>
            <w:hideMark/>
          </w:tcPr>
          <w:p w14:paraId="3D5C0817"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Job Skills Training (Group)</w:t>
            </w:r>
          </w:p>
        </w:tc>
        <w:tc>
          <w:tcPr>
            <w:tcW w:w="0" w:type="auto"/>
            <w:hideMark/>
          </w:tcPr>
          <w:p w14:paraId="0EAF2390"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$3 per hour</w:t>
            </w:r>
          </w:p>
        </w:tc>
      </w:tr>
      <w:tr w:rsidR="00C04866" w:rsidRPr="00FA58D9" w14:paraId="2B262579" w14:textId="77777777" w:rsidTr="006533BF">
        <w:tc>
          <w:tcPr>
            <w:tcW w:w="0" w:type="auto"/>
            <w:hideMark/>
          </w:tcPr>
          <w:p w14:paraId="012B9E69"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Vocational Adjustment Training (VAT)—Job Search Training</w:t>
            </w:r>
          </w:p>
        </w:tc>
        <w:tc>
          <w:tcPr>
            <w:tcW w:w="0" w:type="auto"/>
            <w:hideMark/>
          </w:tcPr>
          <w:p w14:paraId="0168C3A4"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$120.00</w:t>
            </w:r>
          </w:p>
        </w:tc>
      </w:tr>
      <w:tr w:rsidR="00C04866" w:rsidRPr="00FA58D9" w14:paraId="4539CBFB" w14:textId="77777777" w:rsidTr="006533BF">
        <w:tc>
          <w:tcPr>
            <w:tcW w:w="0" w:type="auto"/>
            <w:hideMark/>
          </w:tcPr>
          <w:p w14:paraId="71786F73"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VAT—Disability Disclosure</w:t>
            </w:r>
          </w:p>
        </w:tc>
        <w:tc>
          <w:tcPr>
            <w:tcW w:w="0" w:type="auto"/>
            <w:hideMark/>
          </w:tcPr>
          <w:p w14:paraId="34589430"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$120.00</w:t>
            </w:r>
          </w:p>
        </w:tc>
      </w:tr>
      <w:tr w:rsidR="00C04866" w:rsidRPr="00FA58D9" w14:paraId="74A4F710" w14:textId="77777777" w:rsidTr="006533BF">
        <w:tc>
          <w:tcPr>
            <w:tcW w:w="0" w:type="auto"/>
            <w:hideMark/>
          </w:tcPr>
          <w:p w14:paraId="55532E27"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lastRenderedPageBreak/>
              <w:t>VAT—Entering the World of Work</w:t>
            </w:r>
          </w:p>
        </w:tc>
        <w:tc>
          <w:tcPr>
            <w:tcW w:w="0" w:type="auto"/>
            <w:hideMark/>
          </w:tcPr>
          <w:p w14:paraId="731E836E"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$60.00</w:t>
            </w:r>
          </w:p>
        </w:tc>
      </w:tr>
      <w:tr w:rsidR="00C04866" w:rsidRPr="00FA58D9" w14:paraId="0336CF55" w14:textId="77777777" w:rsidTr="006533BF">
        <w:tc>
          <w:tcPr>
            <w:tcW w:w="0" w:type="auto"/>
            <w:hideMark/>
          </w:tcPr>
          <w:p w14:paraId="77A7146C"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VAT—Explore the You in Work</w:t>
            </w:r>
          </w:p>
        </w:tc>
        <w:tc>
          <w:tcPr>
            <w:tcW w:w="0" w:type="auto"/>
            <w:hideMark/>
          </w:tcPr>
          <w:p w14:paraId="5FC77DED"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$60.00</w:t>
            </w:r>
          </w:p>
        </w:tc>
      </w:tr>
      <w:tr w:rsidR="00C04866" w:rsidRPr="00FA58D9" w14:paraId="5ADDCC00" w14:textId="77777777" w:rsidTr="006533BF">
        <w:tc>
          <w:tcPr>
            <w:tcW w:w="0" w:type="auto"/>
            <w:hideMark/>
          </w:tcPr>
          <w:p w14:paraId="68BCA85F"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VAT—Money Smart</w:t>
            </w:r>
          </w:p>
        </w:tc>
        <w:tc>
          <w:tcPr>
            <w:tcW w:w="0" w:type="auto"/>
            <w:hideMark/>
          </w:tcPr>
          <w:p w14:paraId="28944312"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$180.00</w:t>
            </w:r>
          </w:p>
        </w:tc>
      </w:tr>
      <w:tr w:rsidR="00C04866" w:rsidRPr="00FA58D9" w14:paraId="6617B53B" w14:textId="77777777" w:rsidTr="006533BF">
        <w:tc>
          <w:tcPr>
            <w:tcW w:w="0" w:type="auto"/>
            <w:hideMark/>
          </w:tcPr>
          <w:p w14:paraId="09E7FA43"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VAT—Public Transportation Training (Group)</w:t>
            </w:r>
          </w:p>
        </w:tc>
        <w:tc>
          <w:tcPr>
            <w:tcW w:w="0" w:type="auto"/>
            <w:hideMark/>
          </w:tcPr>
          <w:p w14:paraId="2378A326"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$3 per hour</w:t>
            </w:r>
          </w:p>
        </w:tc>
      </w:tr>
      <w:tr w:rsidR="00C04866" w:rsidRPr="00FA58D9" w14:paraId="4057DC87" w14:textId="77777777" w:rsidTr="006533BF">
        <w:tc>
          <w:tcPr>
            <w:tcW w:w="0" w:type="auto"/>
            <w:hideMark/>
          </w:tcPr>
          <w:p w14:paraId="36907CC3"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VA—Public Transportation Training (Individual)</w:t>
            </w:r>
          </w:p>
        </w:tc>
        <w:tc>
          <w:tcPr>
            <w:tcW w:w="0" w:type="auto"/>
            <w:hideMark/>
          </w:tcPr>
          <w:p w14:paraId="600F26FF"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$6.00</w:t>
            </w:r>
          </w:p>
        </w:tc>
      </w:tr>
      <w:tr w:rsidR="00C04866" w:rsidRPr="00FA58D9" w14:paraId="7E81BEB5" w14:textId="77777777" w:rsidTr="006533BF">
        <w:tc>
          <w:tcPr>
            <w:tcW w:w="0" w:type="auto"/>
            <w:hideMark/>
          </w:tcPr>
          <w:p w14:paraId="05B4035C"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VAT—Soft Skills for Work Success</w:t>
            </w:r>
          </w:p>
        </w:tc>
        <w:tc>
          <w:tcPr>
            <w:tcW w:w="0" w:type="auto"/>
            <w:hideMark/>
          </w:tcPr>
          <w:p w14:paraId="65F18B81"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$90.00</w:t>
            </w:r>
          </w:p>
        </w:tc>
      </w:tr>
      <w:tr w:rsidR="00C04866" w:rsidRPr="00FA58D9" w14:paraId="26743E04" w14:textId="77777777" w:rsidTr="006533BF">
        <w:tc>
          <w:tcPr>
            <w:tcW w:w="0" w:type="auto"/>
            <w:hideMark/>
          </w:tcPr>
          <w:p w14:paraId="527E26B4"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VAT—Soft Skills to Pay the Bills—Mastering Soft Skills for Workplace Success</w:t>
            </w:r>
          </w:p>
        </w:tc>
        <w:tc>
          <w:tcPr>
            <w:tcW w:w="0" w:type="auto"/>
            <w:hideMark/>
          </w:tcPr>
          <w:p w14:paraId="4C9FB875"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$120.00</w:t>
            </w:r>
          </w:p>
        </w:tc>
      </w:tr>
      <w:tr w:rsidR="00C04866" w:rsidRPr="00FA58D9" w14:paraId="3C2A7941" w14:textId="77777777" w:rsidTr="006533BF">
        <w:tc>
          <w:tcPr>
            <w:tcW w:w="0" w:type="auto"/>
            <w:hideMark/>
          </w:tcPr>
          <w:p w14:paraId="547BED4D"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VAT—Specialized (evaluation and training)</w:t>
            </w:r>
          </w:p>
        </w:tc>
        <w:tc>
          <w:tcPr>
            <w:tcW w:w="0" w:type="auto"/>
            <w:hideMark/>
          </w:tcPr>
          <w:p w14:paraId="314B989C"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$6 per hour</w:t>
            </w:r>
          </w:p>
        </w:tc>
      </w:tr>
      <w:tr w:rsidR="00C04866" w:rsidRPr="00FA58D9" w14:paraId="5B450268" w14:textId="77777777" w:rsidTr="006533BF">
        <w:tc>
          <w:tcPr>
            <w:tcW w:w="0" w:type="auto"/>
            <w:hideMark/>
          </w:tcPr>
          <w:p w14:paraId="447A919F"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Work Experience Placement</w:t>
            </w:r>
          </w:p>
        </w:tc>
        <w:tc>
          <w:tcPr>
            <w:tcW w:w="0" w:type="auto"/>
            <w:hideMark/>
          </w:tcPr>
          <w:p w14:paraId="2D3166E4"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$120.00</w:t>
            </w:r>
          </w:p>
        </w:tc>
      </w:tr>
      <w:tr w:rsidR="00C04866" w:rsidRPr="00FA58D9" w14:paraId="305D34F1" w14:textId="77777777" w:rsidTr="006533BF">
        <w:tc>
          <w:tcPr>
            <w:tcW w:w="0" w:type="auto"/>
            <w:hideMark/>
          </w:tcPr>
          <w:p w14:paraId="017A37DC"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Work Experience Training—Individual</w:t>
            </w:r>
          </w:p>
        </w:tc>
        <w:tc>
          <w:tcPr>
            <w:tcW w:w="0" w:type="auto"/>
            <w:hideMark/>
          </w:tcPr>
          <w:p w14:paraId="48BDB1DD"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$6 per hour</w:t>
            </w:r>
          </w:p>
        </w:tc>
      </w:tr>
      <w:tr w:rsidR="00C04866" w:rsidRPr="00FA58D9" w14:paraId="3F1232B4" w14:textId="77777777" w:rsidTr="006533BF">
        <w:tc>
          <w:tcPr>
            <w:tcW w:w="0" w:type="auto"/>
            <w:hideMark/>
          </w:tcPr>
          <w:p w14:paraId="02C4D5B3"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Work Experience Training—Group</w:t>
            </w:r>
          </w:p>
        </w:tc>
        <w:tc>
          <w:tcPr>
            <w:tcW w:w="0" w:type="auto"/>
            <w:hideMark/>
          </w:tcPr>
          <w:p w14:paraId="5446E6D4"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$3 per hour</w:t>
            </w:r>
          </w:p>
        </w:tc>
      </w:tr>
      <w:tr w:rsidR="00C04866" w:rsidRPr="00FA58D9" w14:paraId="789CD785" w14:textId="77777777" w:rsidTr="006533BF">
        <w:tc>
          <w:tcPr>
            <w:tcW w:w="0" w:type="auto"/>
            <w:hideMark/>
          </w:tcPr>
          <w:p w14:paraId="382FEC26"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Attending an ESBI interdisciplinary team meeting (Initial Assessment and Evaluation Plan (IAEP) and/or Individual Program Plan (IPP))</w:t>
            </w:r>
          </w:p>
        </w:tc>
        <w:tc>
          <w:tcPr>
            <w:tcW w:w="0" w:type="auto"/>
            <w:hideMark/>
          </w:tcPr>
          <w:p w14:paraId="21832F98"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$37.50 per meeting</w:t>
            </w:r>
          </w:p>
          <w:p w14:paraId="40C5A021"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 </w:t>
            </w:r>
          </w:p>
        </w:tc>
      </w:tr>
    </w:tbl>
    <w:p w14:paraId="3404F8BC" w14:textId="12AFEF4F" w:rsidR="00C04866" w:rsidRPr="00FA58D9" w:rsidRDefault="00C04866" w:rsidP="0024417C">
      <w:pPr>
        <w:pStyle w:val="Heading3"/>
        <w:spacing w:before="0"/>
        <w:rPr>
          <w:rFonts w:eastAsia="Times New Roman"/>
          <w:lang w:val="en"/>
        </w:rPr>
      </w:pPr>
      <w:bookmarkStart w:id="51" w:name="_Toc155872706"/>
      <w:r w:rsidRPr="00FA58D9">
        <w:rPr>
          <w:rFonts w:eastAsia="Times New Roman"/>
          <w:lang w:val="en"/>
        </w:rPr>
        <w:t>20.12.9 Blind Premium</w:t>
      </w:r>
      <w:bookmarkEnd w:id="51"/>
      <w:r w:rsidRPr="00FA58D9">
        <w:rPr>
          <w:rFonts w:eastAsia="Times New Roman"/>
          <w:lang w:val="en"/>
        </w:rPr>
        <w:t xml:space="preserve"> </w:t>
      </w:r>
    </w:p>
    <w:tbl>
      <w:tblPr>
        <w:tblStyle w:val="TableGrid"/>
        <w:tblW w:w="0" w:type="auto"/>
        <w:tblLook w:val="04A0" w:firstRow="1" w:lastRow="0" w:firstColumn="1" w:lastColumn="0" w:noHBand="0" w:noVBand="1"/>
      </w:tblPr>
      <w:tblGrid>
        <w:gridCol w:w="8301"/>
        <w:gridCol w:w="1625"/>
      </w:tblGrid>
      <w:tr w:rsidR="00C04866" w:rsidRPr="00FA58D9" w14:paraId="69D58FAB" w14:textId="77777777" w:rsidTr="006533BF">
        <w:tc>
          <w:tcPr>
            <w:tcW w:w="0" w:type="auto"/>
            <w:hideMark/>
          </w:tcPr>
          <w:p w14:paraId="3DC72208" w14:textId="77777777" w:rsidR="00C04866" w:rsidRPr="00FA58D9" w:rsidRDefault="00C04866" w:rsidP="00E40E6D">
            <w:pPr>
              <w:pStyle w:val="NormalWeb"/>
              <w:spacing w:before="0" w:beforeAutospacing="0" w:after="240" w:afterAutospacing="0"/>
              <w:rPr>
                <w:rFonts w:ascii="Verdana" w:hAnsi="Verdana"/>
                <w:b/>
                <w:bCs/>
              </w:rPr>
            </w:pPr>
            <w:r w:rsidRPr="00FA58D9">
              <w:rPr>
                <w:rFonts w:ascii="Verdana" w:hAnsi="Verdana"/>
                <w:b/>
                <w:bCs/>
              </w:rPr>
              <w:t>Blind Premium</w:t>
            </w:r>
          </w:p>
        </w:tc>
        <w:tc>
          <w:tcPr>
            <w:tcW w:w="0" w:type="auto"/>
            <w:hideMark/>
          </w:tcPr>
          <w:p w14:paraId="1B716FAA" w14:textId="77777777" w:rsidR="00C04866" w:rsidRPr="00FA58D9" w:rsidRDefault="00C04866" w:rsidP="00E40E6D">
            <w:pPr>
              <w:pStyle w:val="NormalWeb"/>
              <w:spacing w:before="0" w:beforeAutospacing="0" w:after="240" w:afterAutospacing="0"/>
              <w:rPr>
                <w:rFonts w:ascii="Verdana" w:hAnsi="Verdana"/>
                <w:b/>
                <w:bCs/>
              </w:rPr>
            </w:pPr>
            <w:r w:rsidRPr="00FA58D9">
              <w:rPr>
                <w:rFonts w:ascii="Verdana" w:hAnsi="Verdana"/>
                <w:b/>
                <w:bCs/>
              </w:rPr>
              <w:t>Unit Rate</w:t>
            </w:r>
          </w:p>
        </w:tc>
      </w:tr>
      <w:tr w:rsidR="00C04866" w:rsidRPr="00FA58D9" w14:paraId="73BBEDEC" w14:textId="77777777" w:rsidTr="006533BF">
        <w:tc>
          <w:tcPr>
            <w:tcW w:w="0" w:type="auto"/>
            <w:hideMark/>
          </w:tcPr>
          <w:p w14:paraId="092771B3"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Career Planning Assessment</w:t>
            </w:r>
          </w:p>
        </w:tc>
        <w:tc>
          <w:tcPr>
            <w:tcW w:w="0" w:type="auto"/>
            <w:hideMark/>
          </w:tcPr>
          <w:p w14:paraId="49419347" w14:textId="77777777" w:rsidR="00C04866" w:rsidRPr="00FA58D9" w:rsidRDefault="00C04866" w:rsidP="005E4744">
            <w:pPr>
              <w:spacing w:after="240"/>
              <w:ind w:left="0"/>
              <w:rPr>
                <w:rFonts w:eastAsia="Times New Roman"/>
              </w:rPr>
            </w:pPr>
            <w:r w:rsidRPr="00FA58D9">
              <w:rPr>
                <w:rFonts w:eastAsia="Times New Roman"/>
              </w:rPr>
              <w:t>$312</w:t>
            </w:r>
          </w:p>
        </w:tc>
      </w:tr>
      <w:tr w:rsidR="00C04866" w:rsidRPr="00FA58D9" w14:paraId="2E68BDF5" w14:textId="77777777" w:rsidTr="006533BF">
        <w:tc>
          <w:tcPr>
            <w:tcW w:w="0" w:type="auto"/>
            <w:hideMark/>
          </w:tcPr>
          <w:p w14:paraId="5D6C4A7E"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Non-Bundled Employment Data Sheet, Application, and Resume Training</w:t>
            </w:r>
          </w:p>
        </w:tc>
        <w:tc>
          <w:tcPr>
            <w:tcW w:w="0" w:type="auto"/>
            <w:hideMark/>
          </w:tcPr>
          <w:p w14:paraId="1E729FCA" w14:textId="77777777" w:rsidR="00C04866" w:rsidRPr="00FA58D9" w:rsidRDefault="00C04866" w:rsidP="005E4744">
            <w:pPr>
              <w:spacing w:after="240"/>
              <w:ind w:left="0"/>
              <w:rPr>
                <w:rFonts w:eastAsia="Times New Roman"/>
              </w:rPr>
            </w:pPr>
            <w:r w:rsidRPr="00FA58D9">
              <w:rPr>
                <w:rFonts w:eastAsia="Times New Roman"/>
              </w:rPr>
              <w:t>$120</w:t>
            </w:r>
          </w:p>
        </w:tc>
      </w:tr>
      <w:tr w:rsidR="00C04866" w:rsidRPr="00FA58D9" w14:paraId="13A98C94" w14:textId="77777777" w:rsidTr="006533BF">
        <w:tc>
          <w:tcPr>
            <w:tcW w:w="0" w:type="auto"/>
            <w:hideMark/>
          </w:tcPr>
          <w:p w14:paraId="034C34FA"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Non-Bundled Interview Training</w:t>
            </w:r>
          </w:p>
        </w:tc>
        <w:tc>
          <w:tcPr>
            <w:tcW w:w="0" w:type="auto"/>
            <w:hideMark/>
          </w:tcPr>
          <w:p w14:paraId="1D990D8D" w14:textId="77777777" w:rsidR="00C04866" w:rsidRPr="00FA58D9" w:rsidRDefault="00C04866" w:rsidP="005E4744">
            <w:pPr>
              <w:spacing w:after="240"/>
              <w:ind w:left="0"/>
              <w:rPr>
                <w:rFonts w:eastAsia="Times New Roman"/>
              </w:rPr>
            </w:pPr>
            <w:r w:rsidRPr="00FA58D9">
              <w:rPr>
                <w:rFonts w:eastAsia="Times New Roman"/>
              </w:rPr>
              <w:t>$96</w:t>
            </w:r>
          </w:p>
        </w:tc>
      </w:tr>
      <w:tr w:rsidR="00C04866" w:rsidRPr="00FA58D9" w14:paraId="6AB2217C" w14:textId="77777777" w:rsidTr="006533BF">
        <w:tc>
          <w:tcPr>
            <w:tcW w:w="0" w:type="auto"/>
            <w:hideMark/>
          </w:tcPr>
          <w:p w14:paraId="6A82D6A4"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Bundled Job Placement (Basic) Benchmark C</w:t>
            </w:r>
          </w:p>
        </w:tc>
        <w:tc>
          <w:tcPr>
            <w:tcW w:w="0" w:type="auto"/>
            <w:hideMark/>
          </w:tcPr>
          <w:p w14:paraId="3871395B" w14:textId="77777777" w:rsidR="00C04866" w:rsidRPr="00FA58D9" w:rsidRDefault="00C04866" w:rsidP="005E4744">
            <w:pPr>
              <w:spacing w:after="240"/>
              <w:ind w:left="0"/>
              <w:rPr>
                <w:rFonts w:eastAsia="Times New Roman"/>
              </w:rPr>
            </w:pPr>
            <w:r w:rsidRPr="00FA58D9">
              <w:rPr>
                <w:rFonts w:eastAsia="Times New Roman"/>
              </w:rPr>
              <w:t>$720</w:t>
            </w:r>
          </w:p>
        </w:tc>
      </w:tr>
      <w:tr w:rsidR="00C04866" w:rsidRPr="00FA58D9" w14:paraId="38ED48B0" w14:textId="77777777" w:rsidTr="006533BF">
        <w:tc>
          <w:tcPr>
            <w:tcW w:w="0" w:type="auto"/>
            <w:hideMark/>
          </w:tcPr>
          <w:p w14:paraId="4EBB928C"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Bundles Job Placement (Enhanced) Benchmark C</w:t>
            </w:r>
          </w:p>
        </w:tc>
        <w:tc>
          <w:tcPr>
            <w:tcW w:w="0" w:type="auto"/>
            <w:hideMark/>
          </w:tcPr>
          <w:p w14:paraId="0CF1F268" w14:textId="77777777" w:rsidR="00C04866" w:rsidRPr="00FA58D9" w:rsidRDefault="00C04866" w:rsidP="005E4744">
            <w:pPr>
              <w:spacing w:after="240"/>
              <w:ind w:left="0"/>
              <w:rPr>
                <w:rFonts w:eastAsia="Times New Roman"/>
              </w:rPr>
            </w:pPr>
            <w:r w:rsidRPr="00FA58D9">
              <w:rPr>
                <w:rFonts w:eastAsia="Times New Roman"/>
              </w:rPr>
              <w:t>$960</w:t>
            </w:r>
          </w:p>
        </w:tc>
      </w:tr>
      <w:tr w:rsidR="00C04866" w:rsidRPr="00FA58D9" w14:paraId="498265E2" w14:textId="77777777" w:rsidTr="006533BF">
        <w:tc>
          <w:tcPr>
            <w:tcW w:w="0" w:type="auto"/>
            <w:hideMark/>
          </w:tcPr>
          <w:p w14:paraId="020A57AA"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Job Skills Training</w:t>
            </w:r>
          </w:p>
        </w:tc>
        <w:tc>
          <w:tcPr>
            <w:tcW w:w="0" w:type="auto"/>
            <w:hideMark/>
          </w:tcPr>
          <w:p w14:paraId="61D1D26C" w14:textId="77777777" w:rsidR="00C04866" w:rsidRPr="00FA58D9" w:rsidRDefault="00C04866" w:rsidP="005E4744">
            <w:pPr>
              <w:spacing w:after="240"/>
              <w:ind w:left="0"/>
              <w:rPr>
                <w:rFonts w:eastAsia="Times New Roman"/>
              </w:rPr>
            </w:pPr>
            <w:r w:rsidRPr="00FA58D9">
              <w:rPr>
                <w:rFonts w:eastAsia="Times New Roman"/>
              </w:rPr>
              <w:t>Fee</w:t>
            </w:r>
          </w:p>
        </w:tc>
      </w:tr>
      <w:tr w:rsidR="00C04866" w:rsidRPr="00FA58D9" w14:paraId="6D8C524C" w14:textId="77777777" w:rsidTr="006533BF">
        <w:tc>
          <w:tcPr>
            <w:tcW w:w="0" w:type="auto"/>
            <w:hideMark/>
          </w:tcPr>
          <w:p w14:paraId="2A8B681E"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Job Skills Training (Individual)</w:t>
            </w:r>
          </w:p>
        </w:tc>
        <w:tc>
          <w:tcPr>
            <w:tcW w:w="0" w:type="auto"/>
            <w:hideMark/>
          </w:tcPr>
          <w:p w14:paraId="412618A5" w14:textId="77777777" w:rsidR="00C04866" w:rsidRPr="00FA58D9" w:rsidRDefault="00C04866" w:rsidP="005E4744">
            <w:pPr>
              <w:pStyle w:val="NormalWeb"/>
              <w:spacing w:before="0" w:beforeAutospacing="0" w:after="240" w:afterAutospacing="0"/>
              <w:rPr>
                <w:rFonts w:ascii="Verdana" w:hAnsi="Verdana"/>
              </w:rPr>
            </w:pPr>
            <w:r w:rsidRPr="00FA58D9">
              <w:rPr>
                <w:rFonts w:ascii="Verdana" w:hAnsi="Verdana"/>
              </w:rPr>
              <w:t>$12 per hour</w:t>
            </w:r>
          </w:p>
        </w:tc>
      </w:tr>
      <w:tr w:rsidR="00C04866" w:rsidRPr="00FA58D9" w14:paraId="09E91805" w14:textId="77777777" w:rsidTr="006533BF">
        <w:tc>
          <w:tcPr>
            <w:tcW w:w="0" w:type="auto"/>
            <w:hideMark/>
          </w:tcPr>
          <w:p w14:paraId="3B3E1E14"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Job Skills Training (Group)</w:t>
            </w:r>
          </w:p>
        </w:tc>
        <w:tc>
          <w:tcPr>
            <w:tcW w:w="0" w:type="auto"/>
            <w:hideMark/>
          </w:tcPr>
          <w:p w14:paraId="5914B177" w14:textId="77777777" w:rsidR="00C04866" w:rsidRPr="00FA58D9" w:rsidRDefault="00C04866" w:rsidP="005E4744">
            <w:pPr>
              <w:pStyle w:val="NormalWeb"/>
              <w:spacing w:before="0" w:beforeAutospacing="0" w:after="240" w:afterAutospacing="0"/>
              <w:rPr>
                <w:rFonts w:ascii="Verdana" w:hAnsi="Verdana"/>
              </w:rPr>
            </w:pPr>
            <w:r w:rsidRPr="00FA58D9">
              <w:rPr>
                <w:rFonts w:ascii="Verdana" w:hAnsi="Verdana"/>
              </w:rPr>
              <w:t>$6 per hour</w:t>
            </w:r>
          </w:p>
        </w:tc>
      </w:tr>
      <w:tr w:rsidR="00C04866" w:rsidRPr="00FA58D9" w14:paraId="12F83F9E" w14:textId="77777777" w:rsidTr="006533BF">
        <w:tc>
          <w:tcPr>
            <w:tcW w:w="0" w:type="auto"/>
            <w:hideMark/>
          </w:tcPr>
          <w:p w14:paraId="588F2407"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lastRenderedPageBreak/>
              <w:t>Customer Profile &amp; Self-Employment Exploration</w:t>
            </w:r>
          </w:p>
        </w:tc>
        <w:tc>
          <w:tcPr>
            <w:tcW w:w="0" w:type="auto"/>
            <w:hideMark/>
          </w:tcPr>
          <w:p w14:paraId="066605C6" w14:textId="77777777" w:rsidR="00C04866" w:rsidRPr="00FA58D9" w:rsidRDefault="00C04866" w:rsidP="005E4744">
            <w:pPr>
              <w:spacing w:after="240"/>
              <w:ind w:left="0"/>
              <w:rPr>
                <w:rFonts w:eastAsia="Times New Roman"/>
              </w:rPr>
            </w:pPr>
            <w:r w:rsidRPr="00FA58D9">
              <w:rPr>
                <w:rFonts w:eastAsia="Times New Roman"/>
              </w:rPr>
              <w:t>$84</w:t>
            </w:r>
          </w:p>
        </w:tc>
      </w:tr>
      <w:tr w:rsidR="00C04866" w:rsidRPr="00FA58D9" w14:paraId="7E1306CA" w14:textId="77777777" w:rsidTr="006533BF">
        <w:tc>
          <w:tcPr>
            <w:tcW w:w="0" w:type="auto"/>
            <w:hideMark/>
          </w:tcPr>
          <w:p w14:paraId="58AD5D33"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Concept Development - Only - Simple</w:t>
            </w:r>
          </w:p>
        </w:tc>
        <w:tc>
          <w:tcPr>
            <w:tcW w:w="0" w:type="auto"/>
            <w:hideMark/>
          </w:tcPr>
          <w:p w14:paraId="0DDD4E57" w14:textId="77777777" w:rsidR="00C04866" w:rsidRPr="00FA58D9" w:rsidRDefault="00C04866" w:rsidP="005E4744">
            <w:pPr>
              <w:spacing w:after="240"/>
              <w:ind w:left="0"/>
              <w:rPr>
                <w:rFonts w:eastAsia="Times New Roman"/>
              </w:rPr>
            </w:pPr>
            <w:r w:rsidRPr="00FA58D9">
              <w:rPr>
                <w:rFonts w:eastAsia="Times New Roman"/>
              </w:rPr>
              <w:t>$60</w:t>
            </w:r>
          </w:p>
        </w:tc>
      </w:tr>
      <w:tr w:rsidR="00C04866" w:rsidRPr="00FA58D9" w14:paraId="4CE6617F" w14:textId="77777777" w:rsidTr="006533BF">
        <w:tc>
          <w:tcPr>
            <w:tcW w:w="0" w:type="auto"/>
            <w:hideMark/>
          </w:tcPr>
          <w:p w14:paraId="3AF87383"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Concept Development - Only - Comprehensive</w:t>
            </w:r>
          </w:p>
        </w:tc>
        <w:tc>
          <w:tcPr>
            <w:tcW w:w="0" w:type="auto"/>
            <w:hideMark/>
          </w:tcPr>
          <w:p w14:paraId="68743371" w14:textId="77777777" w:rsidR="00C04866" w:rsidRPr="00FA58D9" w:rsidRDefault="00C04866" w:rsidP="005E4744">
            <w:pPr>
              <w:spacing w:after="240"/>
              <w:ind w:left="0"/>
              <w:rPr>
                <w:rFonts w:eastAsia="Times New Roman"/>
              </w:rPr>
            </w:pPr>
            <w:r w:rsidRPr="00FA58D9">
              <w:rPr>
                <w:rFonts w:eastAsia="Times New Roman"/>
              </w:rPr>
              <w:t>$84</w:t>
            </w:r>
          </w:p>
        </w:tc>
      </w:tr>
      <w:tr w:rsidR="00C04866" w:rsidRPr="00FA58D9" w14:paraId="55108AB4" w14:textId="77777777" w:rsidTr="006533BF">
        <w:tc>
          <w:tcPr>
            <w:tcW w:w="0" w:type="auto"/>
            <w:hideMark/>
          </w:tcPr>
          <w:p w14:paraId="3D37311C"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Concept Development - Only - Supported</w:t>
            </w:r>
          </w:p>
        </w:tc>
        <w:tc>
          <w:tcPr>
            <w:tcW w:w="0" w:type="auto"/>
            <w:hideMark/>
          </w:tcPr>
          <w:p w14:paraId="0963CF33" w14:textId="77777777" w:rsidR="00C04866" w:rsidRPr="00FA58D9" w:rsidRDefault="00C04866" w:rsidP="005E4744">
            <w:pPr>
              <w:spacing w:after="240"/>
              <w:ind w:left="0"/>
              <w:rPr>
                <w:rFonts w:eastAsia="Times New Roman"/>
              </w:rPr>
            </w:pPr>
            <w:r w:rsidRPr="00FA58D9">
              <w:rPr>
                <w:rFonts w:eastAsia="Times New Roman"/>
              </w:rPr>
              <w:t>$36</w:t>
            </w:r>
          </w:p>
        </w:tc>
      </w:tr>
      <w:tr w:rsidR="00C04866" w:rsidRPr="00FA58D9" w14:paraId="7CBA79E1" w14:textId="77777777" w:rsidTr="006533BF">
        <w:tc>
          <w:tcPr>
            <w:tcW w:w="0" w:type="auto"/>
            <w:hideMark/>
          </w:tcPr>
          <w:p w14:paraId="76A5F78D"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Feasibility Study - Only - Simple</w:t>
            </w:r>
          </w:p>
        </w:tc>
        <w:tc>
          <w:tcPr>
            <w:tcW w:w="0" w:type="auto"/>
            <w:hideMark/>
          </w:tcPr>
          <w:p w14:paraId="5816C618" w14:textId="77777777" w:rsidR="00C04866" w:rsidRPr="00FA58D9" w:rsidRDefault="00C04866" w:rsidP="005E4744">
            <w:pPr>
              <w:spacing w:after="240"/>
              <w:ind w:left="0"/>
              <w:rPr>
                <w:rFonts w:eastAsia="Times New Roman"/>
              </w:rPr>
            </w:pPr>
            <w:r w:rsidRPr="00FA58D9">
              <w:rPr>
                <w:rFonts w:eastAsia="Times New Roman"/>
              </w:rPr>
              <w:t>$144</w:t>
            </w:r>
          </w:p>
        </w:tc>
      </w:tr>
      <w:tr w:rsidR="00C04866" w:rsidRPr="00FA58D9" w14:paraId="05DFBAEF" w14:textId="77777777" w:rsidTr="006533BF">
        <w:tc>
          <w:tcPr>
            <w:tcW w:w="0" w:type="auto"/>
            <w:hideMark/>
          </w:tcPr>
          <w:p w14:paraId="18E2B3E9"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Feasibility Study - Only - Comprehensive</w:t>
            </w:r>
          </w:p>
        </w:tc>
        <w:tc>
          <w:tcPr>
            <w:tcW w:w="0" w:type="auto"/>
            <w:hideMark/>
          </w:tcPr>
          <w:p w14:paraId="4C1CBF32" w14:textId="77777777" w:rsidR="00C04866" w:rsidRPr="00FA58D9" w:rsidRDefault="00C04866" w:rsidP="005E4744">
            <w:pPr>
              <w:spacing w:after="240"/>
              <w:ind w:left="0"/>
              <w:rPr>
                <w:rFonts w:eastAsia="Times New Roman"/>
              </w:rPr>
            </w:pPr>
            <w:r w:rsidRPr="00FA58D9">
              <w:rPr>
                <w:rFonts w:eastAsia="Times New Roman"/>
              </w:rPr>
              <w:t>$252</w:t>
            </w:r>
          </w:p>
        </w:tc>
      </w:tr>
      <w:tr w:rsidR="00C04866" w:rsidRPr="00FA58D9" w14:paraId="682B5A6A" w14:textId="77777777" w:rsidTr="006533BF">
        <w:tc>
          <w:tcPr>
            <w:tcW w:w="0" w:type="auto"/>
            <w:hideMark/>
          </w:tcPr>
          <w:p w14:paraId="73130729"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Feasibility Study - Only - Supported</w:t>
            </w:r>
          </w:p>
        </w:tc>
        <w:tc>
          <w:tcPr>
            <w:tcW w:w="0" w:type="auto"/>
            <w:hideMark/>
          </w:tcPr>
          <w:p w14:paraId="3C06B3C5" w14:textId="77777777" w:rsidR="00C04866" w:rsidRPr="00FA58D9" w:rsidRDefault="00C04866" w:rsidP="005E4744">
            <w:pPr>
              <w:spacing w:after="240"/>
              <w:ind w:left="0"/>
              <w:rPr>
                <w:rFonts w:eastAsia="Times New Roman"/>
              </w:rPr>
            </w:pPr>
            <w:r w:rsidRPr="00FA58D9">
              <w:rPr>
                <w:rFonts w:eastAsia="Times New Roman"/>
              </w:rPr>
              <w:t>$360</w:t>
            </w:r>
          </w:p>
        </w:tc>
      </w:tr>
      <w:tr w:rsidR="00C04866" w:rsidRPr="00FA58D9" w14:paraId="7F0D5B2F" w14:textId="77777777" w:rsidTr="006533BF">
        <w:tc>
          <w:tcPr>
            <w:tcW w:w="0" w:type="auto"/>
            <w:hideMark/>
          </w:tcPr>
          <w:p w14:paraId="62388A25"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Concept Development &amp; Feasibility Study - Simple</w:t>
            </w:r>
          </w:p>
        </w:tc>
        <w:tc>
          <w:tcPr>
            <w:tcW w:w="0" w:type="auto"/>
            <w:hideMark/>
          </w:tcPr>
          <w:p w14:paraId="2E188E07" w14:textId="77777777" w:rsidR="00C04866" w:rsidRPr="00FA58D9" w:rsidRDefault="00C04866" w:rsidP="005E4744">
            <w:pPr>
              <w:spacing w:after="240"/>
              <w:ind w:left="0"/>
              <w:rPr>
                <w:rFonts w:eastAsia="Times New Roman"/>
              </w:rPr>
            </w:pPr>
            <w:r w:rsidRPr="00FA58D9">
              <w:rPr>
                <w:rFonts w:eastAsia="Times New Roman"/>
              </w:rPr>
              <w:t>$204</w:t>
            </w:r>
          </w:p>
        </w:tc>
      </w:tr>
      <w:tr w:rsidR="00C04866" w:rsidRPr="00FA58D9" w14:paraId="42574F8F" w14:textId="77777777" w:rsidTr="006533BF">
        <w:tc>
          <w:tcPr>
            <w:tcW w:w="0" w:type="auto"/>
            <w:hideMark/>
          </w:tcPr>
          <w:p w14:paraId="3E702691"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Concept Development &amp; Feasibility Study - Comprehensive</w:t>
            </w:r>
          </w:p>
        </w:tc>
        <w:tc>
          <w:tcPr>
            <w:tcW w:w="0" w:type="auto"/>
            <w:hideMark/>
          </w:tcPr>
          <w:p w14:paraId="6F845254" w14:textId="77777777" w:rsidR="00C04866" w:rsidRPr="00FA58D9" w:rsidRDefault="00C04866" w:rsidP="005E4744">
            <w:pPr>
              <w:spacing w:after="240"/>
              <w:ind w:left="0"/>
              <w:rPr>
                <w:rFonts w:eastAsia="Times New Roman"/>
              </w:rPr>
            </w:pPr>
            <w:r w:rsidRPr="00FA58D9">
              <w:rPr>
                <w:rFonts w:eastAsia="Times New Roman"/>
              </w:rPr>
              <w:t>$336</w:t>
            </w:r>
          </w:p>
        </w:tc>
      </w:tr>
      <w:tr w:rsidR="00C04866" w:rsidRPr="00FA58D9" w14:paraId="2662F48B" w14:textId="77777777" w:rsidTr="006533BF">
        <w:tc>
          <w:tcPr>
            <w:tcW w:w="0" w:type="auto"/>
            <w:hideMark/>
          </w:tcPr>
          <w:p w14:paraId="2A940248"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Business Plan Review - Only - Simple</w:t>
            </w:r>
          </w:p>
        </w:tc>
        <w:tc>
          <w:tcPr>
            <w:tcW w:w="0" w:type="auto"/>
            <w:hideMark/>
          </w:tcPr>
          <w:p w14:paraId="0B285C20" w14:textId="77777777" w:rsidR="00C04866" w:rsidRPr="00FA58D9" w:rsidRDefault="00C04866" w:rsidP="005E4744">
            <w:pPr>
              <w:spacing w:after="240"/>
              <w:ind w:left="0"/>
              <w:rPr>
                <w:rFonts w:eastAsia="Times New Roman"/>
              </w:rPr>
            </w:pPr>
            <w:r w:rsidRPr="00FA58D9">
              <w:rPr>
                <w:rFonts w:eastAsia="Times New Roman"/>
              </w:rPr>
              <w:t>$60</w:t>
            </w:r>
          </w:p>
        </w:tc>
      </w:tr>
      <w:tr w:rsidR="00C04866" w:rsidRPr="00FA58D9" w14:paraId="7BC59CA7" w14:textId="77777777" w:rsidTr="006533BF">
        <w:tc>
          <w:tcPr>
            <w:tcW w:w="0" w:type="auto"/>
            <w:hideMark/>
          </w:tcPr>
          <w:p w14:paraId="3D4C45D3"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Business Plan Review - Only - Comprehensive</w:t>
            </w:r>
          </w:p>
        </w:tc>
        <w:tc>
          <w:tcPr>
            <w:tcW w:w="0" w:type="auto"/>
            <w:hideMark/>
          </w:tcPr>
          <w:p w14:paraId="321F7483" w14:textId="77777777" w:rsidR="00C04866" w:rsidRPr="00FA58D9" w:rsidRDefault="00C04866" w:rsidP="005E4744">
            <w:pPr>
              <w:spacing w:after="240"/>
              <w:ind w:left="0"/>
              <w:rPr>
                <w:rFonts w:eastAsia="Times New Roman"/>
              </w:rPr>
            </w:pPr>
            <w:r w:rsidRPr="00FA58D9">
              <w:rPr>
                <w:rFonts w:eastAsia="Times New Roman"/>
              </w:rPr>
              <w:t>$84</w:t>
            </w:r>
          </w:p>
        </w:tc>
      </w:tr>
      <w:tr w:rsidR="00C04866" w:rsidRPr="00FA58D9" w14:paraId="3B3C911E" w14:textId="77777777" w:rsidTr="006533BF">
        <w:tc>
          <w:tcPr>
            <w:tcW w:w="0" w:type="auto"/>
            <w:hideMark/>
          </w:tcPr>
          <w:p w14:paraId="6717B56A"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Business Plan - Simple</w:t>
            </w:r>
          </w:p>
        </w:tc>
        <w:tc>
          <w:tcPr>
            <w:tcW w:w="0" w:type="auto"/>
            <w:hideMark/>
          </w:tcPr>
          <w:p w14:paraId="1397A25D" w14:textId="77777777" w:rsidR="00C04866" w:rsidRPr="00FA58D9" w:rsidRDefault="00C04866" w:rsidP="005E4744">
            <w:pPr>
              <w:spacing w:after="240"/>
              <w:ind w:left="0"/>
              <w:rPr>
                <w:rFonts w:eastAsia="Times New Roman"/>
              </w:rPr>
            </w:pPr>
            <w:r w:rsidRPr="00FA58D9">
              <w:rPr>
                <w:rFonts w:eastAsia="Times New Roman"/>
              </w:rPr>
              <w:t>$240</w:t>
            </w:r>
          </w:p>
        </w:tc>
      </w:tr>
      <w:tr w:rsidR="00C04866" w:rsidRPr="00FA58D9" w14:paraId="0C700BA5" w14:textId="77777777" w:rsidTr="006533BF">
        <w:tc>
          <w:tcPr>
            <w:tcW w:w="0" w:type="auto"/>
            <w:hideMark/>
          </w:tcPr>
          <w:p w14:paraId="1D9802BE"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Business Plan - Comprehensive</w:t>
            </w:r>
          </w:p>
        </w:tc>
        <w:tc>
          <w:tcPr>
            <w:tcW w:w="0" w:type="auto"/>
            <w:hideMark/>
          </w:tcPr>
          <w:p w14:paraId="6BADFA81" w14:textId="77777777" w:rsidR="00C04866" w:rsidRPr="00FA58D9" w:rsidRDefault="00C04866" w:rsidP="005E4744">
            <w:pPr>
              <w:spacing w:after="240"/>
              <w:ind w:left="0"/>
              <w:rPr>
                <w:rFonts w:eastAsia="Times New Roman"/>
              </w:rPr>
            </w:pPr>
            <w:r w:rsidRPr="00FA58D9">
              <w:rPr>
                <w:rFonts w:eastAsia="Times New Roman"/>
              </w:rPr>
              <w:t>$360</w:t>
            </w:r>
          </w:p>
        </w:tc>
      </w:tr>
      <w:tr w:rsidR="00C04866" w:rsidRPr="00FA58D9" w14:paraId="6912069C" w14:textId="77777777" w:rsidTr="006533BF">
        <w:tc>
          <w:tcPr>
            <w:tcW w:w="0" w:type="auto"/>
            <w:hideMark/>
          </w:tcPr>
          <w:p w14:paraId="417B7842"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Business Plan - Supported </w:t>
            </w:r>
          </w:p>
        </w:tc>
        <w:tc>
          <w:tcPr>
            <w:tcW w:w="0" w:type="auto"/>
            <w:hideMark/>
          </w:tcPr>
          <w:p w14:paraId="38C1421C" w14:textId="77777777" w:rsidR="00C04866" w:rsidRPr="00FA58D9" w:rsidRDefault="00C04866" w:rsidP="005E4744">
            <w:pPr>
              <w:spacing w:after="240"/>
              <w:ind w:left="0"/>
              <w:rPr>
                <w:rFonts w:eastAsia="Times New Roman"/>
              </w:rPr>
            </w:pPr>
            <w:r w:rsidRPr="00FA58D9">
              <w:rPr>
                <w:rFonts w:eastAsia="Times New Roman"/>
              </w:rPr>
              <w:t>$420</w:t>
            </w:r>
          </w:p>
        </w:tc>
      </w:tr>
      <w:tr w:rsidR="00C04866" w:rsidRPr="00FA58D9" w14:paraId="2B15335B" w14:textId="77777777" w:rsidTr="006533BF">
        <w:tc>
          <w:tcPr>
            <w:tcW w:w="0" w:type="auto"/>
            <w:hideMark/>
          </w:tcPr>
          <w:p w14:paraId="739471B9" w14:textId="77777777" w:rsidR="00C04866" w:rsidRPr="00FA58D9" w:rsidRDefault="00C04866" w:rsidP="005E4744">
            <w:pPr>
              <w:spacing w:after="240"/>
              <w:ind w:left="0"/>
              <w:rPr>
                <w:rFonts w:eastAsia="Times New Roman"/>
              </w:rPr>
            </w:pPr>
            <w:r w:rsidRPr="00FA58D9">
              <w:rPr>
                <w:rFonts w:eastAsia="Times New Roman"/>
              </w:rPr>
              <w:t>Financials - Simple</w:t>
            </w:r>
          </w:p>
        </w:tc>
        <w:tc>
          <w:tcPr>
            <w:tcW w:w="0" w:type="auto"/>
            <w:hideMark/>
          </w:tcPr>
          <w:p w14:paraId="20DBCB5B" w14:textId="77777777" w:rsidR="00C04866" w:rsidRPr="00FA58D9" w:rsidRDefault="00C04866" w:rsidP="005E4744">
            <w:pPr>
              <w:pStyle w:val="NormalWeb"/>
              <w:spacing w:before="0" w:beforeAutospacing="0" w:after="240" w:afterAutospacing="0"/>
              <w:rPr>
                <w:rFonts w:ascii="Verdana" w:hAnsi="Verdana"/>
              </w:rPr>
            </w:pPr>
            <w:r w:rsidRPr="00FA58D9">
              <w:rPr>
                <w:rFonts w:ascii="Verdana" w:hAnsi="Verdana"/>
              </w:rPr>
              <w:t>$84</w:t>
            </w:r>
          </w:p>
        </w:tc>
      </w:tr>
      <w:tr w:rsidR="00C04866" w:rsidRPr="00FA58D9" w14:paraId="72F95FF9" w14:textId="77777777" w:rsidTr="006533BF">
        <w:tc>
          <w:tcPr>
            <w:tcW w:w="0" w:type="auto"/>
            <w:hideMark/>
          </w:tcPr>
          <w:p w14:paraId="676006F8" w14:textId="77777777" w:rsidR="00C04866" w:rsidRPr="00FA58D9" w:rsidRDefault="00C04866" w:rsidP="005E4744">
            <w:pPr>
              <w:spacing w:after="240"/>
              <w:ind w:left="0"/>
              <w:rPr>
                <w:rFonts w:eastAsia="Times New Roman"/>
              </w:rPr>
            </w:pPr>
            <w:r w:rsidRPr="00FA58D9">
              <w:rPr>
                <w:rFonts w:eastAsia="Times New Roman"/>
              </w:rPr>
              <w:t>Financial - Comprehensive</w:t>
            </w:r>
          </w:p>
        </w:tc>
        <w:tc>
          <w:tcPr>
            <w:tcW w:w="0" w:type="auto"/>
            <w:hideMark/>
          </w:tcPr>
          <w:p w14:paraId="69F83AEC" w14:textId="77777777" w:rsidR="00C04866" w:rsidRPr="00FA58D9" w:rsidRDefault="00C04866" w:rsidP="005E4744">
            <w:pPr>
              <w:pStyle w:val="NormalWeb"/>
              <w:spacing w:before="0" w:beforeAutospacing="0" w:after="240" w:afterAutospacing="0"/>
              <w:rPr>
                <w:rFonts w:ascii="Verdana" w:hAnsi="Verdana"/>
              </w:rPr>
            </w:pPr>
            <w:r w:rsidRPr="00FA58D9">
              <w:rPr>
                <w:rFonts w:ascii="Verdana" w:hAnsi="Verdana"/>
              </w:rPr>
              <w:t>$252</w:t>
            </w:r>
          </w:p>
        </w:tc>
      </w:tr>
      <w:tr w:rsidR="00C04866" w:rsidRPr="00FA58D9" w14:paraId="38D40FF8" w14:textId="77777777" w:rsidTr="006533BF">
        <w:tc>
          <w:tcPr>
            <w:tcW w:w="0" w:type="auto"/>
            <w:hideMark/>
          </w:tcPr>
          <w:p w14:paraId="63E3D767" w14:textId="77777777" w:rsidR="00C04866" w:rsidRPr="00FA58D9" w:rsidRDefault="00C04866" w:rsidP="005E4744">
            <w:pPr>
              <w:spacing w:after="240"/>
              <w:ind w:left="0"/>
              <w:rPr>
                <w:rFonts w:eastAsia="Times New Roman"/>
              </w:rPr>
            </w:pPr>
            <w:r w:rsidRPr="00FA58D9">
              <w:rPr>
                <w:rFonts w:eastAsia="Times New Roman"/>
              </w:rPr>
              <w:t>Financials - Supported</w:t>
            </w:r>
          </w:p>
        </w:tc>
        <w:tc>
          <w:tcPr>
            <w:tcW w:w="0" w:type="auto"/>
            <w:hideMark/>
          </w:tcPr>
          <w:p w14:paraId="36CB85AD" w14:textId="77777777" w:rsidR="00C04866" w:rsidRPr="00FA58D9" w:rsidRDefault="00C04866" w:rsidP="005E4744">
            <w:pPr>
              <w:pStyle w:val="NormalWeb"/>
              <w:spacing w:before="0" w:beforeAutospacing="0" w:after="240" w:afterAutospacing="0"/>
              <w:rPr>
                <w:rFonts w:ascii="Verdana" w:hAnsi="Verdana"/>
              </w:rPr>
            </w:pPr>
            <w:r w:rsidRPr="00FA58D9">
              <w:rPr>
                <w:rFonts w:ascii="Verdana" w:hAnsi="Verdana"/>
              </w:rPr>
              <w:t>$144</w:t>
            </w:r>
          </w:p>
        </w:tc>
      </w:tr>
      <w:tr w:rsidR="00C04866" w:rsidRPr="00FA58D9" w14:paraId="172EED28" w14:textId="77777777" w:rsidTr="006533BF">
        <w:tc>
          <w:tcPr>
            <w:tcW w:w="0" w:type="auto"/>
            <w:hideMark/>
          </w:tcPr>
          <w:p w14:paraId="3A7579EE" w14:textId="77777777" w:rsidR="00C04866" w:rsidRPr="00FA58D9" w:rsidRDefault="00C04866" w:rsidP="005E4744">
            <w:pPr>
              <w:spacing w:after="240"/>
              <w:ind w:left="0"/>
              <w:rPr>
                <w:rFonts w:eastAsia="Times New Roman"/>
              </w:rPr>
            </w:pPr>
            <w:r w:rsidRPr="00FA58D9">
              <w:rPr>
                <w:rFonts w:eastAsia="Times New Roman"/>
              </w:rPr>
              <w:t>Supported Self-Employment Assessment</w:t>
            </w:r>
          </w:p>
        </w:tc>
        <w:tc>
          <w:tcPr>
            <w:tcW w:w="0" w:type="auto"/>
            <w:hideMark/>
          </w:tcPr>
          <w:p w14:paraId="47D37B53" w14:textId="77777777" w:rsidR="00C04866" w:rsidRPr="00FA58D9" w:rsidRDefault="00C04866" w:rsidP="005E4744">
            <w:pPr>
              <w:pStyle w:val="NormalWeb"/>
              <w:spacing w:before="0" w:beforeAutospacing="0" w:after="240" w:afterAutospacing="0"/>
              <w:rPr>
                <w:rFonts w:ascii="Verdana" w:hAnsi="Verdana"/>
              </w:rPr>
            </w:pPr>
            <w:r w:rsidRPr="00FA58D9">
              <w:rPr>
                <w:rFonts w:ascii="Verdana" w:hAnsi="Verdana"/>
              </w:rPr>
              <w:t>$240</w:t>
            </w:r>
          </w:p>
        </w:tc>
      </w:tr>
      <w:tr w:rsidR="00C04866" w:rsidRPr="00FA58D9" w14:paraId="14DF089A" w14:textId="77777777" w:rsidTr="006533BF">
        <w:tc>
          <w:tcPr>
            <w:tcW w:w="0" w:type="auto"/>
            <w:hideMark/>
          </w:tcPr>
          <w:p w14:paraId="7E4CCE60" w14:textId="77777777" w:rsidR="00C04866" w:rsidRPr="00FA58D9" w:rsidRDefault="00C04866" w:rsidP="005E4744">
            <w:pPr>
              <w:spacing w:after="240"/>
              <w:ind w:left="0"/>
              <w:rPr>
                <w:rFonts w:eastAsia="Times New Roman"/>
              </w:rPr>
            </w:pPr>
            <w:r w:rsidRPr="00FA58D9">
              <w:rPr>
                <w:rFonts w:eastAsia="Times New Roman"/>
              </w:rPr>
              <w:t>Benchmark 1: Supported Self-Employment Services Plan</w:t>
            </w:r>
          </w:p>
        </w:tc>
        <w:tc>
          <w:tcPr>
            <w:tcW w:w="0" w:type="auto"/>
            <w:hideMark/>
          </w:tcPr>
          <w:p w14:paraId="63963794" w14:textId="77777777" w:rsidR="00C04866" w:rsidRPr="00FA58D9" w:rsidRDefault="00C04866" w:rsidP="005E4744">
            <w:pPr>
              <w:pStyle w:val="NormalWeb"/>
              <w:spacing w:before="0" w:beforeAutospacing="0" w:after="240" w:afterAutospacing="0"/>
              <w:rPr>
                <w:rFonts w:ascii="Verdana" w:hAnsi="Verdana"/>
              </w:rPr>
            </w:pPr>
            <w:r w:rsidRPr="00FA58D9">
              <w:rPr>
                <w:rFonts w:ascii="Verdana" w:hAnsi="Verdana"/>
              </w:rPr>
              <w:t>$36</w:t>
            </w:r>
          </w:p>
        </w:tc>
      </w:tr>
      <w:tr w:rsidR="00C04866" w:rsidRPr="00FA58D9" w14:paraId="6A2B70D9" w14:textId="77777777" w:rsidTr="006533BF">
        <w:tc>
          <w:tcPr>
            <w:tcW w:w="0" w:type="auto"/>
            <w:hideMark/>
          </w:tcPr>
          <w:p w14:paraId="4B59BBA2" w14:textId="77777777" w:rsidR="00C04866" w:rsidRPr="00FA58D9" w:rsidRDefault="00C04866" w:rsidP="005E4744">
            <w:pPr>
              <w:spacing w:after="240"/>
              <w:ind w:left="0"/>
              <w:rPr>
                <w:rFonts w:eastAsia="Times New Roman"/>
              </w:rPr>
            </w:pPr>
            <w:r w:rsidRPr="00FA58D9">
              <w:rPr>
                <w:rFonts w:eastAsia="Times New Roman"/>
              </w:rPr>
              <w:t>Benchmark 2: Supported Self-Employment Business Start-Up</w:t>
            </w:r>
          </w:p>
        </w:tc>
        <w:tc>
          <w:tcPr>
            <w:tcW w:w="0" w:type="auto"/>
            <w:hideMark/>
          </w:tcPr>
          <w:p w14:paraId="4C801ED3" w14:textId="77777777" w:rsidR="00C04866" w:rsidRPr="00FA58D9" w:rsidRDefault="00C04866" w:rsidP="005E4744">
            <w:pPr>
              <w:pStyle w:val="NormalWeb"/>
              <w:spacing w:before="0" w:beforeAutospacing="0" w:after="240" w:afterAutospacing="0"/>
              <w:rPr>
                <w:rFonts w:ascii="Verdana" w:hAnsi="Verdana"/>
              </w:rPr>
            </w:pPr>
            <w:r w:rsidRPr="00FA58D9">
              <w:rPr>
                <w:rFonts w:ascii="Verdana" w:hAnsi="Verdana"/>
              </w:rPr>
              <w:t>$528</w:t>
            </w:r>
          </w:p>
        </w:tc>
      </w:tr>
      <w:tr w:rsidR="00C04866" w:rsidRPr="00FA58D9" w14:paraId="3CBB45BD" w14:textId="77777777" w:rsidTr="006533BF">
        <w:tc>
          <w:tcPr>
            <w:tcW w:w="0" w:type="auto"/>
            <w:hideMark/>
          </w:tcPr>
          <w:p w14:paraId="1F9519C3" w14:textId="77777777" w:rsidR="00C04866" w:rsidRPr="00FA58D9" w:rsidRDefault="00C04866" w:rsidP="005E4744">
            <w:pPr>
              <w:spacing w:after="240"/>
              <w:ind w:left="0"/>
              <w:rPr>
                <w:rFonts w:eastAsia="Times New Roman"/>
              </w:rPr>
            </w:pPr>
            <w:r w:rsidRPr="00FA58D9">
              <w:rPr>
                <w:rFonts w:eastAsia="Times New Roman"/>
              </w:rPr>
              <w:t>Benchmark 3: Supported Self-Employment Business Maintenance</w:t>
            </w:r>
          </w:p>
        </w:tc>
        <w:tc>
          <w:tcPr>
            <w:tcW w:w="0" w:type="auto"/>
            <w:hideMark/>
          </w:tcPr>
          <w:p w14:paraId="360A1B04" w14:textId="77777777" w:rsidR="00C04866" w:rsidRPr="00FA58D9" w:rsidRDefault="00C04866" w:rsidP="005E4744">
            <w:pPr>
              <w:pStyle w:val="NormalWeb"/>
              <w:spacing w:before="0" w:beforeAutospacing="0" w:after="240" w:afterAutospacing="0"/>
              <w:rPr>
                <w:rFonts w:ascii="Verdana" w:hAnsi="Verdana"/>
              </w:rPr>
            </w:pPr>
            <w:r w:rsidRPr="00FA58D9">
              <w:rPr>
                <w:rFonts w:ascii="Verdana" w:hAnsi="Verdana"/>
              </w:rPr>
              <w:t>$264</w:t>
            </w:r>
          </w:p>
        </w:tc>
      </w:tr>
      <w:tr w:rsidR="00C04866" w:rsidRPr="00FA58D9" w14:paraId="11278878" w14:textId="77777777" w:rsidTr="006533BF">
        <w:tc>
          <w:tcPr>
            <w:tcW w:w="0" w:type="auto"/>
            <w:hideMark/>
          </w:tcPr>
          <w:p w14:paraId="776F42F7" w14:textId="77777777" w:rsidR="00C04866" w:rsidRPr="00FA58D9" w:rsidRDefault="00C04866" w:rsidP="005E4744">
            <w:pPr>
              <w:spacing w:after="240"/>
              <w:ind w:left="0"/>
              <w:rPr>
                <w:rFonts w:eastAsia="Times New Roman"/>
              </w:rPr>
            </w:pPr>
            <w:r w:rsidRPr="00FA58D9">
              <w:rPr>
                <w:rFonts w:eastAsia="Times New Roman"/>
              </w:rPr>
              <w:t>Benchmark 4: Supported Self-Employment Business Stability</w:t>
            </w:r>
          </w:p>
        </w:tc>
        <w:tc>
          <w:tcPr>
            <w:tcW w:w="0" w:type="auto"/>
            <w:hideMark/>
          </w:tcPr>
          <w:p w14:paraId="0268FFBC" w14:textId="77777777" w:rsidR="00C04866" w:rsidRPr="00FA58D9" w:rsidRDefault="00C04866" w:rsidP="005E4744">
            <w:pPr>
              <w:pStyle w:val="NormalWeb"/>
              <w:spacing w:before="0" w:beforeAutospacing="0" w:after="240" w:afterAutospacing="0"/>
              <w:rPr>
                <w:rFonts w:ascii="Verdana" w:hAnsi="Verdana"/>
              </w:rPr>
            </w:pPr>
            <w:r w:rsidRPr="00FA58D9">
              <w:rPr>
                <w:rFonts w:ascii="Verdana" w:hAnsi="Verdana"/>
              </w:rPr>
              <w:t>$264</w:t>
            </w:r>
          </w:p>
        </w:tc>
      </w:tr>
      <w:tr w:rsidR="00C04866" w:rsidRPr="00FA58D9" w14:paraId="1969C12D" w14:textId="77777777" w:rsidTr="006533BF">
        <w:tc>
          <w:tcPr>
            <w:tcW w:w="0" w:type="auto"/>
            <w:hideMark/>
          </w:tcPr>
          <w:p w14:paraId="34AB2DC7" w14:textId="77777777" w:rsidR="00C04866" w:rsidRPr="00FA58D9" w:rsidRDefault="00C04866" w:rsidP="005E4744">
            <w:pPr>
              <w:spacing w:after="240"/>
              <w:ind w:left="0"/>
              <w:rPr>
                <w:rFonts w:eastAsia="Times New Roman"/>
              </w:rPr>
            </w:pPr>
            <w:r w:rsidRPr="00FA58D9">
              <w:rPr>
                <w:rFonts w:eastAsia="Times New Roman"/>
              </w:rPr>
              <w:t>Benchmark 5: Supported Self-Employment Service Closure</w:t>
            </w:r>
          </w:p>
        </w:tc>
        <w:tc>
          <w:tcPr>
            <w:tcW w:w="0" w:type="auto"/>
            <w:hideMark/>
          </w:tcPr>
          <w:p w14:paraId="2607EF08" w14:textId="77777777" w:rsidR="00C04866" w:rsidRPr="00FA58D9" w:rsidRDefault="00C04866" w:rsidP="005E4744">
            <w:pPr>
              <w:pStyle w:val="NormalWeb"/>
              <w:spacing w:before="0" w:beforeAutospacing="0" w:after="240" w:afterAutospacing="0"/>
              <w:rPr>
                <w:rFonts w:ascii="Verdana" w:hAnsi="Verdana"/>
              </w:rPr>
            </w:pPr>
            <w:r w:rsidRPr="00FA58D9">
              <w:rPr>
                <w:rFonts w:ascii="Verdana" w:hAnsi="Verdana"/>
              </w:rPr>
              <w:t>$792</w:t>
            </w:r>
          </w:p>
        </w:tc>
      </w:tr>
      <w:tr w:rsidR="00C04866" w:rsidRPr="00FA58D9" w14:paraId="28D8FF9B" w14:textId="77777777" w:rsidTr="006533BF">
        <w:tc>
          <w:tcPr>
            <w:tcW w:w="0" w:type="auto"/>
            <w:hideMark/>
          </w:tcPr>
          <w:p w14:paraId="0924A8D4" w14:textId="77777777" w:rsidR="00C04866" w:rsidRPr="00FA58D9" w:rsidRDefault="00C04866" w:rsidP="005E4744">
            <w:pPr>
              <w:spacing w:after="240"/>
              <w:ind w:left="0"/>
              <w:rPr>
                <w:rFonts w:eastAsia="Times New Roman"/>
              </w:rPr>
            </w:pPr>
            <w:r w:rsidRPr="00FA58D9">
              <w:rPr>
                <w:rFonts w:eastAsia="Times New Roman"/>
              </w:rPr>
              <w:t>Supported Employment </w:t>
            </w:r>
          </w:p>
        </w:tc>
        <w:tc>
          <w:tcPr>
            <w:tcW w:w="0" w:type="auto"/>
            <w:hideMark/>
          </w:tcPr>
          <w:p w14:paraId="5E6D7972" w14:textId="77777777" w:rsidR="00C04866" w:rsidRPr="00FA58D9" w:rsidRDefault="00C04866" w:rsidP="005E4744">
            <w:pPr>
              <w:pStyle w:val="NormalWeb"/>
              <w:spacing w:before="0" w:beforeAutospacing="0" w:after="240" w:afterAutospacing="0"/>
              <w:rPr>
                <w:rFonts w:ascii="Verdana" w:hAnsi="Verdana"/>
              </w:rPr>
            </w:pPr>
            <w:r w:rsidRPr="00FA58D9">
              <w:rPr>
                <w:rFonts w:ascii="Verdana" w:hAnsi="Verdana"/>
              </w:rPr>
              <w:t>Fee</w:t>
            </w:r>
          </w:p>
        </w:tc>
      </w:tr>
      <w:tr w:rsidR="00C04866" w:rsidRPr="00FA58D9" w14:paraId="761DD2E0" w14:textId="77777777" w:rsidTr="006533BF">
        <w:tc>
          <w:tcPr>
            <w:tcW w:w="0" w:type="auto"/>
            <w:hideMark/>
          </w:tcPr>
          <w:p w14:paraId="27D29415" w14:textId="77777777" w:rsidR="00C04866" w:rsidRPr="00FA58D9" w:rsidRDefault="00C04866" w:rsidP="005E4744">
            <w:pPr>
              <w:spacing w:after="240"/>
              <w:ind w:left="0"/>
              <w:rPr>
                <w:rFonts w:eastAsia="Times New Roman"/>
              </w:rPr>
            </w:pPr>
            <w:r w:rsidRPr="00FA58D9">
              <w:rPr>
                <w:rFonts w:eastAsia="Times New Roman"/>
              </w:rPr>
              <w:t>Supported Employment Job Development and Placement Benchmark</w:t>
            </w:r>
          </w:p>
        </w:tc>
        <w:tc>
          <w:tcPr>
            <w:tcW w:w="0" w:type="auto"/>
            <w:hideMark/>
          </w:tcPr>
          <w:p w14:paraId="5487BB00" w14:textId="77777777" w:rsidR="00C04866" w:rsidRPr="00FA58D9" w:rsidRDefault="00C04866" w:rsidP="005E4744">
            <w:pPr>
              <w:pStyle w:val="NormalWeb"/>
              <w:spacing w:before="0" w:beforeAutospacing="0" w:after="240" w:afterAutospacing="0"/>
              <w:rPr>
                <w:rFonts w:ascii="Verdana" w:hAnsi="Verdana"/>
              </w:rPr>
            </w:pPr>
            <w:r w:rsidRPr="00FA58D9">
              <w:rPr>
                <w:rFonts w:ascii="Verdana" w:hAnsi="Verdana"/>
              </w:rPr>
              <w:t>$492</w:t>
            </w:r>
          </w:p>
        </w:tc>
      </w:tr>
      <w:tr w:rsidR="00C04866" w:rsidRPr="00FA58D9" w14:paraId="40D11B0C" w14:textId="77777777" w:rsidTr="006533BF">
        <w:tc>
          <w:tcPr>
            <w:tcW w:w="0" w:type="auto"/>
            <w:hideMark/>
          </w:tcPr>
          <w:p w14:paraId="712FE072" w14:textId="77777777" w:rsidR="00C04866" w:rsidRPr="00FA58D9" w:rsidRDefault="00C04866" w:rsidP="005E4744">
            <w:pPr>
              <w:spacing w:after="240"/>
              <w:ind w:left="0"/>
              <w:rPr>
                <w:rFonts w:eastAsia="Times New Roman"/>
              </w:rPr>
            </w:pPr>
            <w:r w:rsidRPr="00FA58D9">
              <w:rPr>
                <w:rFonts w:eastAsia="Times New Roman"/>
              </w:rPr>
              <w:lastRenderedPageBreak/>
              <w:t>Supported Employment Job Retention Benchmark (every 28 days)</w:t>
            </w:r>
          </w:p>
        </w:tc>
        <w:tc>
          <w:tcPr>
            <w:tcW w:w="0" w:type="auto"/>
            <w:hideMark/>
          </w:tcPr>
          <w:p w14:paraId="54C26608" w14:textId="77777777" w:rsidR="00C04866" w:rsidRPr="00FA58D9" w:rsidRDefault="00C04866" w:rsidP="005E4744">
            <w:pPr>
              <w:pStyle w:val="NormalWeb"/>
              <w:spacing w:before="0" w:beforeAutospacing="0" w:after="240" w:afterAutospacing="0"/>
              <w:rPr>
                <w:rFonts w:ascii="Verdana" w:hAnsi="Verdana"/>
              </w:rPr>
            </w:pPr>
            <w:r w:rsidRPr="00FA58D9">
              <w:rPr>
                <w:rFonts w:ascii="Verdana" w:hAnsi="Verdana"/>
              </w:rPr>
              <w:t>$480</w:t>
            </w:r>
          </w:p>
        </w:tc>
      </w:tr>
      <w:tr w:rsidR="00C04866" w:rsidRPr="00FA58D9" w14:paraId="03C63A25" w14:textId="77777777" w:rsidTr="006533BF">
        <w:tc>
          <w:tcPr>
            <w:tcW w:w="0" w:type="auto"/>
            <w:hideMark/>
          </w:tcPr>
          <w:p w14:paraId="3107628B" w14:textId="77777777" w:rsidR="00C04866" w:rsidRPr="00FA58D9" w:rsidRDefault="00C04866" w:rsidP="005E4744">
            <w:pPr>
              <w:spacing w:after="240"/>
              <w:ind w:left="0"/>
              <w:rPr>
                <w:rFonts w:eastAsia="Times New Roman"/>
              </w:rPr>
            </w:pPr>
            <w:r w:rsidRPr="00FA58D9">
              <w:rPr>
                <w:rFonts w:eastAsia="Times New Roman"/>
              </w:rPr>
              <w:t>Supported Employment Closure Benchmark</w:t>
            </w:r>
          </w:p>
        </w:tc>
        <w:tc>
          <w:tcPr>
            <w:tcW w:w="0" w:type="auto"/>
            <w:hideMark/>
          </w:tcPr>
          <w:p w14:paraId="035C3768" w14:textId="77777777" w:rsidR="00C04866" w:rsidRPr="00FA58D9" w:rsidRDefault="00C04866" w:rsidP="005E4744">
            <w:pPr>
              <w:pStyle w:val="NormalWeb"/>
              <w:spacing w:before="0" w:beforeAutospacing="0" w:after="240" w:afterAutospacing="0"/>
              <w:rPr>
                <w:rFonts w:ascii="Verdana" w:hAnsi="Verdana"/>
              </w:rPr>
            </w:pPr>
            <w:r w:rsidRPr="00FA58D9">
              <w:rPr>
                <w:rFonts w:ascii="Verdana" w:hAnsi="Verdana"/>
              </w:rPr>
              <w:t>$960</w:t>
            </w:r>
          </w:p>
        </w:tc>
      </w:tr>
      <w:tr w:rsidR="00C04866" w:rsidRPr="00FA58D9" w14:paraId="47FDFDD7" w14:textId="77777777" w:rsidTr="006533BF">
        <w:tc>
          <w:tcPr>
            <w:tcW w:w="0" w:type="auto"/>
            <w:hideMark/>
          </w:tcPr>
          <w:p w14:paraId="551703C4" w14:textId="77777777" w:rsidR="00C04866" w:rsidRPr="00FA58D9" w:rsidRDefault="00C04866" w:rsidP="005E4744">
            <w:pPr>
              <w:spacing w:after="240"/>
              <w:ind w:left="0"/>
              <w:rPr>
                <w:rFonts w:eastAsia="Times New Roman"/>
              </w:rPr>
            </w:pPr>
            <w:r w:rsidRPr="00FA58D9">
              <w:rPr>
                <w:rFonts w:eastAsia="Times New Roman"/>
              </w:rPr>
              <w:t>VAT - Job Search Training</w:t>
            </w:r>
          </w:p>
        </w:tc>
        <w:tc>
          <w:tcPr>
            <w:tcW w:w="0" w:type="auto"/>
            <w:hideMark/>
          </w:tcPr>
          <w:p w14:paraId="6EF855BC" w14:textId="77777777" w:rsidR="00C04866" w:rsidRPr="00FA58D9" w:rsidRDefault="00C04866" w:rsidP="005E4744">
            <w:pPr>
              <w:pStyle w:val="NormalWeb"/>
              <w:spacing w:before="0" w:beforeAutospacing="0" w:after="240" w:afterAutospacing="0"/>
              <w:rPr>
                <w:rFonts w:ascii="Verdana" w:hAnsi="Verdana"/>
              </w:rPr>
            </w:pPr>
            <w:r w:rsidRPr="00FA58D9">
              <w:rPr>
                <w:rFonts w:ascii="Verdana" w:hAnsi="Verdana"/>
              </w:rPr>
              <w:t>$120</w:t>
            </w:r>
          </w:p>
        </w:tc>
      </w:tr>
      <w:tr w:rsidR="00C04866" w:rsidRPr="00FA58D9" w14:paraId="046ED8A8" w14:textId="77777777" w:rsidTr="006533BF">
        <w:tc>
          <w:tcPr>
            <w:tcW w:w="0" w:type="auto"/>
            <w:hideMark/>
          </w:tcPr>
          <w:p w14:paraId="75FFF459" w14:textId="77777777" w:rsidR="00C04866" w:rsidRPr="00FA58D9" w:rsidRDefault="00C04866" w:rsidP="005E4744">
            <w:pPr>
              <w:spacing w:after="240"/>
              <w:ind w:left="0"/>
              <w:rPr>
                <w:rFonts w:eastAsia="Times New Roman"/>
              </w:rPr>
            </w:pPr>
            <w:r w:rsidRPr="00FA58D9">
              <w:rPr>
                <w:rFonts w:eastAsia="Times New Roman"/>
              </w:rPr>
              <w:t>VAT - Disability Disclosure</w:t>
            </w:r>
          </w:p>
        </w:tc>
        <w:tc>
          <w:tcPr>
            <w:tcW w:w="0" w:type="auto"/>
            <w:hideMark/>
          </w:tcPr>
          <w:p w14:paraId="774DF2F7" w14:textId="77777777" w:rsidR="00C04866" w:rsidRPr="00FA58D9" w:rsidRDefault="00C04866" w:rsidP="005E4744">
            <w:pPr>
              <w:pStyle w:val="NormalWeb"/>
              <w:spacing w:before="0" w:beforeAutospacing="0" w:after="240" w:afterAutospacing="0"/>
              <w:rPr>
                <w:rFonts w:ascii="Verdana" w:hAnsi="Verdana"/>
              </w:rPr>
            </w:pPr>
            <w:r w:rsidRPr="00FA58D9">
              <w:rPr>
                <w:rFonts w:ascii="Verdana" w:hAnsi="Verdana"/>
              </w:rPr>
              <w:t>$120</w:t>
            </w:r>
          </w:p>
        </w:tc>
      </w:tr>
      <w:tr w:rsidR="00C04866" w:rsidRPr="00FA58D9" w14:paraId="2BD50993" w14:textId="77777777" w:rsidTr="006533BF">
        <w:tc>
          <w:tcPr>
            <w:tcW w:w="0" w:type="auto"/>
            <w:hideMark/>
          </w:tcPr>
          <w:p w14:paraId="2B7A604D" w14:textId="77777777" w:rsidR="00C04866" w:rsidRPr="00FA58D9" w:rsidRDefault="00C04866" w:rsidP="005E4744">
            <w:pPr>
              <w:spacing w:after="240"/>
              <w:ind w:left="0"/>
              <w:rPr>
                <w:rFonts w:eastAsia="Times New Roman"/>
              </w:rPr>
            </w:pPr>
            <w:r w:rsidRPr="00FA58D9">
              <w:rPr>
                <w:rFonts w:eastAsia="Times New Roman"/>
              </w:rPr>
              <w:t>VAT - Entering the World of Work</w:t>
            </w:r>
          </w:p>
        </w:tc>
        <w:tc>
          <w:tcPr>
            <w:tcW w:w="0" w:type="auto"/>
            <w:hideMark/>
          </w:tcPr>
          <w:p w14:paraId="10CD3774" w14:textId="77777777" w:rsidR="00C04866" w:rsidRPr="00FA58D9" w:rsidRDefault="00C04866" w:rsidP="005E4744">
            <w:pPr>
              <w:pStyle w:val="NormalWeb"/>
              <w:spacing w:before="0" w:beforeAutospacing="0" w:after="240" w:afterAutospacing="0"/>
              <w:rPr>
                <w:rFonts w:ascii="Verdana" w:hAnsi="Verdana"/>
              </w:rPr>
            </w:pPr>
            <w:r w:rsidRPr="00FA58D9">
              <w:rPr>
                <w:rFonts w:ascii="Verdana" w:hAnsi="Verdana"/>
              </w:rPr>
              <w:t>$60</w:t>
            </w:r>
          </w:p>
        </w:tc>
      </w:tr>
      <w:tr w:rsidR="00C04866" w:rsidRPr="00FA58D9" w14:paraId="0A868BA1" w14:textId="77777777" w:rsidTr="006533BF">
        <w:tc>
          <w:tcPr>
            <w:tcW w:w="0" w:type="auto"/>
            <w:hideMark/>
          </w:tcPr>
          <w:p w14:paraId="26DD1B3B" w14:textId="77777777" w:rsidR="00C04866" w:rsidRPr="00FA58D9" w:rsidRDefault="00C04866" w:rsidP="005E4744">
            <w:pPr>
              <w:spacing w:after="240"/>
              <w:ind w:left="0"/>
              <w:rPr>
                <w:rFonts w:eastAsia="Times New Roman"/>
              </w:rPr>
            </w:pPr>
            <w:r w:rsidRPr="00FA58D9">
              <w:rPr>
                <w:rFonts w:eastAsia="Times New Roman"/>
              </w:rPr>
              <w:t>VAT - Explore the You in Work</w:t>
            </w:r>
          </w:p>
        </w:tc>
        <w:tc>
          <w:tcPr>
            <w:tcW w:w="0" w:type="auto"/>
            <w:hideMark/>
          </w:tcPr>
          <w:p w14:paraId="0B6A5D36" w14:textId="77777777" w:rsidR="00C04866" w:rsidRPr="00FA58D9" w:rsidRDefault="00C04866" w:rsidP="005E4744">
            <w:pPr>
              <w:pStyle w:val="NormalWeb"/>
              <w:spacing w:before="0" w:beforeAutospacing="0" w:after="240" w:afterAutospacing="0"/>
              <w:rPr>
                <w:rFonts w:ascii="Verdana" w:hAnsi="Verdana"/>
              </w:rPr>
            </w:pPr>
            <w:r w:rsidRPr="00FA58D9">
              <w:rPr>
                <w:rFonts w:ascii="Verdana" w:hAnsi="Verdana"/>
              </w:rPr>
              <w:t>$60</w:t>
            </w:r>
          </w:p>
        </w:tc>
      </w:tr>
      <w:tr w:rsidR="00C04866" w:rsidRPr="00FA58D9" w14:paraId="69997927" w14:textId="77777777" w:rsidTr="006533BF">
        <w:tc>
          <w:tcPr>
            <w:tcW w:w="0" w:type="auto"/>
            <w:hideMark/>
          </w:tcPr>
          <w:p w14:paraId="66A75D01" w14:textId="77777777" w:rsidR="00C04866" w:rsidRPr="00FA58D9" w:rsidRDefault="00C04866" w:rsidP="005E4744">
            <w:pPr>
              <w:spacing w:after="240"/>
              <w:ind w:left="0"/>
              <w:rPr>
                <w:rFonts w:eastAsia="Times New Roman"/>
              </w:rPr>
            </w:pPr>
            <w:r w:rsidRPr="00FA58D9">
              <w:rPr>
                <w:rFonts w:eastAsia="Times New Roman"/>
              </w:rPr>
              <w:t>VAT - Money Smart</w:t>
            </w:r>
          </w:p>
        </w:tc>
        <w:tc>
          <w:tcPr>
            <w:tcW w:w="0" w:type="auto"/>
            <w:hideMark/>
          </w:tcPr>
          <w:p w14:paraId="3DA7CE13" w14:textId="77777777" w:rsidR="00C04866" w:rsidRPr="00FA58D9" w:rsidRDefault="00C04866" w:rsidP="005E4744">
            <w:pPr>
              <w:pStyle w:val="NormalWeb"/>
              <w:spacing w:before="0" w:beforeAutospacing="0" w:after="240" w:afterAutospacing="0"/>
              <w:rPr>
                <w:rFonts w:ascii="Verdana" w:hAnsi="Verdana"/>
              </w:rPr>
            </w:pPr>
            <w:r w:rsidRPr="00FA58D9">
              <w:rPr>
                <w:rFonts w:ascii="Verdana" w:hAnsi="Verdana"/>
              </w:rPr>
              <w:t>$180</w:t>
            </w:r>
          </w:p>
        </w:tc>
      </w:tr>
      <w:tr w:rsidR="00C04866" w:rsidRPr="00FA58D9" w14:paraId="479A2D23" w14:textId="77777777" w:rsidTr="006533BF">
        <w:tc>
          <w:tcPr>
            <w:tcW w:w="0" w:type="auto"/>
            <w:hideMark/>
          </w:tcPr>
          <w:p w14:paraId="3FC9CD98" w14:textId="77777777" w:rsidR="00C04866" w:rsidRPr="00FA58D9" w:rsidRDefault="00C04866" w:rsidP="005E4744">
            <w:pPr>
              <w:spacing w:after="240"/>
              <w:ind w:left="0"/>
              <w:rPr>
                <w:rFonts w:eastAsia="Times New Roman"/>
              </w:rPr>
            </w:pPr>
            <w:r w:rsidRPr="00FA58D9">
              <w:rPr>
                <w:rFonts w:eastAsia="Times New Roman"/>
              </w:rPr>
              <w:t>VAT - Soft Skills for Work Success</w:t>
            </w:r>
          </w:p>
        </w:tc>
        <w:tc>
          <w:tcPr>
            <w:tcW w:w="0" w:type="auto"/>
            <w:hideMark/>
          </w:tcPr>
          <w:p w14:paraId="3BE126CC" w14:textId="77777777" w:rsidR="00C04866" w:rsidRPr="00FA58D9" w:rsidRDefault="00C04866" w:rsidP="005E4744">
            <w:pPr>
              <w:pStyle w:val="NormalWeb"/>
              <w:spacing w:before="0" w:beforeAutospacing="0" w:after="240" w:afterAutospacing="0"/>
              <w:rPr>
                <w:rFonts w:ascii="Verdana" w:hAnsi="Verdana"/>
              </w:rPr>
            </w:pPr>
            <w:r w:rsidRPr="00FA58D9">
              <w:rPr>
                <w:rFonts w:ascii="Verdana" w:hAnsi="Verdana"/>
              </w:rPr>
              <w:t>$90</w:t>
            </w:r>
          </w:p>
        </w:tc>
      </w:tr>
      <w:tr w:rsidR="00C04866" w:rsidRPr="00FA58D9" w14:paraId="2CC5A2AD" w14:textId="77777777" w:rsidTr="006533BF">
        <w:tc>
          <w:tcPr>
            <w:tcW w:w="0" w:type="auto"/>
            <w:hideMark/>
          </w:tcPr>
          <w:p w14:paraId="00C26711" w14:textId="77777777" w:rsidR="00C04866" w:rsidRPr="00FA58D9" w:rsidRDefault="00C04866" w:rsidP="005E4744">
            <w:pPr>
              <w:spacing w:after="240"/>
              <w:ind w:left="0"/>
              <w:rPr>
                <w:rFonts w:eastAsia="Times New Roman"/>
              </w:rPr>
            </w:pPr>
            <w:r w:rsidRPr="00FA58D9">
              <w:rPr>
                <w:rFonts w:eastAsia="Times New Roman"/>
              </w:rPr>
              <w:t>VAT - Soft Skills to Pay the Bills - Mastering Soft Skills for Workplace Success</w:t>
            </w:r>
          </w:p>
        </w:tc>
        <w:tc>
          <w:tcPr>
            <w:tcW w:w="0" w:type="auto"/>
            <w:hideMark/>
          </w:tcPr>
          <w:p w14:paraId="3CF8B85D" w14:textId="77777777" w:rsidR="00C04866" w:rsidRPr="00FA58D9" w:rsidRDefault="00C04866" w:rsidP="005E4744">
            <w:pPr>
              <w:pStyle w:val="NormalWeb"/>
              <w:spacing w:before="0" w:beforeAutospacing="0" w:after="240" w:afterAutospacing="0"/>
              <w:rPr>
                <w:rFonts w:ascii="Verdana" w:hAnsi="Verdana"/>
              </w:rPr>
            </w:pPr>
            <w:r w:rsidRPr="00FA58D9">
              <w:rPr>
                <w:rFonts w:ascii="Verdana" w:hAnsi="Verdana"/>
              </w:rPr>
              <w:t>$120</w:t>
            </w:r>
          </w:p>
        </w:tc>
      </w:tr>
      <w:tr w:rsidR="00C04866" w:rsidRPr="00FA58D9" w14:paraId="69700FD5" w14:textId="77777777" w:rsidTr="006533BF">
        <w:tc>
          <w:tcPr>
            <w:tcW w:w="0" w:type="auto"/>
            <w:hideMark/>
          </w:tcPr>
          <w:p w14:paraId="34FE9274" w14:textId="77777777" w:rsidR="00C04866" w:rsidRPr="00FA58D9" w:rsidRDefault="00C04866" w:rsidP="005E4744">
            <w:pPr>
              <w:spacing w:after="240"/>
              <w:ind w:left="0"/>
              <w:rPr>
                <w:rFonts w:eastAsia="Times New Roman"/>
              </w:rPr>
            </w:pPr>
            <w:r w:rsidRPr="00FA58D9">
              <w:rPr>
                <w:rFonts w:eastAsia="Times New Roman"/>
              </w:rPr>
              <w:t>VAT - Transportation Training - Individual</w:t>
            </w:r>
          </w:p>
        </w:tc>
        <w:tc>
          <w:tcPr>
            <w:tcW w:w="0" w:type="auto"/>
            <w:hideMark/>
          </w:tcPr>
          <w:p w14:paraId="25452A2F" w14:textId="77777777" w:rsidR="00C04866" w:rsidRPr="00FA58D9" w:rsidRDefault="00C04866" w:rsidP="005E4744">
            <w:pPr>
              <w:pStyle w:val="NormalWeb"/>
              <w:spacing w:before="0" w:beforeAutospacing="0" w:after="240" w:afterAutospacing="0"/>
              <w:rPr>
                <w:rFonts w:ascii="Verdana" w:hAnsi="Verdana"/>
              </w:rPr>
            </w:pPr>
            <w:r w:rsidRPr="00FA58D9">
              <w:rPr>
                <w:rFonts w:ascii="Verdana" w:hAnsi="Verdana"/>
              </w:rPr>
              <w:t>$12 per hour</w:t>
            </w:r>
          </w:p>
        </w:tc>
      </w:tr>
      <w:tr w:rsidR="00C04866" w:rsidRPr="00FA58D9" w14:paraId="16D24FB9" w14:textId="77777777" w:rsidTr="006533BF">
        <w:tc>
          <w:tcPr>
            <w:tcW w:w="0" w:type="auto"/>
            <w:hideMark/>
          </w:tcPr>
          <w:p w14:paraId="0B1C5884" w14:textId="77777777" w:rsidR="00C04866" w:rsidRPr="00FA58D9" w:rsidRDefault="00C04866" w:rsidP="005E4744">
            <w:pPr>
              <w:spacing w:after="240"/>
              <w:ind w:left="0"/>
              <w:rPr>
                <w:rFonts w:eastAsia="Times New Roman"/>
              </w:rPr>
            </w:pPr>
            <w:r w:rsidRPr="00FA58D9">
              <w:rPr>
                <w:rFonts w:eastAsia="Times New Roman"/>
              </w:rPr>
              <w:t>VAT - Transportation Training - Group</w:t>
            </w:r>
          </w:p>
        </w:tc>
        <w:tc>
          <w:tcPr>
            <w:tcW w:w="0" w:type="auto"/>
            <w:hideMark/>
          </w:tcPr>
          <w:p w14:paraId="597C7646" w14:textId="77777777" w:rsidR="00C04866" w:rsidRPr="00FA58D9" w:rsidRDefault="00C04866" w:rsidP="005E4744">
            <w:pPr>
              <w:pStyle w:val="NormalWeb"/>
              <w:spacing w:before="0" w:beforeAutospacing="0" w:after="240" w:afterAutospacing="0"/>
              <w:rPr>
                <w:rFonts w:ascii="Verdana" w:hAnsi="Verdana"/>
              </w:rPr>
            </w:pPr>
            <w:r w:rsidRPr="00FA58D9">
              <w:rPr>
                <w:rFonts w:ascii="Verdana" w:hAnsi="Verdana"/>
              </w:rPr>
              <w:t>$6 per hour</w:t>
            </w:r>
          </w:p>
        </w:tc>
      </w:tr>
      <w:tr w:rsidR="00C04866" w:rsidRPr="00FA58D9" w14:paraId="31FFC587" w14:textId="77777777" w:rsidTr="006533BF">
        <w:tc>
          <w:tcPr>
            <w:tcW w:w="0" w:type="auto"/>
            <w:hideMark/>
          </w:tcPr>
          <w:p w14:paraId="1D491C17" w14:textId="77777777" w:rsidR="00C04866" w:rsidRPr="00FA58D9" w:rsidRDefault="00C04866" w:rsidP="005E4744">
            <w:pPr>
              <w:spacing w:after="240"/>
              <w:ind w:left="0"/>
              <w:rPr>
                <w:rFonts w:eastAsia="Times New Roman"/>
              </w:rPr>
            </w:pPr>
            <w:r w:rsidRPr="00FA58D9">
              <w:rPr>
                <w:rFonts w:eastAsia="Times New Roman"/>
              </w:rPr>
              <w:t>VAT - Specialized (evaluation and training)</w:t>
            </w:r>
          </w:p>
        </w:tc>
        <w:tc>
          <w:tcPr>
            <w:tcW w:w="0" w:type="auto"/>
            <w:hideMark/>
          </w:tcPr>
          <w:p w14:paraId="18C75475" w14:textId="77777777" w:rsidR="00C04866" w:rsidRPr="00FA58D9" w:rsidRDefault="00C04866" w:rsidP="005E4744">
            <w:pPr>
              <w:pStyle w:val="NormalWeb"/>
              <w:spacing w:before="0" w:beforeAutospacing="0" w:after="240" w:afterAutospacing="0"/>
              <w:rPr>
                <w:rFonts w:ascii="Verdana" w:hAnsi="Verdana"/>
              </w:rPr>
            </w:pPr>
            <w:r w:rsidRPr="00FA58D9">
              <w:rPr>
                <w:rFonts w:ascii="Verdana" w:hAnsi="Verdana"/>
              </w:rPr>
              <w:t>$6 per hour</w:t>
            </w:r>
          </w:p>
        </w:tc>
      </w:tr>
      <w:tr w:rsidR="00C04866" w:rsidRPr="00FA58D9" w14:paraId="12184283" w14:textId="77777777" w:rsidTr="006533BF">
        <w:tc>
          <w:tcPr>
            <w:tcW w:w="0" w:type="auto"/>
            <w:hideMark/>
          </w:tcPr>
          <w:p w14:paraId="3C498849" w14:textId="77777777" w:rsidR="00C04866" w:rsidRPr="00FA58D9" w:rsidRDefault="00C04866" w:rsidP="005E4744">
            <w:pPr>
              <w:spacing w:after="240"/>
              <w:ind w:left="0"/>
              <w:rPr>
                <w:rFonts w:eastAsia="Times New Roman"/>
              </w:rPr>
            </w:pPr>
            <w:r w:rsidRPr="00FA58D9">
              <w:rPr>
                <w:rFonts w:eastAsia="Times New Roman"/>
              </w:rPr>
              <w:t>VAT - Exploring Postsecondary Education and Training</w:t>
            </w:r>
          </w:p>
        </w:tc>
        <w:tc>
          <w:tcPr>
            <w:tcW w:w="0" w:type="auto"/>
            <w:hideMark/>
          </w:tcPr>
          <w:p w14:paraId="6BFE33DB" w14:textId="77777777" w:rsidR="00C04866" w:rsidRPr="00FA58D9" w:rsidRDefault="00C04866" w:rsidP="005E4744">
            <w:pPr>
              <w:pStyle w:val="NormalWeb"/>
              <w:spacing w:before="0" w:beforeAutospacing="0" w:after="240" w:afterAutospacing="0"/>
              <w:rPr>
                <w:rFonts w:ascii="Verdana" w:hAnsi="Verdana"/>
              </w:rPr>
            </w:pPr>
            <w:r w:rsidRPr="00FA58D9">
              <w:rPr>
                <w:rFonts w:ascii="Verdana" w:hAnsi="Verdana"/>
              </w:rPr>
              <w:t>$60</w:t>
            </w:r>
          </w:p>
        </w:tc>
      </w:tr>
      <w:tr w:rsidR="00C04866" w:rsidRPr="00FA58D9" w14:paraId="0BBC16F9" w14:textId="77777777" w:rsidTr="006533BF">
        <w:tc>
          <w:tcPr>
            <w:tcW w:w="0" w:type="auto"/>
            <w:hideMark/>
          </w:tcPr>
          <w:p w14:paraId="47BC4912" w14:textId="77777777" w:rsidR="00C04866" w:rsidRPr="00FA58D9" w:rsidRDefault="00C04866" w:rsidP="005E4744">
            <w:pPr>
              <w:spacing w:after="240"/>
              <w:ind w:left="0"/>
              <w:rPr>
                <w:rFonts w:eastAsia="Times New Roman"/>
              </w:rPr>
            </w:pPr>
            <w:r w:rsidRPr="00FA58D9">
              <w:rPr>
                <w:rFonts w:eastAsia="Times New Roman"/>
              </w:rPr>
              <w:t>VAT - For Younger Students </w:t>
            </w:r>
          </w:p>
        </w:tc>
        <w:tc>
          <w:tcPr>
            <w:tcW w:w="0" w:type="auto"/>
            <w:hideMark/>
          </w:tcPr>
          <w:p w14:paraId="1D4C1B32" w14:textId="77777777" w:rsidR="00C04866" w:rsidRPr="00FA58D9" w:rsidRDefault="00C04866" w:rsidP="005E4744">
            <w:pPr>
              <w:pStyle w:val="NormalWeb"/>
              <w:spacing w:before="0" w:beforeAutospacing="0" w:after="240" w:afterAutospacing="0"/>
              <w:rPr>
                <w:rFonts w:ascii="Verdana" w:hAnsi="Verdana"/>
              </w:rPr>
            </w:pPr>
            <w:r w:rsidRPr="00FA58D9">
              <w:rPr>
                <w:rFonts w:ascii="Verdana" w:hAnsi="Verdana"/>
              </w:rPr>
              <w:t>$90</w:t>
            </w:r>
          </w:p>
        </w:tc>
      </w:tr>
      <w:tr w:rsidR="00C04866" w:rsidRPr="00FA58D9" w14:paraId="7F5ABB39" w14:textId="77777777" w:rsidTr="006533BF">
        <w:tc>
          <w:tcPr>
            <w:tcW w:w="0" w:type="auto"/>
            <w:hideMark/>
          </w:tcPr>
          <w:p w14:paraId="49C9FEB6" w14:textId="77777777" w:rsidR="00C04866" w:rsidRPr="00FA58D9" w:rsidRDefault="00C04866" w:rsidP="005E4744">
            <w:pPr>
              <w:spacing w:after="240"/>
              <w:ind w:left="0"/>
              <w:rPr>
                <w:rFonts w:eastAsia="Times New Roman"/>
              </w:rPr>
            </w:pPr>
            <w:r w:rsidRPr="00FA58D9">
              <w:rPr>
                <w:rFonts w:eastAsia="Times New Roman"/>
              </w:rPr>
              <w:t>Work Experience</w:t>
            </w:r>
          </w:p>
        </w:tc>
        <w:tc>
          <w:tcPr>
            <w:tcW w:w="0" w:type="auto"/>
            <w:hideMark/>
          </w:tcPr>
          <w:p w14:paraId="653D650E" w14:textId="77777777" w:rsidR="00C04866" w:rsidRPr="00FA58D9" w:rsidRDefault="00C04866" w:rsidP="005E4744">
            <w:pPr>
              <w:pStyle w:val="NormalWeb"/>
              <w:spacing w:before="0" w:beforeAutospacing="0" w:after="240" w:afterAutospacing="0"/>
              <w:rPr>
                <w:rFonts w:ascii="Verdana" w:hAnsi="Verdana"/>
              </w:rPr>
            </w:pPr>
            <w:r w:rsidRPr="00FA58D9">
              <w:rPr>
                <w:rFonts w:ascii="Verdana" w:hAnsi="Verdana"/>
              </w:rPr>
              <w:t>Fee</w:t>
            </w:r>
          </w:p>
        </w:tc>
      </w:tr>
      <w:tr w:rsidR="00C04866" w:rsidRPr="00FA58D9" w14:paraId="5D12E629" w14:textId="77777777" w:rsidTr="006533BF">
        <w:tc>
          <w:tcPr>
            <w:tcW w:w="0" w:type="auto"/>
            <w:hideMark/>
          </w:tcPr>
          <w:p w14:paraId="56CD848C" w14:textId="77777777" w:rsidR="00C04866" w:rsidRPr="00FA58D9" w:rsidRDefault="00C04866" w:rsidP="005E4744">
            <w:pPr>
              <w:spacing w:after="240"/>
              <w:ind w:left="0"/>
              <w:rPr>
                <w:rFonts w:eastAsia="Times New Roman"/>
              </w:rPr>
            </w:pPr>
            <w:r w:rsidRPr="00FA58D9">
              <w:rPr>
                <w:rFonts w:eastAsia="Times New Roman"/>
              </w:rPr>
              <w:t>Work Experience Placement </w:t>
            </w:r>
          </w:p>
        </w:tc>
        <w:tc>
          <w:tcPr>
            <w:tcW w:w="0" w:type="auto"/>
            <w:hideMark/>
          </w:tcPr>
          <w:p w14:paraId="2562DF07" w14:textId="77777777" w:rsidR="00C04866" w:rsidRPr="00FA58D9" w:rsidRDefault="00C04866" w:rsidP="005E4744">
            <w:pPr>
              <w:pStyle w:val="NormalWeb"/>
              <w:spacing w:before="0" w:beforeAutospacing="0" w:after="240" w:afterAutospacing="0"/>
              <w:rPr>
                <w:rFonts w:ascii="Verdana" w:hAnsi="Verdana"/>
              </w:rPr>
            </w:pPr>
            <w:r w:rsidRPr="00FA58D9">
              <w:rPr>
                <w:rFonts w:ascii="Verdana" w:hAnsi="Verdana"/>
              </w:rPr>
              <w:t>$240</w:t>
            </w:r>
          </w:p>
        </w:tc>
      </w:tr>
      <w:tr w:rsidR="00C04866" w:rsidRPr="00FA58D9" w14:paraId="53D4E1CB" w14:textId="77777777" w:rsidTr="006533BF">
        <w:tc>
          <w:tcPr>
            <w:tcW w:w="0" w:type="auto"/>
            <w:hideMark/>
          </w:tcPr>
          <w:p w14:paraId="39148BD6" w14:textId="77777777" w:rsidR="00C04866" w:rsidRPr="00FA58D9" w:rsidRDefault="00C04866" w:rsidP="005E4744">
            <w:pPr>
              <w:spacing w:after="240"/>
              <w:ind w:left="0"/>
              <w:rPr>
                <w:rFonts w:eastAsia="Times New Roman"/>
              </w:rPr>
            </w:pPr>
            <w:r w:rsidRPr="00FA58D9">
              <w:rPr>
                <w:rFonts w:eastAsia="Times New Roman"/>
              </w:rPr>
              <w:t>Work Experience Training - Individual</w:t>
            </w:r>
          </w:p>
        </w:tc>
        <w:tc>
          <w:tcPr>
            <w:tcW w:w="0" w:type="auto"/>
            <w:hideMark/>
          </w:tcPr>
          <w:p w14:paraId="64455B85" w14:textId="77777777" w:rsidR="00C04866" w:rsidRPr="00FA58D9" w:rsidRDefault="00C04866" w:rsidP="005E4744">
            <w:pPr>
              <w:pStyle w:val="NormalWeb"/>
              <w:spacing w:before="0" w:beforeAutospacing="0" w:after="240" w:afterAutospacing="0"/>
              <w:rPr>
                <w:rFonts w:ascii="Verdana" w:hAnsi="Verdana"/>
              </w:rPr>
            </w:pPr>
            <w:r w:rsidRPr="00FA58D9">
              <w:rPr>
                <w:rFonts w:ascii="Verdana" w:hAnsi="Verdana"/>
              </w:rPr>
              <w:t>$12 per hour</w:t>
            </w:r>
          </w:p>
        </w:tc>
      </w:tr>
      <w:tr w:rsidR="00C04866" w:rsidRPr="00FA58D9" w14:paraId="4BB92C2D" w14:textId="77777777" w:rsidTr="006533BF">
        <w:tc>
          <w:tcPr>
            <w:tcW w:w="0" w:type="auto"/>
            <w:hideMark/>
          </w:tcPr>
          <w:p w14:paraId="28E718D7" w14:textId="77777777" w:rsidR="00C04866" w:rsidRPr="00FA58D9" w:rsidRDefault="00C04866" w:rsidP="005E4744">
            <w:pPr>
              <w:spacing w:after="240"/>
              <w:ind w:left="0"/>
              <w:rPr>
                <w:rFonts w:eastAsia="Times New Roman"/>
              </w:rPr>
            </w:pPr>
            <w:r w:rsidRPr="00FA58D9">
              <w:rPr>
                <w:rFonts w:eastAsia="Times New Roman"/>
              </w:rPr>
              <w:t>Work Experience Training - Group</w:t>
            </w:r>
          </w:p>
        </w:tc>
        <w:tc>
          <w:tcPr>
            <w:tcW w:w="0" w:type="auto"/>
            <w:hideMark/>
          </w:tcPr>
          <w:p w14:paraId="44B0BFC1" w14:textId="77777777" w:rsidR="00C04866" w:rsidRPr="00FA58D9" w:rsidRDefault="00C04866" w:rsidP="005E4744">
            <w:pPr>
              <w:spacing w:after="240"/>
              <w:ind w:left="0"/>
              <w:rPr>
                <w:rFonts w:eastAsia="Times New Roman"/>
              </w:rPr>
            </w:pPr>
            <w:r w:rsidRPr="00FA58D9">
              <w:rPr>
                <w:rFonts w:eastAsia="Times New Roman"/>
              </w:rPr>
              <w:t>$6 per hour</w:t>
            </w:r>
          </w:p>
        </w:tc>
      </w:tr>
    </w:tbl>
    <w:p w14:paraId="0C5945FF" w14:textId="6477CCCF" w:rsidR="00453D88" w:rsidRDefault="00453D88" w:rsidP="00652E86">
      <w:pPr>
        <w:ind w:left="0"/>
        <w:rPr>
          <w:rFonts w:eastAsiaTheme="minorEastAsia" w:cs="Times New Roman"/>
          <w:color w:val="auto"/>
          <w:szCs w:val="24"/>
          <w:lang w:val="en"/>
        </w:rPr>
      </w:pPr>
    </w:p>
    <w:sectPr w:rsidR="00453D88" w:rsidSect="00605EFC">
      <w:pgSz w:w="12240" w:h="15840"/>
      <w:pgMar w:top="720" w:right="1152" w:bottom="90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BAF73" w14:textId="77777777" w:rsidR="006E3278" w:rsidRDefault="006E3278" w:rsidP="00937756">
      <w:r>
        <w:separator/>
      </w:r>
    </w:p>
  </w:endnote>
  <w:endnote w:type="continuationSeparator" w:id="0">
    <w:p w14:paraId="1C56B18C" w14:textId="77777777" w:rsidR="006E3278" w:rsidRDefault="006E3278" w:rsidP="00937756">
      <w:r>
        <w:continuationSeparator/>
      </w:r>
    </w:p>
  </w:endnote>
  <w:endnote w:type="continuationNotice" w:id="1">
    <w:p w14:paraId="49DE9643" w14:textId="77777777" w:rsidR="006E3278" w:rsidRDefault="006E32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64096" w14:textId="77777777" w:rsidR="006E3278" w:rsidRDefault="006E3278" w:rsidP="00937756">
      <w:r>
        <w:separator/>
      </w:r>
    </w:p>
  </w:footnote>
  <w:footnote w:type="continuationSeparator" w:id="0">
    <w:p w14:paraId="105AF13F" w14:textId="77777777" w:rsidR="006E3278" w:rsidRDefault="006E3278" w:rsidP="00937756">
      <w:r>
        <w:continuationSeparator/>
      </w:r>
    </w:p>
  </w:footnote>
  <w:footnote w:type="continuationNotice" w:id="1">
    <w:p w14:paraId="0453BFA9" w14:textId="77777777" w:rsidR="006E3278" w:rsidRDefault="006E327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2C3F"/>
    <w:multiLevelType w:val="multilevel"/>
    <w:tmpl w:val="549E9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852D1F"/>
    <w:multiLevelType w:val="multilevel"/>
    <w:tmpl w:val="52027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AF6374"/>
    <w:multiLevelType w:val="multilevel"/>
    <w:tmpl w:val="42E0E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0E46796"/>
    <w:multiLevelType w:val="multilevel"/>
    <w:tmpl w:val="75EE9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11001DB"/>
    <w:multiLevelType w:val="multilevel"/>
    <w:tmpl w:val="96F01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12226DD"/>
    <w:multiLevelType w:val="multilevel"/>
    <w:tmpl w:val="4676AA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128771C"/>
    <w:multiLevelType w:val="multilevel"/>
    <w:tmpl w:val="7AA6C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12D5284"/>
    <w:multiLevelType w:val="multilevel"/>
    <w:tmpl w:val="AC0AA8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14B4FB2"/>
    <w:multiLevelType w:val="multilevel"/>
    <w:tmpl w:val="35E89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1507CF7"/>
    <w:multiLevelType w:val="multilevel"/>
    <w:tmpl w:val="AF6895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1670C26"/>
    <w:multiLevelType w:val="multilevel"/>
    <w:tmpl w:val="8EA86D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19D02B5"/>
    <w:multiLevelType w:val="multilevel"/>
    <w:tmpl w:val="1B387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19F5618"/>
    <w:multiLevelType w:val="multilevel"/>
    <w:tmpl w:val="55F06B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1A72365"/>
    <w:multiLevelType w:val="multilevel"/>
    <w:tmpl w:val="30325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1D61444"/>
    <w:multiLevelType w:val="multilevel"/>
    <w:tmpl w:val="765E6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2010B5E"/>
    <w:multiLevelType w:val="multilevel"/>
    <w:tmpl w:val="89BA4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2AD577E"/>
    <w:multiLevelType w:val="multilevel"/>
    <w:tmpl w:val="86DC4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2CE35C8"/>
    <w:multiLevelType w:val="multilevel"/>
    <w:tmpl w:val="E82ED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2E96648"/>
    <w:multiLevelType w:val="multilevel"/>
    <w:tmpl w:val="4FA61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2EC3A4D"/>
    <w:multiLevelType w:val="multilevel"/>
    <w:tmpl w:val="B8E6E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2F52A13"/>
    <w:multiLevelType w:val="multilevel"/>
    <w:tmpl w:val="A14C8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0358752C"/>
    <w:multiLevelType w:val="multilevel"/>
    <w:tmpl w:val="D4766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0363232F"/>
    <w:multiLevelType w:val="multilevel"/>
    <w:tmpl w:val="E32A46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038E0B0B"/>
    <w:multiLevelType w:val="multilevel"/>
    <w:tmpl w:val="A35480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3B32918"/>
    <w:multiLevelType w:val="multilevel"/>
    <w:tmpl w:val="77D0C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03F62CA4"/>
    <w:multiLevelType w:val="multilevel"/>
    <w:tmpl w:val="8D4AE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03F87BEC"/>
    <w:multiLevelType w:val="multilevel"/>
    <w:tmpl w:val="C5362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040F6E65"/>
    <w:multiLevelType w:val="multilevel"/>
    <w:tmpl w:val="F4B42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041720D6"/>
    <w:multiLevelType w:val="multilevel"/>
    <w:tmpl w:val="F500C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04E7499D"/>
    <w:multiLevelType w:val="multilevel"/>
    <w:tmpl w:val="8952A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05000A5E"/>
    <w:multiLevelType w:val="multilevel"/>
    <w:tmpl w:val="DCB82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052E5360"/>
    <w:multiLevelType w:val="multilevel"/>
    <w:tmpl w:val="B9629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05391D60"/>
    <w:multiLevelType w:val="multilevel"/>
    <w:tmpl w:val="69B0E9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053F6E0F"/>
    <w:multiLevelType w:val="multilevel"/>
    <w:tmpl w:val="1D5E1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0571790D"/>
    <w:multiLevelType w:val="multilevel"/>
    <w:tmpl w:val="59244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05996172"/>
    <w:multiLevelType w:val="multilevel"/>
    <w:tmpl w:val="413C23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05A06EB0"/>
    <w:multiLevelType w:val="multilevel"/>
    <w:tmpl w:val="2E5028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05AD655C"/>
    <w:multiLevelType w:val="multilevel"/>
    <w:tmpl w:val="B2BAF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05C3415D"/>
    <w:multiLevelType w:val="multilevel"/>
    <w:tmpl w:val="AF4A3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05F537C9"/>
    <w:multiLevelType w:val="multilevel"/>
    <w:tmpl w:val="8F620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067C69F0"/>
    <w:multiLevelType w:val="multilevel"/>
    <w:tmpl w:val="B82CF9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068A7D19"/>
    <w:multiLevelType w:val="multilevel"/>
    <w:tmpl w:val="D22EA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069F29B1"/>
    <w:multiLevelType w:val="multilevel"/>
    <w:tmpl w:val="3A566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06C57155"/>
    <w:multiLevelType w:val="multilevel"/>
    <w:tmpl w:val="2A903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06EC3227"/>
    <w:multiLevelType w:val="multilevel"/>
    <w:tmpl w:val="981C0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06EC4184"/>
    <w:multiLevelType w:val="multilevel"/>
    <w:tmpl w:val="4BDCB8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06F628D8"/>
    <w:multiLevelType w:val="multilevel"/>
    <w:tmpl w:val="519067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074764B7"/>
    <w:multiLevelType w:val="multilevel"/>
    <w:tmpl w:val="1194C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074D3550"/>
    <w:multiLevelType w:val="multilevel"/>
    <w:tmpl w:val="DBBC5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077553A8"/>
    <w:multiLevelType w:val="multilevel"/>
    <w:tmpl w:val="5120C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07811D2D"/>
    <w:multiLevelType w:val="multilevel"/>
    <w:tmpl w:val="F836E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07A56A96"/>
    <w:multiLevelType w:val="multilevel"/>
    <w:tmpl w:val="95E03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07AD3222"/>
    <w:multiLevelType w:val="multilevel"/>
    <w:tmpl w:val="E674B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07AE3D15"/>
    <w:multiLevelType w:val="multilevel"/>
    <w:tmpl w:val="2F4E2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07DE10BC"/>
    <w:multiLevelType w:val="multilevel"/>
    <w:tmpl w:val="4776EC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083A4A08"/>
    <w:multiLevelType w:val="multilevel"/>
    <w:tmpl w:val="B46AF7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084C087D"/>
    <w:multiLevelType w:val="multilevel"/>
    <w:tmpl w:val="B4885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08832BD8"/>
    <w:multiLevelType w:val="multilevel"/>
    <w:tmpl w:val="728E1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088F043F"/>
    <w:multiLevelType w:val="multilevel"/>
    <w:tmpl w:val="0792B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08A55434"/>
    <w:multiLevelType w:val="multilevel"/>
    <w:tmpl w:val="2796F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08C92A9D"/>
    <w:multiLevelType w:val="multilevel"/>
    <w:tmpl w:val="F6FA7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08E14E6F"/>
    <w:multiLevelType w:val="multilevel"/>
    <w:tmpl w:val="6D408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08FD1444"/>
    <w:multiLevelType w:val="multilevel"/>
    <w:tmpl w:val="61427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09204FDD"/>
    <w:multiLevelType w:val="multilevel"/>
    <w:tmpl w:val="4D8EB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092D29FE"/>
    <w:multiLevelType w:val="multilevel"/>
    <w:tmpl w:val="4830B3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09397EAC"/>
    <w:multiLevelType w:val="multilevel"/>
    <w:tmpl w:val="B5A04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093F588E"/>
    <w:multiLevelType w:val="multilevel"/>
    <w:tmpl w:val="20DCF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09554201"/>
    <w:multiLevelType w:val="multilevel"/>
    <w:tmpl w:val="DBE45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096644CB"/>
    <w:multiLevelType w:val="multilevel"/>
    <w:tmpl w:val="A0DEF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09814748"/>
    <w:multiLevelType w:val="multilevel"/>
    <w:tmpl w:val="BF547A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0994156D"/>
    <w:multiLevelType w:val="multilevel"/>
    <w:tmpl w:val="497EE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09B17C3C"/>
    <w:multiLevelType w:val="multilevel"/>
    <w:tmpl w:val="99E458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0A2B541D"/>
    <w:multiLevelType w:val="multilevel"/>
    <w:tmpl w:val="410E0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0A686FFC"/>
    <w:multiLevelType w:val="multilevel"/>
    <w:tmpl w:val="C8B8D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0AAE6019"/>
    <w:multiLevelType w:val="multilevel"/>
    <w:tmpl w:val="C64A8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0AB5600E"/>
    <w:multiLevelType w:val="multilevel"/>
    <w:tmpl w:val="6D70D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0AF62B58"/>
    <w:multiLevelType w:val="multilevel"/>
    <w:tmpl w:val="0F769E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0AFF00D0"/>
    <w:multiLevelType w:val="multilevel"/>
    <w:tmpl w:val="9AD0C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0B1A11CC"/>
    <w:multiLevelType w:val="multilevel"/>
    <w:tmpl w:val="C3CE5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0B5D1E35"/>
    <w:multiLevelType w:val="multilevel"/>
    <w:tmpl w:val="0CB01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0B8512B1"/>
    <w:multiLevelType w:val="multilevel"/>
    <w:tmpl w:val="A5065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0BA3262D"/>
    <w:multiLevelType w:val="multilevel"/>
    <w:tmpl w:val="96EC6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0BBA0B8C"/>
    <w:multiLevelType w:val="multilevel"/>
    <w:tmpl w:val="505E8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0BBD0C95"/>
    <w:multiLevelType w:val="multilevel"/>
    <w:tmpl w:val="B86EC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0C2103C6"/>
    <w:multiLevelType w:val="multilevel"/>
    <w:tmpl w:val="E5962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0C2816E9"/>
    <w:multiLevelType w:val="multilevel"/>
    <w:tmpl w:val="49A4A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0C7812B3"/>
    <w:multiLevelType w:val="multilevel"/>
    <w:tmpl w:val="29BC8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0C8B6D9D"/>
    <w:multiLevelType w:val="multilevel"/>
    <w:tmpl w:val="C9E27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0CD73E26"/>
    <w:multiLevelType w:val="multilevel"/>
    <w:tmpl w:val="D07E1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0CDF7C93"/>
    <w:multiLevelType w:val="multilevel"/>
    <w:tmpl w:val="CAC8E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0D0100FA"/>
    <w:multiLevelType w:val="multilevel"/>
    <w:tmpl w:val="2B605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0D6222A6"/>
    <w:multiLevelType w:val="multilevel"/>
    <w:tmpl w:val="FCF00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0DC27D93"/>
    <w:multiLevelType w:val="multilevel"/>
    <w:tmpl w:val="8F3C8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0DE83021"/>
    <w:multiLevelType w:val="multilevel"/>
    <w:tmpl w:val="344A6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0E8D686A"/>
    <w:multiLevelType w:val="multilevel"/>
    <w:tmpl w:val="CBA04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0E9C3734"/>
    <w:multiLevelType w:val="multilevel"/>
    <w:tmpl w:val="2E7214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0EA761EF"/>
    <w:multiLevelType w:val="multilevel"/>
    <w:tmpl w:val="AA482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0EAA4AD2"/>
    <w:multiLevelType w:val="multilevel"/>
    <w:tmpl w:val="44340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0EAA50F0"/>
    <w:multiLevelType w:val="multilevel"/>
    <w:tmpl w:val="BF860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0EF509CF"/>
    <w:multiLevelType w:val="multilevel"/>
    <w:tmpl w:val="1610D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0F1248BA"/>
    <w:multiLevelType w:val="multilevel"/>
    <w:tmpl w:val="7C762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0F335073"/>
    <w:multiLevelType w:val="multilevel"/>
    <w:tmpl w:val="2BFEF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0F6679DA"/>
    <w:multiLevelType w:val="multilevel"/>
    <w:tmpl w:val="F7947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0F6D7DAC"/>
    <w:multiLevelType w:val="multilevel"/>
    <w:tmpl w:val="E804A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0F777A6A"/>
    <w:multiLevelType w:val="multilevel"/>
    <w:tmpl w:val="0DFE2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0F7B1074"/>
    <w:multiLevelType w:val="multilevel"/>
    <w:tmpl w:val="D0EC9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0F9200BB"/>
    <w:multiLevelType w:val="multilevel"/>
    <w:tmpl w:val="5270E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0F97409C"/>
    <w:multiLevelType w:val="multilevel"/>
    <w:tmpl w:val="A53434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0FA01AE2"/>
    <w:multiLevelType w:val="multilevel"/>
    <w:tmpl w:val="253A8B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0FD51070"/>
    <w:multiLevelType w:val="multilevel"/>
    <w:tmpl w:val="BB343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0FEA396E"/>
    <w:multiLevelType w:val="multilevel"/>
    <w:tmpl w:val="DFA07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0FEE601D"/>
    <w:multiLevelType w:val="multilevel"/>
    <w:tmpl w:val="251C3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0FF01A15"/>
    <w:multiLevelType w:val="multilevel"/>
    <w:tmpl w:val="AA9CC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1060770B"/>
    <w:multiLevelType w:val="multilevel"/>
    <w:tmpl w:val="73B8F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108B4707"/>
    <w:multiLevelType w:val="multilevel"/>
    <w:tmpl w:val="51B85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10E54EF1"/>
    <w:multiLevelType w:val="multilevel"/>
    <w:tmpl w:val="606EC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11011817"/>
    <w:multiLevelType w:val="multilevel"/>
    <w:tmpl w:val="A3349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110F2423"/>
    <w:multiLevelType w:val="multilevel"/>
    <w:tmpl w:val="21FC3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113263F7"/>
    <w:multiLevelType w:val="multilevel"/>
    <w:tmpl w:val="73BEB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113F5F2B"/>
    <w:multiLevelType w:val="multilevel"/>
    <w:tmpl w:val="8D2C6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117E4B27"/>
    <w:multiLevelType w:val="multilevel"/>
    <w:tmpl w:val="D1A07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118C4CA8"/>
    <w:multiLevelType w:val="multilevel"/>
    <w:tmpl w:val="050E6D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11C97BE0"/>
    <w:multiLevelType w:val="multilevel"/>
    <w:tmpl w:val="13F03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11CB3F80"/>
    <w:multiLevelType w:val="multilevel"/>
    <w:tmpl w:val="A1408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11E82306"/>
    <w:multiLevelType w:val="multilevel"/>
    <w:tmpl w:val="8CBC7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126B3C3D"/>
    <w:multiLevelType w:val="multilevel"/>
    <w:tmpl w:val="4880E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129F140A"/>
    <w:multiLevelType w:val="multilevel"/>
    <w:tmpl w:val="D1AAF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12A56F1F"/>
    <w:multiLevelType w:val="multilevel"/>
    <w:tmpl w:val="6AD04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12B31850"/>
    <w:multiLevelType w:val="multilevel"/>
    <w:tmpl w:val="AFD64B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12CB1873"/>
    <w:multiLevelType w:val="multilevel"/>
    <w:tmpl w:val="3B3E0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12D52055"/>
    <w:multiLevelType w:val="multilevel"/>
    <w:tmpl w:val="1B4EB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13084229"/>
    <w:multiLevelType w:val="multilevel"/>
    <w:tmpl w:val="A32A1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132A707C"/>
    <w:multiLevelType w:val="multilevel"/>
    <w:tmpl w:val="0E0AF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13363AC4"/>
    <w:multiLevelType w:val="multilevel"/>
    <w:tmpl w:val="75780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1383386C"/>
    <w:multiLevelType w:val="multilevel"/>
    <w:tmpl w:val="76981A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138C16A6"/>
    <w:multiLevelType w:val="multilevel"/>
    <w:tmpl w:val="34480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139B5FAA"/>
    <w:multiLevelType w:val="multilevel"/>
    <w:tmpl w:val="B2029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13D87D8B"/>
    <w:multiLevelType w:val="multilevel"/>
    <w:tmpl w:val="376EC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13F00A25"/>
    <w:multiLevelType w:val="multilevel"/>
    <w:tmpl w:val="A2A2B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13F8341B"/>
    <w:multiLevelType w:val="multilevel"/>
    <w:tmpl w:val="6554A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141D4858"/>
    <w:multiLevelType w:val="multilevel"/>
    <w:tmpl w:val="33665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145E1085"/>
    <w:multiLevelType w:val="multilevel"/>
    <w:tmpl w:val="F47A7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14611155"/>
    <w:multiLevelType w:val="multilevel"/>
    <w:tmpl w:val="45622F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1464702D"/>
    <w:multiLevelType w:val="multilevel"/>
    <w:tmpl w:val="73FE5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149E1BA9"/>
    <w:multiLevelType w:val="multilevel"/>
    <w:tmpl w:val="A216D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14A124E8"/>
    <w:multiLevelType w:val="multilevel"/>
    <w:tmpl w:val="0A4C4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14BC223C"/>
    <w:multiLevelType w:val="multilevel"/>
    <w:tmpl w:val="41860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14C34215"/>
    <w:multiLevelType w:val="multilevel"/>
    <w:tmpl w:val="A28A2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14FC3E2E"/>
    <w:multiLevelType w:val="multilevel"/>
    <w:tmpl w:val="50C4E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15116750"/>
    <w:multiLevelType w:val="multilevel"/>
    <w:tmpl w:val="81540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151328A8"/>
    <w:multiLevelType w:val="multilevel"/>
    <w:tmpl w:val="D4287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15:restartNumberingAfterBreak="0">
    <w:nsid w:val="154522C6"/>
    <w:multiLevelType w:val="multilevel"/>
    <w:tmpl w:val="8D42C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1555135C"/>
    <w:multiLevelType w:val="multilevel"/>
    <w:tmpl w:val="DB500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15:restartNumberingAfterBreak="0">
    <w:nsid w:val="15673ABA"/>
    <w:multiLevelType w:val="multilevel"/>
    <w:tmpl w:val="7708E8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15B44910"/>
    <w:multiLevelType w:val="multilevel"/>
    <w:tmpl w:val="601EC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15:restartNumberingAfterBreak="0">
    <w:nsid w:val="15D24722"/>
    <w:multiLevelType w:val="multilevel"/>
    <w:tmpl w:val="3498F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15:restartNumberingAfterBreak="0">
    <w:nsid w:val="15EA59B6"/>
    <w:multiLevelType w:val="multilevel"/>
    <w:tmpl w:val="DCD0D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15:restartNumberingAfterBreak="0">
    <w:nsid w:val="160F7CF3"/>
    <w:multiLevelType w:val="multilevel"/>
    <w:tmpl w:val="B2A4A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8" w15:restartNumberingAfterBreak="0">
    <w:nsid w:val="162834C5"/>
    <w:multiLevelType w:val="multilevel"/>
    <w:tmpl w:val="3FF4E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15:restartNumberingAfterBreak="0">
    <w:nsid w:val="1654544D"/>
    <w:multiLevelType w:val="multilevel"/>
    <w:tmpl w:val="A54E5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16597B02"/>
    <w:multiLevelType w:val="multilevel"/>
    <w:tmpl w:val="89389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15:restartNumberingAfterBreak="0">
    <w:nsid w:val="16A268F8"/>
    <w:multiLevelType w:val="multilevel"/>
    <w:tmpl w:val="63866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15:restartNumberingAfterBreak="0">
    <w:nsid w:val="16BF527A"/>
    <w:multiLevelType w:val="multilevel"/>
    <w:tmpl w:val="AA005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16C417ED"/>
    <w:multiLevelType w:val="multilevel"/>
    <w:tmpl w:val="14EC1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15:restartNumberingAfterBreak="0">
    <w:nsid w:val="16F573B8"/>
    <w:multiLevelType w:val="multilevel"/>
    <w:tmpl w:val="66E61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15:restartNumberingAfterBreak="0">
    <w:nsid w:val="16F97220"/>
    <w:multiLevelType w:val="multilevel"/>
    <w:tmpl w:val="F2BC9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15:restartNumberingAfterBreak="0">
    <w:nsid w:val="16FB5996"/>
    <w:multiLevelType w:val="multilevel"/>
    <w:tmpl w:val="537420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15:restartNumberingAfterBreak="0">
    <w:nsid w:val="170A1852"/>
    <w:multiLevelType w:val="multilevel"/>
    <w:tmpl w:val="4A24D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15:restartNumberingAfterBreak="0">
    <w:nsid w:val="173463B9"/>
    <w:multiLevelType w:val="multilevel"/>
    <w:tmpl w:val="E8F82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15:restartNumberingAfterBreak="0">
    <w:nsid w:val="1740258C"/>
    <w:multiLevelType w:val="multilevel"/>
    <w:tmpl w:val="341C8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15:restartNumberingAfterBreak="0">
    <w:nsid w:val="17431096"/>
    <w:multiLevelType w:val="multilevel"/>
    <w:tmpl w:val="16FAD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15:restartNumberingAfterBreak="0">
    <w:nsid w:val="17652EEC"/>
    <w:multiLevelType w:val="multilevel"/>
    <w:tmpl w:val="7D78F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15:restartNumberingAfterBreak="0">
    <w:nsid w:val="177111F9"/>
    <w:multiLevelType w:val="multilevel"/>
    <w:tmpl w:val="4DA87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15:restartNumberingAfterBreak="0">
    <w:nsid w:val="17717DCE"/>
    <w:multiLevelType w:val="multilevel"/>
    <w:tmpl w:val="173E1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15:restartNumberingAfterBreak="0">
    <w:nsid w:val="17A247C0"/>
    <w:multiLevelType w:val="multilevel"/>
    <w:tmpl w:val="BE80D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15:restartNumberingAfterBreak="0">
    <w:nsid w:val="17B70130"/>
    <w:multiLevelType w:val="multilevel"/>
    <w:tmpl w:val="6ED2D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15:restartNumberingAfterBreak="0">
    <w:nsid w:val="17CB783F"/>
    <w:multiLevelType w:val="multilevel"/>
    <w:tmpl w:val="B8C4D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15:restartNumberingAfterBreak="0">
    <w:nsid w:val="17D20881"/>
    <w:multiLevelType w:val="multilevel"/>
    <w:tmpl w:val="F3106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15:restartNumberingAfterBreak="0">
    <w:nsid w:val="17EB48E6"/>
    <w:multiLevelType w:val="multilevel"/>
    <w:tmpl w:val="ACB65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15:restartNumberingAfterBreak="0">
    <w:nsid w:val="18022956"/>
    <w:multiLevelType w:val="multilevel"/>
    <w:tmpl w:val="09DA6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15:restartNumberingAfterBreak="0">
    <w:nsid w:val="181343FA"/>
    <w:multiLevelType w:val="multilevel"/>
    <w:tmpl w:val="27B6F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15:restartNumberingAfterBreak="0">
    <w:nsid w:val="18262D0E"/>
    <w:multiLevelType w:val="multilevel"/>
    <w:tmpl w:val="5B96E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15:restartNumberingAfterBreak="0">
    <w:nsid w:val="18441099"/>
    <w:multiLevelType w:val="multilevel"/>
    <w:tmpl w:val="D5A21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15:restartNumberingAfterBreak="0">
    <w:nsid w:val="18CF7D19"/>
    <w:multiLevelType w:val="multilevel"/>
    <w:tmpl w:val="D3527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15:restartNumberingAfterBreak="0">
    <w:nsid w:val="18E37007"/>
    <w:multiLevelType w:val="multilevel"/>
    <w:tmpl w:val="18A23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15:restartNumberingAfterBreak="0">
    <w:nsid w:val="191034A7"/>
    <w:multiLevelType w:val="multilevel"/>
    <w:tmpl w:val="2BEC5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15:restartNumberingAfterBreak="0">
    <w:nsid w:val="19237B61"/>
    <w:multiLevelType w:val="multilevel"/>
    <w:tmpl w:val="33CEE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15:restartNumberingAfterBreak="0">
    <w:nsid w:val="192A0745"/>
    <w:multiLevelType w:val="multilevel"/>
    <w:tmpl w:val="3392D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15:restartNumberingAfterBreak="0">
    <w:nsid w:val="19627D8D"/>
    <w:multiLevelType w:val="multilevel"/>
    <w:tmpl w:val="DF2C2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15:restartNumberingAfterBreak="0">
    <w:nsid w:val="19643850"/>
    <w:multiLevelType w:val="multilevel"/>
    <w:tmpl w:val="1E54E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15:restartNumberingAfterBreak="0">
    <w:nsid w:val="1969782F"/>
    <w:multiLevelType w:val="multilevel"/>
    <w:tmpl w:val="F6E8A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15:restartNumberingAfterBreak="0">
    <w:nsid w:val="198B1274"/>
    <w:multiLevelType w:val="multilevel"/>
    <w:tmpl w:val="2368B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15:restartNumberingAfterBreak="0">
    <w:nsid w:val="199B7564"/>
    <w:multiLevelType w:val="multilevel"/>
    <w:tmpl w:val="81CE3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15:restartNumberingAfterBreak="0">
    <w:nsid w:val="199F0CD5"/>
    <w:multiLevelType w:val="multilevel"/>
    <w:tmpl w:val="DE2AB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15:restartNumberingAfterBreak="0">
    <w:nsid w:val="19A16F53"/>
    <w:multiLevelType w:val="multilevel"/>
    <w:tmpl w:val="43D25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15:restartNumberingAfterBreak="0">
    <w:nsid w:val="19AF0284"/>
    <w:multiLevelType w:val="multilevel"/>
    <w:tmpl w:val="5D8E9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15:restartNumberingAfterBreak="0">
    <w:nsid w:val="19C66CA4"/>
    <w:multiLevelType w:val="multilevel"/>
    <w:tmpl w:val="47340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15:restartNumberingAfterBreak="0">
    <w:nsid w:val="19EF17E9"/>
    <w:multiLevelType w:val="multilevel"/>
    <w:tmpl w:val="0B82B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15:restartNumberingAfterBreak="0">
    <w:nsid w:val="1A573003"/>
    <w:multiLevelType w:val="multilevel"/>
    <w:tmpl w:val="4798E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15:restartNumberingAfterBreak="0">
    <w:nsid w:val="1A62597D"/>
    <w:multiLevelType w:val="multilevel"/>
    <w:tmpl w:val="C37E3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15:restartNumberingAfterBreak="0">
    <w:nsid w:val="1A6F42CE"/>
    <w:multiLevelType w:val="multilevel"/>
    <w:tmpl w:val="3872D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15:restartNumberingAfterBreak="0">
    <w:nsid w:val="1A9C787E"/>
    <w:multiLevelType w:val="multilevel"/>
    <w:tmpl w:val="7DDE1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15:restartNumberingAfterBreak="0">
    <w:nsid w:val="1AB5471B"/>
    <w:multiLevelType w:val="multilevel"/>
    <w:tmpl w:val="55B2E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3" w15:restartNumberingAfterBreak="0">
    <w:nsid w:val="1AEE5390"/>
    <w:multiLevelType w:val="multilevel"/>
    <w:tmpl w:val="EF3A0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15:restartNumberingAfterBreak="0">
    <w:nsid w:val="1B164800"/>
    <w:multiLevelType w:val="multilevel"/>
    <w:tmpl w:val="B93E3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15:restartNumberingAfterBreak="0">
    <w:nsid w:val="1B2641F5"/>
    <w:multiLevelType w:val="multilevel"/>
    <w:tmpl w:val="1B68E7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6" w15:restartNumberingAfterBreak="0">
    <w:nsid w:val="1B6524A1"/>
    <w:multiLevelType w:val="multilevel"/>
    <w:tmpl w:val="BC689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15:restartNumberingAfterBreak="0">
    <w:nsid w:val="1B6F20B1"/>
    <w:multiLevelType w:val="multilevel"/>
    <w:tmpl w:val="CDA48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15:restartNumberingAfterBreak="0">
    <w:nsid w:val="1B7A5C5E"/>
    <w:multiLevelType w:val="multilevel"/>
    <w:tmpl w:val="9E9AF7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15:restartNumberingAfterBreak="0">
    <w:nsid w:val="1BC15F2F"/>
    <w:multiLevelType w:val="multilevel"/>
    <w:tmpl w:val="A426F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0" w15:restartNumberingAfterBreak="0">
    <w:nsid w:val="1BC51260"/>
    <w:multiLevelType w:val="multilevel"/>
    <w:tmpl w:val="580AE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1" w15:restartNumberingAfterBreak="0">
    <w:nsid w:val="1C0C1F0D"/>
    <w:multiLevelType w:val="multilevel"/>
    <w:tmpl w:val="BC5ED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15:restartNumberingAfterBreak="0">
    <w:nsid w:val="1C0E70D1"/>
    <w:multiLevelType w:val="multilevel"/>
    <w:tmpl w:val="A3D0D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15:restartNumberingAfterBreak="0">
    <w:nsid w:val="1C1038EB"/>
    <w:multiLevelType w:val="multilevel"/>
    <w:tmpl w:val="AEB00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15:restartNumberingAfterBreak="0">
    <w:nsid w:val="1C313D3E"/>
    <w:multiLevelType w:val="multilevel"/>
    <w:tmpl w:val="87E03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15:restartNumberingAfterBreak="0">
    <w:nsid w:val="1C3A252E"/>
    <w:multiLevelType w:val="multilevel"/>
    <w:tmpl w:val="3FAC1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6" w15:restartNumberingAfterBreak="0">
    <w:nsid w:val="1C57687C"/>
    <w:multiLevelType w:val="multilevel"/>
    <w:tmpl w:val="3084C2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7" w15:restartNumberingAfterBreak="0">
    <w:nsid w:val="1C774A97"/>
    <w:multiLevelType w:val="multilevel"/>
    <w:tmpl w:val="9A789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8" w15:restartNumberingAfterBreak="0">
    <w:nsid w:val="1C936842"/>
    <w:multiLevelType w:val="multilevel"/>
    <w:tmpl w:val="FD8A2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9" w15:restartNumberingAfterBreak="0">
    <w:nsid w:val="1CA3558A"/>
    <w:multiLevelType w:val="multilevel"/>
    <w:tmpl w:val="93E8D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0" w15:restartNumberingAfterBreak="0">
    <w:nsid w:val="1CB3309C"/>
    <w:multiLevelType w:val="multilevel"/>
    <w:tmpl w:val="2CEE1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1" w15:restartNumberingAfterBreak="0">
    <w:nsid w:val="1CD53CF0"/>
    <w:multiLevelType w:val="multilevel"/>
    <w:tmpl w:val="F17A9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2" w15:restartNumberingAfterBreak="0">
    <w:nsid w:val="1CE25203"/>
    <w:multiLevelType w:val="multilevel"/>
    <w:tmpl w:val="236C3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3" w15:restartNumberingAfterBreak="0">
    <w:nsid w:val="1CF22BDE"/>
    <w:multiLevelType w:val="multilevel"/>
    <w:tmpl w:val="5A0CFE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4" w15:restartNumberingAfterBreak="0">
    <w:nsid w:val="1CF403B5"/>
    <w:multiLevelType w:val="multilevel"/>
    <w:tmpl w:val="E474D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5" w15:restartNumberingAfterBreak="0">
    <w:nsid w:val="1D1C608F"/>
    <w:multiLevelType w:val="multilevel"/>
    <w:tmpl w:val="4ECA1A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6" w15:restartNumberingAfterBreak="0">
    <w:nsid w:val="1D364D29"/>
    <w:multiLevelType w:val="multilevel"/>
    <w:tmpl w:val="D736E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7" w15:restartNumberingAfterBreak="0">
    <w:nsid w:val="1DE219E9"/>
    <w:multiLevelType w:val="multilevel"/>
    <w:tmpl w:val="7ECE1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8" w15:restartNumberingAfterBreak="0">
    <w:nsid w:val="1DF90426"/>
    <w:multiLevelType w:val="multilevel"/>
    <w:tmpl w:val="C8589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9" w15:restartNumberingAfterBreak="0">
    <w:nsid w:val="1DFD3011"/>
    <w:multiLevelType w:val="multilevel"/>
    <w:tmpl w:val="514C6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0" w15:restartNumberingAfterBreak="0">
    <w:nsid w:val="1E3C0FE2"/>
    <w:multiLevelType w:val="multilevel"/>
    <w:tmpl w:val="E9D2D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1" w15:restartNumberingAfterBreak="0">
    <w:nsid w:val="1E513E12"/>
    <w:multiLevelType w:val="multilevel"/>
    <w:tmpl w:val="005C0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2" w15:restartNumberingAfterBreak="0">
    <w:nsid w:val="1E8044D1"/>
    <w:multiLevelType w:val="multilevel"/>
    <w:tmpl w:val="8012A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3" w15:restartNumberingAfterBreak="0">
    <w:nsid w:val="1E945D60"/>
    <w:multiLevelType w:val="multilevel"/>
    <w:tmpl w:val="ECC00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4" w15:restartNumberingAfterBreak="0">
    <w:nsid w:val="1ED16120"/>
    <w:multiLevelType w:val="multilevel"/>
    <w:tmpl w:val="930CD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5" w15:restartNumberingAfterBreak="0">
    <w:nsid w:val="1ED50B98"/>
    <w:multiLevelType w:val="multilevel"/>
    <w:tmpl w:val="00ECC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6" w15:restartNumberingAfterBreak="0">
    <w:nsid w:val="1F0B12E1"/>
    <w:multiLevelType w:val="multilevel"/>
    <w:tmpl w:val="ED2E7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7" w15:restartNumberingAfterBreak="0">
    <w:nsid w:val="1F17739F"/>
    <w:multiLevelType w:val="multilevel"/>
    <w:tmpl w:val="D550D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8" w15:restartNumberingAfterBreak="0">
    <w:nsid w:val="1F1E71E0"/>
    <w:multiLevelType w:val="multilevel"/>
    <w:tmpl w:val="CF6C0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9" w15:restartNumberingAfterBreak="0">
    <w:nsid w:val="1F414919"/>
    <w:multiLevelType w:val="multilevel"/>
    <w:tmpl w:val="0C8CB7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0" w15:restartNumberingAfterBreak="0">
    <w:nsid w:val="1F7F11E6"/>
    <w:multiLevelType w:val="multilevel"/>
    <w:tmpl w:val="D1C03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1" w15:restartNumberingAfterBreak="0">
    <w:nsid w:val="1F907FA6"/>
    <w:multiLevelType w:val="multilevel"/>
    <w:tmpl w:val="A560B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2" w15:restartNumberingAfterBreak="0">
    <w:nsid w:val="1FE67481"/>
    <w:multiLevelType w:val="multilevel"/>
    <w:tmpl w:val="7B0CE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3" w15:restartNumberingAfterBreak="0">
    <w:nsid w:val="1FE845F3"/>
    <w:multiLevelType w:val="multilevel"/>
    <w:tmpl w:val="7AB4C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4" w15:restartNumberingAfterBreak="0">
    <w:nsid w:val="1FFA7DAE"/>
    <w:multiLevelType w:val="multilevel"/>
    <w:tmpl w:val="879E6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5" w15:restartNumberingAfterBreak="0">
    <w:nsid w:val="208D797A"/>
    <w:multiLevelType w:val="multilevel"/>
    <w:tmpl w:val="0AFA9E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6" w15:restartNumberingAfterBreak="0">
    <w:nsid w:val="209E7CB9"/>
    <w:multiLevelType w:val="multilevel"/>
    <w:tmpl w:val="37F40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7" w15:restartNumberingAfterBreak="0">
    <w:nsid w:val="20CC6C1B"/>
    <w:multiLevelType w:val="multilevel"/>
    <w:tmpl w:val="087E4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8" w15:restartNumberingAfterBreak="0">
    <w:nsid w:val="20E82352"/>
    <w:multiLevelType w:val="multilevel"/>
    <w:tmpl w:val="5510B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9" w15:restartNumberingAfterBreak="0">
    <w:nsid w:val="214519B7"/>
    <w:multiLevelType w:val="multilevel"/>
    <w:tmpl w:val="5DF4B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0" w15:restartNumberingAfterBreak="0">
    <w:nsid w:val="216711C0"/>
    <w:multiLevelType w:val="multilevel"/>
    <w:tmpl w:val="6916D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1" w15:restartNumberingAfterBreak="0">
    <w:nsid w:val="21672D5D"/>
    <w:multiLevelType w:val="multilevel"/>
    <w:tmpl w:val="F5D82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2" w15:restartNumberingAfterBreak="0">
    <w:nsid w:val="217F3E06"/>
    <w:multiLevelType w:val="multilevel"/>
    <w:tmpl w:val="3E34C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3" w15:restartNumberingAfterBreak="0">
    <w:nsid w:val="218B0735"/>
    <w:multiLevelType w:val="multilevel"/>
    <w:tmpl w:val="6F16F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4" w15:restartNumberingAfterBreak="0">
    <w:nsid w:val="21991EAE"/>
    <w:multiLevelType w:val="multilevel"/>
    <w:tmpl w:val="50ECE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5" w15:restartNumberingAfterBreak="0">
    <w:nsid w:val="219B6CE3"/>
    <w:multiLevelType w:val="multilevel"/>
    <w:tmpl w:val="3260F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6" w15:restartNumberingAfterBreak="0">
    <w:nsid w:val="21A32AF1"/>
    <w:multiLevelType w:val="multilevel"/>
    <w:tmpl w:val="33BAC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7" w15:restartNumberingAfterBreak="0">
    <w:nsid w:val="21A5697C"/>
    <w:multiLevelType w:val="multilevel"/>
    <w:tmpl w:val="34BC5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8" w15:restartNumberingAfterBreak="0">
    <w:nsid w:val="21B55FCB"/>
    <w:multiLevelType w:val="multilevel"/>
    <w:tmpl w:val="811C7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9" w15:restartNumberingAfterBreak="0">
    <w:nsid w:val="220F6475"/>
    <w:multiLevelType w:val="multilevel"/>
    <w:tmpl w:val="76E80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0" w15:restartNumberingAfterBreak="0">
    <w:nsid w:val="224A1EC0"/>
    <w:multiLevelType w:val="multilevel"/>
    <w:tmpl w:val="B8C60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1" w15:restartNumberingAfterBreak="0">
    <w:nsid w:val="22D32BBA"/>
    <w:multiLevelType w:val="multilevel"/>
    <w:tmpl w:val="52B09C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2" w15:restartNumberingAfterBreak="0">
    <w:nsid w:val="22DC7C4C"/>
    <w:multiLevelType w:val="multilevel"/>
    <w:tmpl w:val="717C3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3" w15:restartNumberingAfterBreak="0">
    <w:nsid w:val="22E96BD0"/>
    <w:multiLevelType w:val="multilevel"/>
    <w:tmpl w:val="CF185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4" w15:restartNumberingAfterBreak="0">
    <w:nsid w:val="230C4C31"/>
    <w:multiLevelType w:val="multilevel"/>
    <w:tmpl w:val="92987C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5" w15:restartNumberingAfterBreak="0">
    <w:nsid w:val="23385317"/>
    <w:multiLevelType w:val="multilevel"/>
    <w:tmpl w:val="B650B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6" w15:restartNumberingAfterBreak="0">
    <w:nsid w:val="236634C7"/>
    <w:multiLevelType w:val="multilevel"/>
    <w:tmpl w:val="E3908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7" w15:restartNumberingAfterBreak="0">
    <w:nsid w:val="236D4A72"/>
    <w:multiLevelType w:val="multilevel"/>
    <w:tmpl w:val="6E32E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8" w15:restartNumberingAfterBreak="0">
    <w:nsid w:val="237E62A5"/>
    <w:multiLevelType w:val="multilevel"/>
    <w:tmpl w:val="1938D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9" w15:restartNumberingAfterBreak="0">
    <w:nsid w:val="23A82050"/>
    <w:multiLevelType w:val="multilevel"/>
    <w:tmpl w:val="C6541E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0" w15:restartNumberingAfterBreak="0">
    <w:nsid w:val="23C90923"/>
    <w:multiLevelType w:val="multilevel"/>
    <w:tmpl w:val="59080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1" w15:restartNumberingAfterBreak="0">
    <w:nsid w:val="23D1365B"/>
    <w:multiLevelType w:val="multilevel"/>
    <w:tmpl w:val="FC3A0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2" w15:restartNumberingAfterBreak="0">
    <w:nsid w:val="23ED0207"/>
    <w:multiLevelType w:val="multilevel"/>
    <w:tmpl w:val="07242E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3" w15:restartNumberingAfterBreak="0">
    <w:nsid w:val="242019E5"/>
    <w:multiLevelType w:val="multilevel"/>
    <w:tmpl w:val="23B070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4" w15:restartNumberingAfterBreak="0">
    <w:nsid w:val="242C5455"/>
    <w:multiLevelType w:val="multilevel"/>
    <w:tmpl w:val="16840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5" w15:restartNumberingAfterBreak="0">
    <w:nsid w:val="24365760"/>
    <w:multiLevelType w:val="multilevel"/>
    <w:tmpl w:val="86D2A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6" w15:restartNumberingAfterBreak="0">
    <w:nsid w:val="243F356F"/>
    <w:multiLevelType w:val="multilevel"/>
    <w:tmpl w:val="63A4F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7" w15:restartNumberingAfterBreak="0">
    <w:nsid w:val="244A5794"/>
    <w:multiLevelType w:val="multilevel"/>
    <w:tmpl w:val="3592B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8" w15:restartNumberingAfterBreak="0">
    <w:nsid w:val="244B15A9"/>
    <w:multiLevelType w:val="multilevel"/>
    <w:tmpl w:val="5532F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9" w15:restartNumberingAfterBreak="0">
    <w:nsid w:val="24534821"/>
    <w:multiLevelType w:val="multilevel"/>
    <w:tmpl w:val="CA280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0" w15:restartNumberingAfterBreak="0">
    <w:nsid w:val="24A746BF"/>
    <w:multiLevelType w:val="multilevel"/>
    <w:tmpl w:val="B8A2B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1" w15:restartNumberingAfterBreak="0">
    <w:nsid w:val="24BC6794"/>
    <w:multiLevelType w:val="multilevel"/>
    <w:tmpl w:val="E89E77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2" w15:restartNumberingAfterBreak="0">
    <w:nsid w:val="24D36B9B"/>
    <w:multiLevelType w:val="multilevel"/>
    <w:tmpl w:val="BD6A3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3" w15:restartNumberingAfterBreak="0">
    <w:nsid w:val="24EB0FC4"/>
    <w:multiLevelType w:val="multilevel"/>
    <w:tmpl w:val="25DCCD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4" w15:restartNumberingAfterBreak="0">
    <w:nsid w:val="2515590D"/>
    <w:multiLevelType w:val="multilevel"/>
    <w:tmpl w:val="1AE05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5" w15:restartNumberingAfterBreak="0">
    <w:nsid w:val="253A5578"/>
    <w:multiLevelType w:val="multilevel"/>
    <w:tmpl w:val="3460C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6" w15:restartNumberingAfterBreak="0">
    <w:nsid w:val="255A1426"/>
    <w:multiLevelType w:val="multilevel"/>
    <w:tmpl w:val="5B064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7" w15:restartNumberingAfterBreak="0">
    <w:nsid w:val="257A0161"/>
    <w:multiLevelType w:val="multilevel"/>
    <w:tmpl w:val="377E4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8" w15:restartNumberingAfterBreak="0">
    <w:nsid w:val="25B125C9"/>
    <w:multiLevelType w:val="multilevel"/>
    <w:tmpl w:val="70284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9" w15:restartNumberingAfterBreak="0">
    <w:nsid w:val="25C93A6A"/>
    <w:multiLevelType w:val="multilevel"/>
    <w:tmpl w:val="443E7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0" w15:restartNumberingAfterBreak="0">
    <w:nsid w:val="25DF0842"/>
    <w:multiLevelType w:val="multilevel"/>
    <w:tmpl w:val="E39A2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1" w15:restartNumberingAfterBreak="0">
    <w:nsid w:val="260127F0"/>
    <w:multiLevelType w:val="multilevel"/>
    <w:tmpl w:val="D222E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2" w15:restartNumberingAfterBreak="0">
    <w:nsid w:val="26665C43"/>
    <w:multiLevelType w:val="multilevel"/>
    <w:tmpl w:val="6E7E5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3" w15:restartNumberingAfterBreak="0">
    <w:nsid w:val="2671655E"/>
    <w:multiLevelType w:val="multilevel"/>
    <w:tmpl w:val="181C5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4" w15:restartNumberingAfterBreak="0">
    <w:nsid w:val="267938BD"/>
    <w:multiLevelType w:val="multilevel"/>
    <w:tmpl w:val="BB02C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5" w15:restartNumberingAfterBreak="0">
    <w:nsid w:val="268917DE"/>
    <w:multiLevelType w:val="multilevel"/>
    <w:tmpl w:val="C34CB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6" w15:restartNumberingAfterBreak="0">
    <w:nsid w:val="26CC287E"/>
    <w:multiLevelType w:val="multilevel"/>
    <w:tmpl w:val="4AF63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7" w15:restartNumberingAfterBreak="0">
    <w:nsid w:val="275C370D"/>
    <w:multiLevelType w:val="multilevel"/>
    <w:tmpl w:val="7BFCF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8" w15:restartNumberingAfterBreak="0">
    <w:nsid w:val="275C380D"/>
    <w:multiLevelType w:val="multilevel"/>
    <w:tmpl w:val="F4B45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9" w15:restartNumberingAfterBreak="0">
    <w:nsid w:val="277272F2"/>
    <w:multiLevelType w:val="multilevel"/>
    <w:tmpl w:val="DB9452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0" w15:restartNumberingAfterBreak="0">
    <w:nsid w:val="2773138B"/>
    <w:multiLevelType w:val="multilevel"/>
    <w:tmpl w:val="C5061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1" w15:restartNumberingAfterBreak="0">
    <w:nsid w:val="27843C96"/>
    <w:multiLevelType w:val="multilevel"/>
    <w:tmpl w:val="FAB6C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2" w15:restartNumberingAfterBreak="0">
    <w:nsid w:val="27AF309E"/>
    <w:multiLevelType w:val="multilevel"/>
    <w:tmpl w:val="B6322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3" w15:restartNumberingAfterBreak="0">
    <w:nsid w:val="27C30E12"/>
    <w:multiLevelType w:val="multilevel"/>
    <w:tmpl w:val="EC147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4" w15:restartNumberingAfterBreak="0">
    <w:nsid w:val="27D02316"/>
    <w:multiLevelType w:val="multilevel"/>
    <w:tmpl w:val="94249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5" w15:restartNumberingAfterBreak="0">
    <w:nsid w:val="27E4102C"/>
    <w:multiLevelType w:val="multilevel"/>
    <w:tmpl w:val="2116B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6" w15:restartNumberingAfterBreak="0">
    <w:nsid w:val="27EA08B4"/>
    <w:multiLevelType w:val="multilevel"/>
    <w:tmpl w:val="25907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7" w15:restartNumberingAfterBreak="0">
    <w:nsid w:val="27FF0DD9"/>
    <w:multiLevelType w:val="multilevel"/>
    <w:tmpl w:val="C7D02E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8" w15:restartNumberingAfterBreak="0">
    <w:nsid w:val="284A68FE"/>
    <w:multiLevelType w:val="multilevel"/>
    <w:tmpl w:val="59E05C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9" w15:restartNumberingAfterBreak="0">
    <w:nsid w:val="284C1A8B"/>
    <w:multiLevelType w:val="multilevel"/>
    <w:tmpl w:val="048CE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0" w15:restartNumberingAfterBreak="0">
    <w:nsid w:val="284E64C3"/>
    <w:multiLevelType w:val="multilevel"/>
    <w:tmpl w:val="B79ED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1" w15:restartNumberingAfterBreak="0">
    <w:nsid w:val="285219B1"/>
    <w:multiLevelType w:val="multilevel"/>
    <w:tmpl w:val="BFB40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2" w15:restartNumberingAfterBreak="0">
    <w:nsid w:val="286276DF"/>
    <w:multiLevelType w:val="multilevel"/>
    <w:tmpl w:val="31B8C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3" w15:restartNumberingAfterBreak="0">
    <w:nsid w:val="28C54869"/>
    <w:multiLevelType w:val="multilevel"/>
    <w:tmpl w:val="75F49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4" w15:restartNumberingAfterBreak="0">
    <w:nsid w:val="28FA4098"/>
    <w:multiLevelType w:val="multilevel"/>
    <w:tmpl w:val="84F2C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5" w15:restartNumberingAfterBreak="0">
    <w:nsid w:val="290018BA"/>
    <w:multiLevelType w:val="multilevel"/>
    <w:tmpl w:val="AD0E9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6" w15:restartNumberingAfterBreak="0">
    <w:nsid w:val="29282B02"/>
    <w:multiLevelType w:val="multilevel"/>
    <w:tmpl w:val="385A3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7" w15:restartNumberingAfterBreak="0">
    <w:nsid w:val="29304C4D"/>
    <w:multiLevelType w:val="multilevel"/>
    <w:tmpl w:val="B67EA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8" w15:restartNumberingAfterBreak="0">
    <w:nsid w:val="2942161C"/>
    <w:multiLevelType w:val="multilevel"/>
    <w:tmpl w:val="C50CF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9" w15:restartNumberingAfterBreak="0">
    <w:nsid w:val="29C47404"/>
    <w:multiLevelType w:val="multilevel"/>
    <w:tmpl w:val="22B28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0" w15:restartNumberingAfterBreak="0">
    <w:nsid w:val="29DB7089"/>
    <w:multiLevelType w:val="multilevel"/>
    <w:tmpl w:val="F5E86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1" w15:restartNumberingAfterBreak="0">
    <w:nsid w:val="2A037975"/>
    <w:multiLevelType w:val="multilevel"/>
    <w:tmpl w:val="7C3CA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2" w15:restartNumberingAfterBreak="0">
    <w:nsid w:val="2A09435B"/>
    <w:multiLevelType w:val="multilevel"/>
    <w:tmpl w:val="88F6E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3" w15:restartNumberingAfterBreak="0">
    <w:nsid w:val="2A095EE3"/>
    <w:multiLevelType w:val="multilevel"/>
    <w:tmpl w:val="E9026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4" w15:restartNumberingAfterBreak="0">
    <w:nsid w:val="2A4439B4"/>
    <w:multiLevelType w:val="multilevel"/>
    <w:tmpl w:val="FA9AA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5" w15:restartNumberingAfterBreak="0">
    <w:nsid w:val="2A512BC5"/>
    <w:multiLevelType w:val="multilevel"/>
    <w:tmpl w:val="D090D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6" w15:restartNumberingAfterBreak="0">
    <w:nsid w:val="2A5F336D"/>
    <w:multiLevelType w:val="multilevel"/>
    <w:tmpl w:val="11CE6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7" w15:restartNumberingAfterBreak="0">
    <w:nsid w:val="2A8579FE"/>
    <w:multiLevelType w:val="multilevel"/>
    <w:tmpl w:val="C5C83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8" w15:restartNumberingAfterBreak="0">
    <w:nsid w:val="2ADA30A3"/>
    <w:multiLevelType w:val="multilevel"/>
    <w:tmpl w:val="36248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9" w15:restartNumberingAfterBreak="0">
    <w:nsid w:val="2AEA14F5"/>
    <w:multiLevelType w:val="multilevel"/>
    <w:tmpl w:val="79E60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0" w15:restartNumberingAfterBreak="0">
    <w:nsid w:val="2AEB3F3A"/>
    <w:multiLevelType w:val="multilevel"/>
    <w:tmpl w:val="92288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1" w15:restartNumberingAfterBreak="0">
    <w:nsid w:val="2AFD61C9"/>
    <w:multiLevelType w:val="multilevel"/>
    <w:tmpl w:val="586CB8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2" w15:restartNumberingAfterBreak="0">
    <w:nsid w:val="2B191462"/>
    <w:multiLevelType w:val="multilevel"/>
    <w:tmpl w:val="5E986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3" w15:restartNumberingAfterBreak="0">
    <w:nsid w:val="2B343453"/>
    <w:multiLevelType w:val="multilevel"/>
    <w:tmpl w:val="234A1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4" w15:restartNumberingAfterBreak="0">
    <w:nsid w:val="2B3956B0"/>
    <w:multiLevelType w:val="multilevel"/>
    <w:tmpl w:val="BB621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5" w15:restartNumberingAfterBreak="0">
    <w:nsid w:val="2B4A6B7D"/>
    <w:multiLevelType w:val="multilevel"/>
    <w:tmpl w:val="C9A08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6" w15:restartNumberingAfterBreak="0">
    <w:nsid w:val="2B936E44"/>
    <w:multiLevelType w:val="multilevel"/>
    <w:tmpl w:val="E7E4B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7" w15:restartNumberingAfterBreak="0">
    <w:nsid w:val="2BAC26AC"/>
    <w:multiLevelType w:val="multilevel"/>
    <w:tmpl w:val="B1A6A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8" w15:restartNumberingAfterBreak="0">
    <w:nsid w:val="2BBD1C59"/>
    <w:multiLevelType w:val="multilevel"/>
    <w:tmpl w:val="97B20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9" w15:restartNumberingAfterBreak="0">
    <w:nsid w:val="2BBD32B1"/>
    <w:multiLevelType w:val="multilevel"/>
    <w:tmpl w:val="D0200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0" w15:restartNumberingAfterBreak="0">
    <w:nsid w:val="2BC30603"/>
    <w:multiLevelType w:val="multilevel"/>
    <w:tmpl w:val="B3881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1" w15:restartNumberingAfterBreak="0">
    <w:nsid w:val="2BD13157"/>
    <w:multiLevelType w:val="multilevel"/>
    <w:tmpl w:val="32D0B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2" w15:restartNumberingAfterBreak="0">
    <w:nsid w:val="2BED565F"/>
    <w:multiLevelType w:val="multilevel"/>
    <w:tmpl w:val="71AC7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3" w15:restartNumberingAfterBreak="0">
    <w:nsid w:val="2C5878FD"/>
    <w:multiLevelType w:val="multilevel"/>
    <w:tmpl w:val="C4404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4" w15:restartNumberingAfterBreak="0">
    <w:nsid w:val="2C9C2165"/>
    <w:multiLevelType w:val="multilevel"/>
    <w:tmpl w:val="A65EF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5" w15:restartNumberingAfterBreak="0">
    <w:nsid w:val="2CB97CED"/>
    <w:multiLevelType w:val="multilevel"/>
    <w:tmpl w:val="E5883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6" w15:restartNumberingAfterBreak="0">
    <w:nsid w:val="2CFB4ACC"/>
    <w:multiLevelType w:val="multilevel"/>
    <w:tmpl w:val="4DA2A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7" w15:restartNumberingAfterBreak="0">
    <w:nsid w:val="2CFE48CE"/>
    <w:multiLevelType w:val="multilevel"/>
    <w:tmpl w:val="9EA6E1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8" w15:restartNumberingAfterBreak="0">
    <w:nsid w:val="2D026D41"/>
    <w:multiLevelType w:val="multilevel"/>
    <w:tmpl w:val="5C301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9" w15:restartNumberingAfterBreak="0">
    <w:nsid w:val="2D635810"/>
    <w:multiLevelType w:val="multilevel"/>
    <w:tmpl w:val="6548D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0" w15:restartNumberingAfterBreak="0">
    <w:nsid w:val="2D8463EF"/>
    <w:multiLevelType w:val="multilevel"/>
    <w:tmpl w:val="0F22E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1" w15:restartNumberingAfterBreak="0">
    <w:nsid w:val="2D955F2B"/>
    <w:multiLevelType w:val="multilevel"/>
    <w:tmpl w:val="954CE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2" w15:restartNumberingAfterBreak="0">
    <w:nsid w:val="2DAB276E"/>
    <w:multiLevelType w:val="multilevel"/>
    <w:tmpl w:val="D44CF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3" w15:restartNumberingAfterBreak="0">
    <w:nsid w:val="2DB07CA2"/>
    <w:multiLevelType w:val="multilevel"/>
    <w:tmpl w:val="55D43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4" w15:restartNumberingAfterBreak="0">
    <w:nsid w:val="2DCD3B24"/>
    <w:multiLevelType w:val="multilevel"/>
    <w:tmpl w:val="4378C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5" w15:restartNumberingAfterBreak="0">
    <w:nsid w:val="2DCE684F"/>
    <w:multiLevelType w:val="multilevel"/>
    <w:tmpl w:val="B6044E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6" w15:restartNumberingAfterBreak="0">
    <w:nsid w:val="2E117C7E"/>
    <w:multiLevelType w:val="multilevel"/>
    <w:tmpl w:val="778A68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7" w15:restartNumberingAfterBreak="0">
    <w:nsid w:val="2E1C2045"/>
    <w:multiLevelType w:val="multilevel"/>
    <w:tmpl w:val="7C066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8" w15:restartNumberingAfterBreak="0">
    <w:nsid w:val="2E2F01D6"/>
    <w:multiLevelType w:val="multilevel"/>
    <w:tmpl w:val="1D268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9" w15:restartNumberingAfterBreak="0">
    <w:nsid w:val="2E6067BB"/>
    <w:multiLevelType w:val="multilevel"/>
    <w:tmpl w:val="9BCE9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0" w15:restartNumberingAfterBreak="0">
    <w:nsid w:val="2E774044"/>
    <w:multiLevelType w:val="multilevel"/>
    <w:tmpl w:val="45B25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1" w15:restartNumberingAfterBreak="0">
    <w:nsid w:val="2EA523B9"/>
    <w:multiLevelType w:val="multilevel"/>
    <w:tmpl w:val="2D2A23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2" w15:restartNumberingAfterBreak="0">
    <w:nsid w:val="2EB5005D"/>
    <w:multiLevelType w:val="multilevel"/>
    <w:tmpl w:val="4150FC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3" w15:restartNumberingAfterBreak="0">
    <w:nsid w:val="2EE36AF2"/>
    <w:multiLevelType w:val="multilevel"/>
    <w:tmpl w:val="09A2F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4" w15:restartNumberingAfterBreak="0">
    <w:nsid w:val="2EFD6B7B"/>
    <w:multiLevelType w:val="multilevel"/>
    <w:tmpl w:val="1C38E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5" w15:restartNumberingAfterBreak="0">
    <w:nsid w:val="2F1C0BCF"/>
    <w:multiLevelType w:val="multilevel"/>
    <w:tmpl w:val="9036F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6" w15:restartNumberingAfterBreak="0">
    <w:nsid w:val="2F283BF3"/>
    <w:multiLevelType w:val="multilevel"/>
    <w:tmpl w:val="45427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7" w15:restartNumberingAfterBreak="0">
    <w:nsid w:val="2F8A0A6A"/>
    <w:multiLevelType w:val="multilevel"/>
    <w:tmpl w:val="600C0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8" w15:restartNumberingAfterBreak="0">
    <w:nsid w:val="2FBD0F9B"/>
    <w:multiLevelType w:val="multilevel"/>
    <w:tmpl w:val="E3D03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9" w15:restartNumberingAfterBreak="0">
    <w:nsid w:val="2FCA1DEB"/>
    <w:multiLevelType w:val="multilevel"/>
    <w:tmpl w:val="E38E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0" w15:restartNumberingAfterBreak="0">
    <w:nsid w:val="2FCD05A0"/>
    <w:multiLevelType w:val="multilevel"/>
    <w:tmpl w:val="0E3A4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1" w15:restartNumberingAfterBreak="0">
    <w:nsid w:val="2FD24696"/>
    <w:multiLevelType w:val="multilevel"/>
    <w:tmpl w:val="3C864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2" w15:restartNumberingAfterBreak="0">
    <w:nsid w:val="300E3593"/>
    <w:multiLevelType w:val="multilevel"/>
    <w:tmpl w:val="EE92F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3" w15:restartNumberingAfterBreak="0">
    <w:nsid w:val="301F5CFE"/>
    <w:multiLevelType w:val="multilevel"/>
    <w:tmpl w:val="688E9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4" w15:restartNumberingAfterBreak="0">
    <w:nsid w:val="3023730A"/>
    <w:multiLevelType w:val="multilevel"/>
    <w:tmpl w:val="3A203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5" w15:restartNumberingAfterBreak="0">
    <w:nsid w:val="308E0560"/>
    <w:multiLevelType w:val="multilevel"/>
    <w:tmpl w:val="CB504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6" w15:restartNumberingAfterBreak="0">
    <w:nsid w:val="30C077EC"/>
    <w:multiLevelType w:val="multilevel"/>
    <w:tmpl w:val="BA341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7" w15:restartNumberingAfterBreak="0">
    <w:nsid w:val="30C35C88"/>
    <w:multiLevelType w:val="multilevel"/>
    <w:tmpl w:val="3538F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8" w15:restartNumberingAfterBreak="0">
    <w:nsid w:val="316404AA"/>
    <w:multiLevelType w:val="multilevel"/>
    <w:tmpl w:val="5CEE6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9" w15:restartNumberingAfterBreak="0">
    <w:nsid w:val="31764B50"/>
    <w:multiLevelType w:val="multilevel"/>
    <w:tmpl w:val="FB50E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0" w15:restartNumberingAfterBreak="0">
    <w:nsid w:val="318F7D33"/>
    <w:multiLevelType w:val="multilevel"/>
    <w:tmpl w:val="A558A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1" w15:restartNumberingAfterBreak="0">
    <w:nsid w:val="31A71EF8"/>
    <w:multiLevelType w:val="multilevel"/>
    <w:tmpl w:val="8DB6E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2" w15:restartNumberingAfterBreak="0">
    <w:nsid w:val="31A82B74"/>
    <w:multiLevelType w:val="multilevel"/>
    <w:tmpl w:val="8188A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3" w15:restartNumberingAfterBreak="0">
    <w:nsid w:val="31C16691"/>
    <w:multiLevelType w:val="multilevel"/>
    <w:tmpl w:val="258E08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4" w15:restartNumberingAfterBreak="0">
    <w:nsid w:val="31C46188"/>
    <w:multiLevelType w:val="multilevel"/>
    <w:tmpl w:val="EE20F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5" w15:restartNumberingAfterBreak="0">
    <w:nsid w:val="31F12B1A"/>
    <w:multiLevelType w:val="multilevel"/>
    <w:tmpl w:val="8ADA4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6" w15:restartNumberingAfterBreak="0">
    <w:nsid w:val="31F7161C"/>
    <w:multiLevelType w:val="multilevel"/>
    <w:tmpl w:val="A8C40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7" w15:restartNumberingAfterBreak="0">
    <w:nsid w:val="325E0999"/>
    <w:multiLevelType w:val="multilevel"/>
    <w:tmpl w:val="B6DA4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8" w15:restartNumberingAfterBreak="0">
    <w:nsid w:val="32687F5D"/>
    <w:multiLevelType w:val="multilevel"/>
    <w:tmpl w:val="C9149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9" w15:restartNumberingAfterBreak="0">
    <w:nsid w:val="32971276"/>
    <w:multiLevelType w:val="multilevel"/>
    <w:tmpl w:val="CAC0B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0" w15:restartNumberingAfterBreak="0">
    <w:nsid w:val="32BD4254"/>
    <w:multiLevelType w:val="multilevel"/>
    <w:tmpl w:val="A9ACC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1" w15:restartNumberingAfterBreak="0">
    <w:nsid w:val="32C73619"/>
    <w:multiLevelType w:val="multilevel"/>
    <w:tmpl w:val="2F08A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2" w15:restartNumberingAfterBreak="0">
    <w:nsid w:val="32EA74F6"/>
    <w:multiLevelType w:val="multilevel"/>
    <w:tmpl w:val="8B746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3" w15:restartNumberingAfterBreak="0">
    <w:nsid w:val="33015EFE"/>
    <w:multiLevelType w:val="multilevel"/>
    <w:tmpl w:val="136A3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4" w15:restartNumberingAfterBreak="0">
    <w:nsid w:val="333A002C"/>
    <w:multiLevelType w:val="multilevel"/>
    <w:tmpl w:val="741E2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5" w15:restartNumberingAfterBreak="0">
    <w:nsid w:val="33463566"/>
    <w:multiLevelType w:val="multilevel"/>
    <w:tmpl w:val="98103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6" w15:restartNumberingAfterBreak="0">
    <w:nsid w:val="334A4B3F"/>
    <w:multiLevelType w:val="multilevel"/>
    <w:tmpl w:val="D0FAA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7" w15:restartNumberingAfterBreak="0">
    <w:nsid w:val="336866D5"/>
    <w:multiLevelType w:val="multilevel"/>
    <w:tmpl w:val="97423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8" w15:restartNumberingAfterBreak="0">
    <w:nsid w:val="338241AE"/>
    <w:multiLevelType w:val="multilevel"/>
    <w:tmpl w:val="BEE4D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9" w15:restartNumberingAfterBreak="0">
    <w:nsid w:val="33BB5652"/>
    <w:multiLevelType w:val="multilevel"/>
    <w:tmpl w:val="951022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0" w15:restartNumberingAfterBreak="0">
    <w:nsid w:val="33DB12DD"/>
    <w:multiLevelType w:val="multilevel"/>
    <w:tmpl w:val="C43A5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1" w15:restartNumberingAfterBreak="0">
    <w:nsid w:val="33F32685"/>
    <w:multiLevelType w:val="multilevel"/>
    <w:tmpl w:val="11927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2" w15:restartNumberingAfterBreak="0">
    <w:nsid w:val="340B4422"/>
    <w:multiLevelType w:val="multilevel"/>
    <w:tmpl w:val="327C4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3" w15:restartNumberingAfterBreak="0">
    <w:nsid w:val="342C34B0"/>
    <w:multiLevelType w:val="multilevel"/>
    <w:tmpl w:val="118C6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4" w15:restartNumberingAfterBreak="0">
    <w:nsid w:val="347B02BA"/>
    <w:multiLevelType w:val="multilevel"/>
    <w:tmpl w:val="B19ACF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5" w15:restartNumberingAfterBreak="0">
    <w:nsid w:val="34881182"/>
    <w:multiLevelType w:val="multilevel"/>
    <w:tmpl w:val="DD92A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6" w15:restartNumberingAfterBreak="0">
    <w:nsid w:val="3488121E"/>
    <w:multiLevelType w:val="multilevel"/>
    <w:tmpl w:val="5D26D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7" w15:restartNumberingAfterBreak="0">
    <w:nsid w:val="34BC3CC5"/>
    <w:multiLevelType w:val="multilevel"/>
    <w:tmpl w:val="421A7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8" w15:restartNumberingAfterBreak="0">
    <w:nsid w:val="34C17F27"/>
    <w:multiLevelType w:val="multilevel"/>
    <w:tmpl w:val="99746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9" w15:restartNumberingAfterBreak="0">
    <w:nsid w:val="34E905A6"/>
    <w:multiLevelType w:val="multilevel"/>
    <w:tmpl w:val="D974F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0" w15:restartNumberingAfterBreak="0">
    <w:nsid w:val="35135DB9"/>
    <w:multiLevelType w:val="multilevel"/>
    <w:tmpl w:val="8474E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1" w15:restartNumberingAfterBreak="0">
    <w:nsid w:val="35302C26"/>
    <w:multiLevelType w:val="multilevel"/>
    <w:tmpl w:val="F4364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2" w15:restartNumberingAfterBreak="0">
    <w:nsid w:val="357466AD"/>
    <w:multiLevelType w:val="multilevel"/>
    <w:tmpl w:val="AE8CC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3" w15:restartNumberingAfterBreak="0">
    <w:nsid w:val="3598393C"/>
    <w:multiLevelType w:val="multilevel"/>
    <w:tmpl w:val="E02EC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4" w15:restartNumberingAfterBreak="0">
    <w:nsid w:val="35BB7A6B"/>
    <w:multiLevelType w:val="multilevel"/>
    <w:tmpl w:val="49E66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5" w15:restartNumberingAfterBreak="0">
    <w:nsid w:val="35C202B5"/>
    <w:multiLevelType w:val="multilevel"/>
    <w:tmpl w:val="08CE1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6" w15:restartNumberingAfterBreak="0">
    <w:nsid w:val="35CF7E96"/>
    <w:multiLevelType w:val="multilevel"/>
    <w:tmpl w:val="24C89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7" w15:restartNumberingAfterBreak="0">
    <w:nsid w:val="35D14D8A"/>
    <w:multiLevelType w:val="multilevel"/>
    <w:tmpl w:val="BB263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8" w15:restartNumberingAfterBreak="0">
    <w:nsid w:val="360649B3"/>
    <w:multiLevelType w:val="multilevel"/>
    <w:tmpl w:val="4FF6F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9" w15:restartNumberingAfterBreak="0">
    <w:nsid w:val="363C4E94"/>
    <w:multiLevelType w:val="multilevel"/>
    <w:tmpl w:val="8D1C0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0" w15:restartNumberingAfterBreak="0">
    <w:nsid w:val="364F2FEC"/>
    <w:multiLevelType w:val="multilevel"/>
    <w:tmpl w:val="42B0B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1" w15:restartNumberingAfterBreak="0">
    <w:nsid w:val="36535ED7"/>
    <w:multiLevelType w:val="multilevel"/>
    <w:tmpl w:val="560C6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2" w15:restartNumberingAfterBreak="0">
    <w:nsid w:val="36547434"/>
    <w:multiLevelType w:val="multilevel"/>
    <w:tmpl w:val="A5D20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3" w15:restartNumberingAfterBreak="0">
    <w:nsid w:val="36690AB3"/>
    <w:multiLevelType w:val="multilevel"/>
    <w:tmpl w:val="6C741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4" w15:restartNumberingAfterBreak="0">
    <w:nsid w:val="3689678D"/>
    <w:multiLevelType w:val="multilevel"/>
    <w:tmpl w:val="A9780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5" w15:restartNumberingAfterBreak="0">
    <w:nsid w:val="36C27E24"/>
    <w:multiLevelType w:val="multilevel"/>
    <w:tmpl w:val="FCBC4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6" w15:restartNumberingAfterBreak="0">
    <w:nsid w:val="373822AE"/>
    <w:multiLevelType w:val="multilevel"/>
    <w:tmpl w:val="5608C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7" w15:restartNumberingAfterBreak="0">
    <w:nsid w:val="37AF688C"/>
    <w:multiLevelType w:val="multilevel"/>
    <w:tmpl w:val="2856E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8" w15:restartNumberingAfterBreak="0">
    <w:nsid w:val="37C70D9D"/>
    <w:multiLevelType w:val="multilevel"/>
    <w:tmpl w:val="E146D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9" w15:restartNumberingAfterBreak="0">
    <w:nsid w:val="37D52474"/>
    <w:multiLevelType w:val="multilevel"/>
    <w:tmpl w:val="5F3CE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0" w15:restartNumberingAfterBreak="0">
    <w:nsid w:val="37D82068"/>
    <w:multiLevelType w:val="multilevel"/>
    <w:tmpl w:val="FB8AA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1" w15:restartNumberingAfterBreak="0">
    <w:nsid w:val="37E2064E"/>
    <w:multiLevelType w:val="multilevel"/>
    <w:tmpl w:val="08AAA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2" w15:restartNumberingAfterBreak="0">
    <w:nsid w:val="37EE76D9"/>
    <w:multiLevelType w:val="multilevel"/>
    <w:tmpl w:val="89A89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3" w15:restartNumberingAfterBreak="0">
    <w:nsid w:val="38223AB4"/>
    <w:multiLevelType w:val="multilevel"/>
    <w:tmpl w:val="B7B40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4" w15:restartNumberingAfterBreak="0">
    <w:nsid w:val="383D3B52"/>
    <w:multiLevelType w:val="multilevel"/>
    <w:tmpl w:val="D82EE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5" w15:restartNumberingAfterBreak="0">
    <w:nsid w:val="3846243B"/>
    <w:multiLevelType w:val="multilevel"/>
    <w:tmpl w:val="2B2CB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6" w15:restartNumberingAfterBreak="0">
    <w:nsid w:val="38502569"/>
    <w:multiLevelType w:val="multilevel"/>
    <w:tmpl w:val="B5AC1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7" w15:restartNumberingAfterBreak="0">
    <w:nsid w:val="38554D8B"/>
    <w:multiLevelType w:val="multilevel"/>
    <w:tmpl w:val="02D85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8" w15:restartNumberingAfterBreak="0">
    <w:nsid w:val="38960E0C"/>
    <w:multiLevelType w:val="multilevel"/>
    <w:tmpl w:val="099E6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9" w15:restartNumberingAfterBreak="0">
    <w:nsid w:val="389F79DE"/>
    <w:multiLevelType w:val="multilevel"/>
    <w:tmpl w:val="2C10C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0" w15:restartNumberingAfterBreak="0">
    <w:nsid w:val="38CA5475"/>
    <w:multiLevelType w:val="multilevel"/>
    <w:tmpl w:val="B5FE6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1" w15:restartNumberingAfterBreak="0">
    <w:nsid w:val="38DB62C9"/>
    <w:multiLevelType w:val="multilevel"/>
    <w:tmpl w:val="28244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2" w15:restartNumberingAfterBreak="0">
    <w:nsid w:val="38FA1FFF"/>
    <w:multiLevelType w:val="hybridMultilevel"/>
    <w:tmpl w:val="6D76D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3" w15:restartNumberingAfterBreak="0">
    <w:nsid w:val="393C5FC0"/>
    <w:multiLevelType w:val="multilevel"/>
    <w:tmpl w:val="3C224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4" w15:restartNumberingAfterBreak="0">
    <w:nsid w:val="399261C4"/>
    <w:multiLevelType w:val="multilevel"/>
    <w:tmpl w:val="DC1A8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5" w15:restartNumberingAfterBreak="0">
    <w:nsid w:val="399C5903"/>
    <w:multiLevelType w:val="multilevel"/>
    <w:tmpl w:val="12A0D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6" w15:restartNumberingAfterBreak="0">
    <w:nsid w:val="39A1063C"/>
    <w:multiLevelType w:val="multilevel"/>
    <w:tmpl w:val="93E42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7" w15:restartNumberingAfterBreak="0">
    <w:nsid w:val="39C90659"/>
    <w:multiLevelType w:val="multilevel"/>
    <w:tmpl w:val="54E8BA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8" w15:restartNumberingAfterBreak="0">
    <w:nsid w:val="39D97832"/>
    <w:multiLevelType w:val="multilevel"/>
    <w:tmpl w:val="C3786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9" w15:restartNumberingAfterBreak="0">
    <w:nsid w:val="39DC5C85"/>
    <w:multiLevelType w:val="multilevel"/>
    <w:tmpl w:val="29B8D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0" w15:restartNumberingAfterBreak="0">
    <w:nsid w:val="39EE1518"/>
    <w:multiLevelType w:val="multilevel"/>
    <w:tmpl w:val="0040E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1" w15:restartNumberingAfterBreak="0">
    <w:nsid w:val="39F23C53"/>
    <w:multiLevelType w:val="multilevel"/>
    <w:tmpl w:val="D430D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2" w15:restartNumberingAfterBreak="0">
    <w:nsid w:val="39FE065A"/>
    <w:multiLevelType w:val="multilevel"/>
    <w:tmpl w:val="9E663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3" w15:restartNumberingAfterBreak="0">
    <w:nsid w:val="39FF35BB"/>
    <w:multiLevelType w:val="multilevel"/>
    <w:tmpl w:val="E7A2E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4" w15:restartNumberingAfterBreak="0">
    <w:nsid w:val="3A480E1E"/>
    <w:multiLevelType w:val="multilevel"/>
    <w:tmpl w:val="768A23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5" w15:restartNumberingAfterBreak="0">
    <w:nsid w:val="3AAA4D9A"/>
    <w:multiLevelType w:val="multilevel"/>
    <w:tmpl w:val="7EEA3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6" w15:restartNumberingAfterBreak="0">
    <w:nsid w:val="3AB73589"/>
    <w:multiLevelType w:val="multilevel"/>
    <w:tmpl w:val="172C6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7" w15:restartNumberingAfterBreak="0">
    <w:nsid w:val="3AB97CF2"/>
    <w:multiLevelType w:val="multilevel"/>
    <w:tmpl w:val="6B82B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8" w15:restartNumberingAfterBreak="0">
    <w:nsid w:val="3AEC2A99"/>
    <w:multiLevelType w:val="multilevel"/>
    <w:tmpl w:val="D1A68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9" w15:restartNumberingAfterBreak="0">
    <w:nsid w:val="3B1E35CC"/>
    <w:multiLevelType w:val="multilevel"/>
    <w:tmpl w:val="2D241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0" w15:restartNumberingAfterBreak="0">
    <w:nsid w:val="3B2D7AFB"/>
    <w:multiLevelType w:val="multilevel"/>
    <w:tmpl w:val="883E46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1" w15:restartNumberingAfterBreak="0">
    <w:nsid w:val="3BF14AF9"/>
    <w:multiLevelType w:val="multilevel"/>
    <w:tmpl w:val="038A1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2" w15:restartNumberingAfterBreak="0">
    <w:nsid w:val="3C147CB6"/>
    <w:multiLevelType w:val="multilevel"/>
    <w:tmpl w:val="4D10B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3" w15:restartNumberingAfterBreak="0">
    <w:nsid w:val="3C3E537F"/>
    <w:multiLevelType w:val="multilevel"/>
    <w:tmpl w:val="E0DCE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4" w15:restartNumberingAfterBreak="0">
    <w:nsid w:val="3C46012F"/>
    <w:multiLevelType w:val="multilevel"/>
    <w:tmpl w:val="1854C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5" w15:restartNumberingAfterBreak="0">
    <w:nsid w:val="3C5712CE"/>
    <w:multiLevelType w:val="multilevel"/>
    <w:tmpl w:val="4ECAE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6" w15:restartNumberingAfterBreak="0">
    <w:nsid w:val="3C6C2974"/>
    <w:multiLevelType w:val="multilevel"/>
    <w:tmpl w:val="F530D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7" w15:restartNumberingAfterBreak="0">
    <w:nsid w:val="3D134BA9"/>
    <w:multiLevelType w:val="multilevel"/>
    <w:tmpl w:val="C96CC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8" w15:restartNumberingAfterBreak="0">
    <w:nsid w:val="3D856995"/>
    <w:multiLevelType w:val="multilevel"/>
    <w:tmpl w:val="74D0C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9" w15:restartNumberingAfterBreak="0">
    <w:nsid w:val="3DB040A8"/>
    <w:multiLevelType w:val="multilevel"/>
    <w:tmpl w:val="629C9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0" w15:restartNumberingAfterBreak="0">
    <w:nsid w:val="3DBD3ED8"/>
    <w:multiLevelType w:val="multilevel"/>
    <w:tmpl w:val="410CF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1" w15:restartNumberingAfterBreak="0">
    <w:nsid w:val="3DD54D8E"/>
    <w:multiLevelType w:val="multilevel"/>
    <w:tmpl w:val="056A1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2" w15:restartNumberingAfterBreak="0">
    <w:nsid w:val="3DE068D9"/>
    <w:multiLevelType w:val="multilevel"/>
    <w:tmpl w:val="12688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3" w15:restartNumberingAfterBreak="0">
    <w:nsid w:val="3DF946A6"/>
    <w:multiLevelType w:val="multilevel"/>
    <w:tmpl w:val="32626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4" w15:restartNumberingAfterBreak="0">
    <w:nsid w:val="3E1C7F42"/>
    <w:multiLevelType w:val="multilevel"/>
    <w:tmpl w:val="979CB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5" w15:restartNumberingAfterBreak="0">
    <w:nsid w:val="3E307C96"/>
    <w:multiLevelType w:val="multilevel"/>
    <w:tmpl w:val="CC8ED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6" w15:restartNumberingAfterBreak="0">
    <w:nsid w:val="3E3C543F"/>
    <w:multiLevelType w:val="multilevel"/>
    <w:tmpl w:val="9BA6B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7" w15:restartNumberingAfterBreak="0">
    <w:nsid w:val="3EF037F8"/>
    <w:multiLevelType w:val="multilevel"/>
    <w:tmpl w:val="EC7AA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8" w15:restartNumberingAfterBreak="0">
    <w:nsid w:val="3F090ADC"/>
    <w:multiLevelType w:val="multilevel"/>
    <w:tmpl w:val="70BC63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9" w15:restartNumberingAfterBreak="0">
    <w:nsid w:val="3F0F51FC"/>
    <w:multiLevelType w:val="multilevel"/>
    <w:tmpl w:val="CDE69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0" w15:restartNumberingAfterBreak="0">
    <w:nsid w:val="3F50263F"/>
    <w:multiLevelType w:val="multilevel"/>
    <w:tmpl w:val="F1D06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1" w15:restartNumberingAfterBreak="0">
    <w:nsid w:val="3F696A94"/>
    <w:multiLevelType w:val="multilevel"/>
    <w:tmpl w:val="10607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2" w15:restartNumberingAfterBreak="0">
    <w:nsid w:val="3F822A1C"/>
    <w:multiLevelType w:val="multilevel"/>
    <w:tmpl w:val="6B2AC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3" w15:restartNumberingAfterBreak="0">
    <w:nsid w:val="3FAE2A0D"/>
    <w:multiLevelType w:val="multilevel"/>
    <w:tmpl w:val="E3A6D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4" w15:restartNumberingAfterBreak="0">
    <w:nsid w:val="3FCA6695"/>
    <w:multiLevelType w:val="multilevel"/>
    <w:tmpl w:val="4CA23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5" w15:restartNumberingAfterBreak="0">
    <w:nsid w:val="400710D6"/>
    <w:multiLevelType w:val="multilevel"/>
    <w:tmpl w:val="2A28C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6" w15:restartNumberingAfterBreak="0">
    <w:nsid w:val="4029346E"/>
    <w:multiLevelType w:val="multilevel"/>
    <w:tmpl w:val="18303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7" w15:restartNumberingAfterBreak="0">
    <w:nsid w:val="410474A0"/>
    <w:multiLevelType w:val="multilevel"/>
    <w:tmpl w:val="DD024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8" w15:restartNumberingAfterBreak="0">
    <w:nsid w:val="411B6EDF"/>
    <w:multiLevelType w:val="multilevel"/>
    <w:tmpl w:val="5D68C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9" w15:restartNumberingAfterBreak="0">
    <w:nsid w:val="41290397"/>
    <w:multiLevelType w:val="multilevel"/>
    <w:tmpl w:val="B538B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0" w15:restartNumberingAfterBreak="0">
    <w:nsid w:val="412C7E58"/>
    <w:multiLevelType w:val="multilevel"/>
    <w:tmpl w:val="AC28E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1" w15:restartNumberingAfterBreak="0">
    <w:nsid w:val="412E5535"/>
    <w:multiLevelType w:val="multilevel"/>
    <w:tmpl w:val="504AB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2" w15:restartNumberingAfterBreak="0">
    <w:nsid w:val="417606B1"/>
    <w:multiLevelType w:val="multilevel"/>
    <w:tmpl w:val="CB02B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3" w15:restartNumberingAfterBreak="0">
    <w:nsid w:val="417A323B"/>
    <w:multiLevelType w:val="multilevel"/>
    <w:tmpl w:val="78107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4" w15:restartNumberingAfterBreak="0">
    <w:nsid w:val="41AB6F81"/>
    <w:multiLevelType w:val="multilevel"/>
    <w:tmpl w:val="FDB6C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5" w15:restartNumberingAfterBreak="0">
    <w:nsid w:val="41E078EE"/>
    <w:multiLevelType w:val="multilevel"/>
    <w:tmpl w:val="2CFC2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6" w15:restartNumberingAfterBreak="0">
    <w:nsid w:val="42044CB8"/>
    <w:multiLevelType w:val="multilevel"/>
    <w:tmpl w:val="EC5E92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7" w15:restartNumberingAfterBreak="0">
    <w:nsid w:val="422663B8"/>
    <w:multiLevelType w:val="multilevel"/>
    <w:tmpl w:val="85CE9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8" w15:restartNumberingAfterBreak="0">
    <w:nsid w:val="429C1A42"/>
    <w:multiLevelType w:val="multilevel"/>
    <w:tmpl w:val="01FA3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9" w15:restartNumberingAfterBreak="0">
    <w:nsid w:val="42A02992"/>
    <w:multiLevelType w:val="multilevel"/>
    <w:tmpl w:val="0554A5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0" w15:restartNumberingAfterBreak="0">
    <w:nsid w:val="42A04280"/>
    <w:multiLevelType w:val="multilevel"/>
    <w:tmpl w:val="E9948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1" w15:restartNumberingAfterBreak="0">
    <w:nsid w:val="42A16D94"/>
    <w:multiLevelType w:val="multilevel"/>
    <w:tmpl w:val="14E64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2" w15:restartNumberingAfterBreak="0">
    <w:nsid w:val="42C831EF"/>
    <w:multiLevelType w:val="multilevel"/>
    <w:tmpl w:val="B1407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3" w15:restartNumberingAfterBreak="0">
    <w:nsid w:val="4310711E"/>
    <w:multiLevelType w:val="multilevel"/>
    <w:tmpl w:val="B24EE0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4" w15:restartNumberingAfterBreak="0">
    <w:nsid w:val="43380414"/>
    <w:multiLevelType w:val="multilevel"/>
    <w:tmpl w:val="4014A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5" w15:restartNumberingAfterBreak="0">
    <w:nsid w:val="4350086E"/>
    <w:multiLevelType w:val="multilevel"/>
    <w:tmpl w:val="3BD02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6" w15:restartNumberingAfterBreak="0">
    <w:nsid w:val="43555B69"/>
    <w:multiLevelType w:val="multilevel"/>
    <w:tmpl w:val="39CE1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7" w15:restartNumberingAfterBreak="0">
    <w:nsid w:val="438A3502"/>
    <w:multiLevelType w:val="multilevel"/>
    <w:tmpl w:val="89003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8" w15:restartNumberingAfterBreak="0">
    <w:nsid w:val="439D235A"/>
    <w:multiLevelType w:val="multilevel"/>
    <w:tmpl w:val="F2925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9" w15:restartNumberingAfterBreak="0">
    <w:nsid w:val="43A3089A"/>
    <w:multiLevelType w:val="multilevel"/>
    <w:tmpl w:val="5F5EE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0" w15:restartNumberingAfterBreak="0">
    <w:nsid w:val="43C638BE"/>
    <w:multiLevelType w:val="multilevel"/>
    <w:tmpl w:val="08A02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1" w15:restartNumberingAfterBreak="0">
    <w:nsid w:val="43CA6FEE"/>
    <w:multiLevelType w:val="multilevel"/>
    <w:tmpl w:val="A34635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2" w15:restartNumberingAfterBreak="0">
    <w:nsid w:val="43F7191A"/>
    <w:multiLevelType w:val="multilevel"/>
    <w:tmpl w:val="42A4F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3" w15:restartNumberingAfterBreak="0">
    <w:nsid w:val="43FC5624"/>
    <w:multiLevelType w:val="multilevel"/>
    <w:tmpl w:val="D79CF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4" w15:restartNumberingAfterBreak="0">
    <w:nsid w:val="44035BF9"/>
    <w:multiLevelType w:val="multilevel"/>
    <w:tmpl w:val="6EBCC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5" w15:restartNumberingAfterBreak="0">
    <w:nsid w:val="440D6BEF"/>
    <w:multiLevelType w:val="multilevel"/>
    <w:tmpl w:val="E8743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6" w15:restartNumberingAfterBreak="0">
    <w:nsid w:val="44397B8A"/>
    <w:multiLevelType w:val="multilevel"/>
    <w:tmpl w:val="6C80DD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7" w15:restartNumberingAfterBreak="0">
    <w:nsid w:val="44413E54"/>
    <w:multiLevelType w:val="multilevel"/>
    <w:tmpl w:val="E0CC8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8" w15:restartNumberingAfterBreak="0">
    <w:nsid w:val="44801F81"/>
    <w:multiLevelType w:val="multilevel"/>
    <w:tmpl w:val="A79697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9" w15:restartNumberingAfterBreak="0">
    <w:nsid w:val="448E4A65"/>
    <w:multiLevelType w:val="multilevel"/>
    <w:tmpl w:val="86609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0" w15:restartNumberingAfterBreak="0">
    <w:nsid w:val="44A5207B"/>
    <w:multiLevelType w:val="multilevel"/>
    <w:tmpl w:val="7CF06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1" w15:restartNumberingAfterBreak="0">
    <w:nsid w:val="45EC3358"/>
    <w:multiLevelType w:val="multilevel"/>
    <w:tmpl w:val="D3FC2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2" w15:restartNumberingAfterBreak="0">
    <w:nsid w:val="45ED4EB1"/>
    <w:multiLevelType w:val="multilevel"/>
    <w:tmpl w:val="612093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3" w15:restartNumberingAfterBreak="0">
    <w:nsid w:val="462D5D0B"/>
    <w:multiLevelType w:val="multilevel"/>
    <w:tmpl w:val="6950A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4" w15:restartNumberingAfterBreak="0">
    <w:nsid w:val="46613879"/>
    <w:multiLevelType w:val="multilevel"/>
    <w:tmpl w:val="6CDE0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5" w15:restartNumberingAfterBreak="0">
    <w:nsid w:val="46A32C9C"/>
    <w:multiLevelType w:val="multilevel"/>
    <w:tmpl w:val="3A4E1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6" w15:restartNumberingAfterBreak="0">
    <w:nsid w:val="470427EC"/>
    <w:multiLevelType w:val="multilevel"/>
    <w:tmpl w:val="9DD6C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7" w15:restartNumberingAfterBreak="0">
    <w:nsid w:val="472D509D"/>
    <w:multiLevelType w:val="multilevel"/>
    <w:tmpl w:val="A5ECF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8" w15:restartNumberingAfterBreak="0">
    <w:nsid w:val="47346565"/>
    <w:multiLevelType w:val="multilevel"/>
    <w:tmpl w:val="23587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9" w15:restartNumberingAfterBreak="0">
    <w:nsid w:val="473D2351"/>
    <w:multiLevelType w:val="multilevel"/>
    <w:tmpl w:val="1E9A7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0" w15:restartNumberingAfterBreak="0">
    <w:nsid w:val="47401649"/>
    <w:multiLevelType w:val="multilevel"/>
    <w:tmpl w:val="5DC612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1" w15:restartNumberingAfterBreak="0">
    <w:nsid w:val="47432265"/>
    <w:multiLevelType w:val="multilevel"/>
    <w:tmpl w:val="44389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2" w15:restartNumberingAfterBreak="0">
    <w:nsid w:val="47572266"/>
    <w:multiLevelType w:val="multilevel"/>
    <w:tmpl w:val="B93E1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3" w15:restartNumberingAfterBreak="0">
    <w:nsid w:val="47624D4E"/>
    <w:multiLevelType w:val="multilevel"/>
    <w:tmpl w:val="DEC48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4" w15:restartNumberingAfterBreak="0">
    <w:nsid w:val="476D764E"/>
    <w:multiLevelType w:val="multilevel"/>
    <w:tmpl w:val="E1006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5" w15:restartNumberingAfterBreak="0">
    <w:nsid w:val="47832853"/>
    <w:multiLevelType w:val="multilevel"/>
    <w:tmpl w:val="75C0D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6" w15:restartNumberingAfterBreak="0">
    <w:nsid w:val="478A484E"/>
    <w:multiLevelType w:val="multilevel"/>
    <w:tmpl w:val="2B444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7" w15:restartNumberingAfterBreak="0">
    <w:nsid w:val="479A172A"/>
    <w:multiLevelType w:val="multilevel"/>
    <w:tmpl w:val="BDAAD1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8" w15:restartNumberingAfterBreak="0">
    <w:nsid w:val="481B6768"/>
    <w:multiLevelType w:val="multilevel"/>
    <w:tmpl w:val="BA2EE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9" w15:restartNumberingAfterBreak="0">
    <w:nsid w:val="48470E3A"/>
    <w:multiLevelType w:val="multilevel"/>
    <w:tmpl w:val="12CA4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0" w15:restartNumberingAfterBreak="0">
    <w:nsid w:val="48593A7F"/>
    <w:multiLevelType w:val="multilevel"/>
    <w:tmpl w:val="C49C26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1" w15:restartNumberingAfterBreak="0">
    <w:nsid w:val="486E7373"/>
    <w:multiLevelType w:val="multilevel"/>
    <w:tmpl w:val="8342E0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2" w15:restartNumberingAfterBreak="0">
    <w:nsid w:val="489C5090"/>
    <w:multiLevelType w:val="multilevel"/>
    <w:tmpl w:val="F8C67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3" w15:restartNumberingAfterBreak="0">
    <w:nsid w:val="48B20C55"/>
    <w:multiLevelType w:val="multilevel"/>
    <w:tmpl w:val="6FAED9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4" w15:restartNumberingAfterBreak="0">
    <w:nsid w:val="48E6573A"/>
    <w:multiLevelType w:val="multilevel"/>
    <w:tmpl w:val="0D003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5" w15:restartNumberingAfterBreak="0">
    <w:nsid w:val="48E83908"/>
    <w:multiLevelType w:val="multilevel"/>
    <w:tmpl w:val="391EC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6" w15:restartNumberingAfterBreak="0">
    <w:nsid w:val="49034383"/>
    <w:multiLevelType w:val="multilevel"/>
    <w:tmpl w:val="6D329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7" w15:restartNumberingAfterBreak="0">
    <w:nsid w:val="492308A6"/>
    <w:multiLevelType w:val="multilevel"/>
    <w:tmpl w:val="02920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8" w15:restartNumberingAfterBreak="0">
    <w:nsid w:val="494D50A9"/>
    <w:multiLevelType w:val="multilevel"/>
    <w:tmpl w:val="486CC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9" w15:restartNumberingAfterBreak="0">
    <w:nsid w:val="498243AE"/>
    <w:multiLevelType w:val="multilevel"/>
    <w:tmpl w:val="68867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0" w15:restartNumberingAfterBreak="0">
    <w:nsid w:val="49841AB3"/>
    <w:multiLevelType w:val="multilevel"/>
    <w:tmpl w:val="F00EE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1" w15:restartNumberingAfterBreak="0">
    <w:nsid w:val="49987D62"/>
    <w:multiLevelType w:val="multilevel"/>
    <w:tmpl w:val="F0323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2" w15:restartNumberingAfterBreak="0">
    <w:nsid w:val="49B5652B"/>
    <w:multiLevelType w:val="multilevel"/>
    <w:tmpl w:val="EEB40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3" w15:restartNumberingAfterBreak="0">
    <w:nsid w:val="49CB2FED"/>
    <w:multiLevelType w:val="multilevel"/>
    <w:tmpl w:val="A92A4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4" w15:restartNumberingAfterBreak="0">
    <w:nsid w:val="4A153EDE"/>
    <w:multiLevelType w:val="multilevel"/>
    <w:tmpl w:val="FBE2B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5" w15:restartNumberingAfterBreak="0">
    <w:nsid w:val="4A4911F3"/>
    <w:multiLevelType w:val="multilevel"/>
    <w:tmpl w:val="743A4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6" w15:restartNumberingAfterBreak="0">
    <w:nsid w:val="4AA14AA6"/>
    <w:multiLevelType w:val="multilevel"/>
    <w:tmpl w:val="0C940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7" w15:restartNumberingAfterBreak="0">
    <w:nsid w:val="4B220C9B"/>
    <w:multiLevelType w:val="multilevel"/>
    <w:tmpl w:val="740A1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8" w15:restartNumberingAfterBreak="0">
    <w:nsid w:val="4B2C13C9"/>
    <w:multiLevelType w:val="multilevel"/>
    <w:tmpl w:val="92F8C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9" w15:restartNumberingAfterBreak="0">
    <w:nsid w:val="4BA11E81"/>
    <w:multiLevelType w:val="multilevel"/>
    <w:tmpl w:val="F52A10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0" w15:restartNumberingAfterBreak="0">
    <w:nsid w:val="4BE138E8"/>
    <w:multiLevelType w:val="multilevel"/>
    <w:tmpl w:val="9B58E4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1" w15:restartNumberingAfterBreak="0">
    <w:nsid w:val="4C4424E0"/>
    <w:multiLevelType w:val="multilevel"/>
    <w:tmpl w:val="AF0A8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2" w15:restartNumberingAfterBreak="0">
    <w:nsid w:val="4C6337EA"/>
    <w:multiLevelType w:val="multilevel"/>
    <w:tmpl w:val="AD46E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3" w15:restartNumberingAfterBreak="0">
    <w:nsid w:val="4C6D23FA"/>
    <w:multiLevelType w:val="multilevel"/>
    <w:tmpl w:val="BD9A3E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4" w15:restartNumberingAfterBreak="0">
    <w:nsid w:val="4C730DC2"/>
    <w:multiLevelType w:val="multilevel"/>
    <w:tmpl w:val="E2323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5" w15:restartNumberingAfterBreak="0">
    <w:nsid w:val="4CC43C7C"/>
    <w:multiLevelType w:val="multilevel"/>
    <w:tmpl w:val="4128F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6" w15:restartNumberingAfterBreak="0">
    <w:nsid w:val="4D6F4E08"/>
    <w:multiLevelType w:val="multilevel"/>
    <w:tmpl w:val="9A80B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7" w15:restartNumberingAfterBreak="0">
    <w:nsid w:val="4DA14DD8"/>
    <w:multiLevelType w:val="multilevel"/>
    <w:tmpl w:val="5914E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8" w15:restartNumberingAfterBreak="0">
    <w:nsid w:val="4DA16A01"/>
    <w:multiLevelType w:val="multilevel"/>
    <w:tmpl w:val="08BC5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9" w15:restartNumberingAfterBreak="0">
    <w:nsid w:val="4DFA3F88"/>
    <w:multiLevelType w:val="multilevel"/>
    <w:tmpl w:val="2AD24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0" w15:restartNumberingAfterBreak="0">
    <w:nsid w:val="4DFB5CDB"/>
    <w:multiLevelType w:val="multilevel"/>
    <w:tmpl w:val="1D50E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1" w15:restartNumberingAfterBreak="0">
    <w:nsid w:val="4DFF7404"/>
    <w:multiLevelType w:val="multilevel"/>
    <w:tmpl w:val="364EC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2" w15:restartNumberingAfterBreak="0">
    <w:nsid w:val="4E14130A"/>
    <w:multiLevelType w:val="multilevel"/>
    <w:tmpl w:val="33665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3" w15:restartNumberingAfterBreak="0">
    <w:nsid w:val="4E1B1F5A"/>
    <w:multiLevelType w:val="multilevel"/>
    <w:tmpl w:val="13AAB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4" w15:restartNumberingAfterBreak="0">
    <w:nsid w:val="4E2E11A2"/>
    <w:multiLevelType w:val="multilevel"/>
    <w:tmpl w:val="6A8A9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5" w15:restartNumberingAfterBreak="0">
    <w:nsid w:val="4E362A10"/>
    <w:multiLevelType w:val="multilevel"/>
    <w:tmpl w:val="E24AD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6" w15:restartNumberingAfterBreak="0">
    <w:nsid w:val="4E7772D6"/>
    <w:multiLevelType w:val="multilevel"/>
    <w:tmpl w:val="A672D8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7" w15:restartNumberingAfterBreak="0">
    <w:nsid w:val="4E857C96"/>
    <w:multiLevelType w:val="multilevel"/>
    <w:tmpl w:val="B4B63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8" w15:restartNumberingAfterBreak="0">
    <w:nsid w:val="4ECF2B14"/>
    <w:multiLevelType w:val="multilevel"/>
    <w:tmpl w:val="A9244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9" w15:restartNumberingAfterBreak="0">
    <w:nsid w:val="4F0C5200"/>
    <w:multiLevelType w:val="multilevel"/>
    <w:tmpl w:val="341EE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0" w15:restartNumberingAfterBreak="0">
    <w:nsid w:val="4F245DFF"/>
    <w:multiLevelType w:val="multilevel"/>
    <w:tmpl w:val="ABE85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1" w15:restartNumberingAfterBreak="0">
    <w:nsid w:val="4F4956E7"/>
    <w:multiLevelType w:val="multilevel"/>
    <w:tmpl w:val="48CC1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2" w15:restartNumberingAfterBreak="0">
    <w:nsid w:val="4F5378B5"/>
    <w:multiLevelType w:val="multilevel"/>
    <w:tmpl w:val="367A7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3" w15:restartNumberingAfterBreak="0">
    <w:nsid w:val="4F6F2928"/>
    <w:multiLevelType w:val="multilevel"/>
    <w:tmpl w:val="563E1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4" w15:restartNumberingAfterBreak="0">
    <w:nsid w:val="4FF708FE"/>
    <w:multiLevelType w:val="multilevel"/>
    <w:tmpl w:val="65EA1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5" w15:restartNumberingAfterBreak="0">
    <w:nsid w:val="501321E8"/>
    <w:multiLevelType w:val="multilevel"/>
    <w:tmpl w:val="D3DA0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6" w15:restartNumberingAfterBreak="0">
    <w:nsid w:val="50173649"/>
    <w:multiLevelType w:val="multilevel"/>
    <w:tmpl w:val="8752F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7" w15:restartNumberingAfterBreak="0">
    <w:nsid w:val="502F4ED8"/>
    <w:multiLevelType w:val="multilevel"/>
    <w:tmpl w:val="D30E5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8" w15:restartNumberingAfterBreak="0">
    <w:nsid w:val="5075576A"/>
    <w:multiLevelType w:val="multilevel"/>
    <w:tmpl w:val="83501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9" w15:restartNumberingAfterBreak="0">
    <w:nsid w:val="5106151E"/>
    <w:multiLevelType w:val="multilevel"/>
    <w:tmpl w:val="9112C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0" w15:restartNumberingAfterBreak="0">
    <w:nsid w:val="510E5170"/>
    <w:multiLevelType w:val="multilevel"/>
    <w:tmpl w:val="F754E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1" w15:restartNumberingAfterBreak="0">
    <w:nsid w:val="5130534A"/>
    <w:multiLevelType w:val="multilevel"/>
    <w:tmpl w:val="2200A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2" w15:restartNumberingAfterBreak="0">
    <w:nsid w:val="51586130"/>
    <w:multiLevelType w:val="multilevel"/>
    <w:tmpl w:val="94D40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3" w15:restartNumberingAfterBreak="0">
    <w:nsid w:val="517B25A9"/>
    <w:multiLevelType w:val="multilevel"/>
    <w:tmpl w:val="F070847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4" w15:restartNumberingAfterBreak="0">
    <w:nsid w:val="51D224F8"/>
    <w:multiLevelType w:val="multilevel"/>
    <w:tmpl w:val="1228FB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5" w15:restartNumberingAfterBreak="0">
    <w:nsid w:val="51DF0CF2"/>
    <w:multiLevelType w:val="multilevel"/>
    <w:tmpl w:val="B6DCB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6" w15:restartNumberingAfterBreak="0">
    <w:nsid w:val="51E619A2"/>
    <w:multiLevelType w:val="multilevel"/>
    <w:tmpl w:val="19228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7" w15:restartNumberingAfterBreak="0">
    <w:nsid w:val="51FC6E4E"/>
    <w:multiLevelType w:val="multilevel"/>
    <w:tmpl w:val="C80E6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8" w15:restartNumberingAfterBreak="0">
    <w:nsid w:val="51FF58C8"/>
    <w:multiLevelType w:val="multilevel"/>
    <w:tmpl w:val="9640A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9" w15:restartNumberingAfterBreak="0">
    <w:nsid w:val="5238631E"/>
    <w:multiLevelType w:val="multilevel"/>
    <w:tmpl w:val="903AA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0" w15:restartNumberingAfterBreak="0">
    <w:nsid w:val="524572C7"/>
    <w:multiLevelType w:val="multilevel"/>
    <w:tmpl w:val="22A6B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1" w15:restartNumberingAfterBreak="0">
    <w:nsid w:val="525C51D5"/>
    <w:multiLevelType w:val="multilevel"/>
    <w:tmpl w:val="23D60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2" w15:restartNumberingAfterBreak="0">
    <w:nsid w:val="52B37196"/>
    <w:multiLevelType w:val="multilevel"/>
    <w:tmpl w:val="C4D81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3" w15:restartNumberingAfterBreak="0">
    <w:nsid w:val="52D04986"/>
    <w:multiLevelType w:val="multilevel"/>
    <w:tmpl w:val="CC44E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4" w15:restartNumberingAfterBreak="0">
    <w:nsid w:val="52FA0998"/>
    <w:multiLevelType w:val="multilevel"/>
    <w:tmpl w:val="6C706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5" w15:restartNumberingAfterBreak="0">
    <w:nsid w:val="530E06D1"/>
    <w:multiLevelType w:val="multilevel"/>
    <w:tmpl w:val="8688A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6" w15:restartNumberingAfterBreak="0">
    <w:nsid w:val="53274744"/>
    <w:multiLevelType w:val="multilevel"/>
    <w:tmpl w:val="5CB27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7" w15:restartNumberingAfterBreak="0">
    <w:nsid w:val="533D233B"/>
    <w:multiLevelType w:val="multilevel"/>
    <w:tmpl w:val="94A4C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8" w15:restartNumberingAfterBreak="0">
    <w:nsid w:val="53634050"/>
    <w:multiLevelType w:val="multilevel"/>
    <w:tmpl w:val="13061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9" w15:restartNumberingAfterBreak="0">
    <w:nsid w:val="53D85FE9"/>
    <w:multiLevelType w:val="multilevel"/>
    <w:tmpl w:val="5FACA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0" w15:restartNumberingAfterBreak="0">
    <w:nsid w:val="53E132DA"/>
    <w:multiLevelType w:val="multilevel"/>
    <w:tmpl w:val="FF0AD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1" w15:restartNumberingAfterBreak="0">
    <w:nsid w:val="541F6F1F"/>
    <w:multiLevelType w:val="multilevel"/>
    <w:tmpl w:val="AFE20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2" w15:restartNumberingAfterBreak="0">
    <w:nsid w:val="5424385A"/>
    <w:multiLevelType w:val="multilevel"/>
    <w:tmpl w:val="344CC0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3" w15:restartNumberingAfterBreak="0">
    <w:nsid w:val="542F5F77"/>
    <w:multiLevelType w:val="multilevel"/>
    <w:tmpl w:val="37CE4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4" w15:restartNumberingAfterBreak="0">
    <w:nsid w:val="54381FE2"/>
    <w:multiLevelType w:val="multilevel"/>
    <w:tmpl w:val="C2748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5" w15:restartNumberingAfterBreak="0">
    <w:nsid w:val="54557AAD"/>
    <w:multiLevelType w:val="multilevel"/>
    <w:tmpl w:val="116CC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6" w15:restartNumberingAfterBreak="0">
    <w:nsid w:val="546F5D34"/>
    <w:multiLevelType w:val="multilevel"/>
    <w:tmpl w:val="B3F8C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7" w15:restartNumberingAfterBreak="0">
    <w:nsid w:val="548B184A"/>
    <w:multiLevelType w:val="multilevel"/>
    <w:tmpl w:val="FD10D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8" w15:restartNumberingAfterBreak="0">
    <w:nsid w:val="54A34648"/>
    <w:multiLevelType w:val="multilevel"/>
    <w:tmpl w:val="E9261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9" w15:restartNumberingAfterBreak="0">
    <w:nsid w:val="55031FC5"/>
    <w:multiLevelType w:val="multilevel"/>
    <w:tmpl w:val="E7F2A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0" w15:restartNumberingAfterBreak="0">
    <w:nsid w:val="550A1ED0"/>
    <w:multiLevelType w:val="multilevel"/>
    <w:tmpl w:val="739A4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1" w15:restartNumberingAfterBreak="0">
    <w:nsid w:val="550A3AA8"/>
    <w:multiLevelType w:val="multilevel"/>
    <w:tmpl w:val="EAA07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2" w15:restartNumberingAfterBreak="0">
    <w:nsid w:val="551128A8"/>
    <w:multiLevelType w:val="multilevel"/>
    <w:tmpl w:val="F3082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3" w15:restartNumberingAfterBreak="0">
    <w:nsid w:val="55335A48"/>
    <w:multiLevelType w:val="multilevel"/>
    <w:tmpl w:val="7F2645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4" w15:restartNumberingAfterBreak="0">
    <w:nsid w:val="55C6633B"/>
    <w:multiLevelType w:val="multilevel"/>
    <w:tmpl w:val="19287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5" w15:restartNumberingAfterBreak="0">
    <w:nsid w:val="56105EAD"/>
    <w:multiLevelType w:val="multilevel"/>
    <w:tmpl w:val="B6406D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6" w15:restartNumberingAfterBreak="0">
    <w:nsid w:val="56541A04"/>
    <w:multiLevelType w:val="multilevel"/>
    <w:tmpl w:val="7F52E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7" w15:restartNumberingAfterBreak="0">
    <w:nsid w:val="56733FDB"/>
    <w:multiLevelType w:val="multilevel"/>
    <w:tmpl w:val="FECEB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8" w15:restartNumberingAfterBreak="0">
    <w:nsid w:val="567A40B9"/>
    <w:multiLevelType w:val="multilevel"/>
    <w:tmpl w:val="65665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9" w15:restartNumberingAfterBreak="0">
    <w:nsid w:val="567D4899"/>
    <w:multiLevelType w:val="multilevel"/>
    <w:tmpl w:val="9FC01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0" w15:restartNumberingAfterBreak="0">
    <w:nsid w:val="5686139F"/>
    <w:multiLevelType w:val="multilevel"/>
    <w:tmpl w:val="F07421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1" w15:restartNumberingAfterBreak="0">
    <w:nsid w:val="569B4AEB"/>
    <w:multiLevelType w:val="multilevel"/>
    <w:tmpl w:val="C7CEA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2" w15:restartNumberingAfterBreak="0">
    <w:nsid w:val="56FE128B"/>
    <w:multiLevelType w:val="multilevel"/>
    <w:tmpl w:val="1360C7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3" w15:restartNumberingAfterBreak="0">
    <w:nsid w:val="572906B8"/>
    <w:multiLevelType w:val="multilevel"/>
    <w:tmpl w:val="FE7A2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4" w15:restartNumberingAfterBreak="0">
    <w:nsid w:val="573E362B"/>
    <w:multiLevelType w:val="multilevel"/>
    <w:tmpl w:val="B6205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5" w15:restartNumberingAfterBreak="0">
    <w:nsid w:val="5741259A"/>
    <w:multiLevelType w:val="multilevel"/>
    <w:tmpl w:val="6CD47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6" w15:restartNumberingAfterBreak="0">
    <w:nsid w:val="57662332"/>
    <w:multiLevelType w:val="multilevel"/>
    <w:tmpl w:val="C66C8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7" w15:restartNumberingAfterBreak="0">
    <w:nsid w:val="578B28A3"/>
    <w:multiLevelType w:val="multilevel"/>
    <w:tmpl w:val="52227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8" w15:restartNumberingAfterBreak="0">
    <w:nsid w:val="5790072A"/>
    <w:multiLevelType w:val="multilevel"/>
    <w:tmpl w:val="F676C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9" w15:restartNumberingAfterBreak="0">
    <w:nsid w:val="57B04557"/>
    <w:multiLevelType w:val="multilevel"/>
    <w:tmpl w:val="BDA87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0" w15:restartNumberingAfterBreak="0">
    <w:nsid w:val="57EB1EFB"/>
    <w:multiLevelType w:val="multilevel"/>
    <w:tmpl w:val="673861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1" w15:restartNumberingAfterBreak="0">
    <w:nsid w:val="585864A8"/>
    <w:multiLevelType w:val="multilevel"/>
    <w:tmpl w:val="875E8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2" w15:restartNumberingAfterBreak="0">
    <w:nsid w:val="586971A7"/>
    <w:multiLevelType w:val="multilevel"/>
    <w:tmpl w:val="A1968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3" w15:restartNumberingAfterBreak="0">
    <w:nsid w:val="58770F1C"/>
    <w:multiLevelType w:val="multilevel"/>
    <w:tmpl w:val="D2688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4" w15:restartNumberingAfterBreak="0">
    <w:nsid w:val="58964016"/>
    <w:multiLevelType w:val="multilevel"/>
    <w:tmpl w:val="9736A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5" w15:restartNumberingAfterBreak="0">
    <w:nsid w:val="589D45B9"/>
    <w:multiLevelType w:val="multilevel"/>
    <w:tmpl w:val="0DDE3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6" w15:restartNumberingAfterBreak="0">
    <w:nsid w:val="58A91BCB"/>
    <w:multiLevelType w:val="multilevel"/>
    <w:tmpl w:val="EAF8F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7" w15:restartNumberingAfterBreak="0">
    <w:nsid w:val="58E33A60"/>
    <w:multiLevelType w:val="multilevel"/>
    <w:tmpl w:val="6F245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8" w15:restartNumberingAfterBreak="0">
    <w:nsid w:val="59136D10"/>
    <w:multiLevelType w:val="multilevel"/>
    <w:tmpl w:val="7DACA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9" w15:restartNumberingAfterBreak="0">
    <w:nsid w:val="597648A8"/>
    <w:multiLevelType w:val="multilevel"/>
    <w:tmpl w:val="29AE7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0" w15:restartNumberingAfterBreak="0">
    <w:nsid w:val="598A5E3C"/>
    <w:multiLevelType w:val="multilevel"/>
    <w:tmpl w:val="FF24C8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1" w15:restartNumberingAfterBreak="0">
    <w:nsid w:val="59902ED3"/>
    <w:multiLevelType w:val="multilevel"/>
    <w:tmpl w:val="FF2CC3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2" w15:restartNumberingAfterBreak="0">
    <w:nsid w:val="59916551"/>
    <w:multiLevelType w:val="multilevel"/>
    <w:tmpl w:val="4E1C0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3" w15:restartNumberingAfterBreak="0">
    <w:nsid w:val="59C05E8F"/>
    <w:multiLevelType w:val="multilevel"/>
    <w:tmpl w:val="9AA40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4" w15:restartNumberingAfterBreak="0">
    <w:nsid w:val="59DA55BB"/>
    <w:multiLevelType w:val="multilevel"/>
    <w:tmpl w:val="46547F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5" w15:restartNumberingAfterBreak="0">
    <w:nsid w:val="5A484E77"/>
    <w:multiLevelType w:val="multilevel"/>
    <w:tmpl w:val="D75C8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6" w15:restartNumberingAfterBreak="0">
    <w:nsid w:val="5A5A03DE"/>
    <w:multiLevelType w:val="multilevel"/>
    <w:tmpl w:val="30C43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7" w15:restartNumberingAfterBreak="0">
    <w:nsid w:val="5A76267B"/>
    <w:multiLevelType w:val="multilevel"/>
    <w:tmpl w:val="0F4C2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8" w15:restartNumberingAfterBreak="0">
    <w:nsid w:val="5AF4069C"/>
    <w:multiLevelType w:val="multilevel"/>
    <w:tmpl w:val="9DB48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9" w15:restartNumberingAfterBreak="0">
    <w:nsid w:val="5B011069"/>
    <w:multiLevelType w:val="multilevel"/>
    <w:tmpl w:val="A2A41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0" w15:restartNumberingAfterBreak="0">
    <w:nsid w:val="5B4D595B"/>
    <w:multiLevelType w:val="multilevel"/>
    <w:tmpl w:val="7AF20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1" w15:restartNumberingAfterBreak="0">
    <w:nsid w:val="5B5D54C5"/>
    <w:multiLevelType w:val="multilevel"/>
    <w:tmpl w:val="B12EE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2" w15:restartNumberingAfterBreak="0">
    <w:nsid w:val="5B5E7D1C"/>
    <w:multiLevelType w:val="multilevel"/>
    <w:tmpl w:val="C11CDC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3" w15:restartNumberingAfterBreak="0">
    <w:nsid w:val="5B703223"/>
    <w:multiLevelType w:val="multilevel"/>
    <w:tmpl w:val="4920A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4" w15:restartNumberingAfterBreak="0">
    <w:nsid w:val="5B825A6A"/>
    <w:multiLevelType w:val="multilevel"/>
    <w:tmpl w:val="C7606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5" w15:restartNumberingAfterBreak="0">
    <w:nsid w:val="5B9371DF"/>
    <w:multiLevelType w:val="multilevel"/>
    <w:tmpl w:val="B0E85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6" w15:restartNumberingAfterBreak="0">
    <w:nsid w:val="5BAD4454"/>
    <w:multiLevelType w:val="multilevel"/>
    <w:tmpl w:val="2F80B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7" w15:restartNumberingAfterBreak="0">
    <w:nsid w:val="5BE404AC"/>
    <w:multiLevelType w:val="multilevel"/>
    <w:tmpl w:val="E4842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8" w15:restartNumberingAfterBreak="0">
    <w:nsid w:val="5CAB5D70"/>
    <w:multiLevelType w:val="multilevel"/>
    <w:tmpl w:val="AFE68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9" w15:restartNumberingAfterBreak="0">
    <w:nsid w:val="5CE32E0A"/>
    <w:multiLevelType w:val="multilevel"/>
    <w:tmpl w:val="F0CEA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0" w15:restartNumberingAfterBreak="0">
    <w:nsid w:val="5CF84D9B"/>
    <w:multiLevelType w:val="multilevel"/>
    <w:tmpl w:val="CC66E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1" w15:restartNumberingAfterBreak="0">
    <w:nsid w:val="5D136574"/>
    <w:multiLevelType w:val="multilevel"/>
    <w:tmpl w:val="B57E1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2" w15:restartNumberingAfterBreak="0">
    <w:nsid w:val="5D2B16FD"/>
    <w:multiLevelType w:val="multilevel"/>
    <w:tmpl w:val="41D04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3" w15:restartNumberingAfterBreak="0">
    <w:nsid w:val="5D4976D9"/>
    <w:multiLevelType w:val="multilevel"/>
    <w:tmpl w:val="876E1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4" w15:restartNumberingAfterBreak="0">
    <w:nsid w:val="5D960A00"/>
    <w:multiLevelType w:val="multilevel"/>
    <w:tmpl w:val="C95C6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5" w15:restartNumberingAfterBreak="0">
    <w:nsid w:val="5DC10C7D"/>
    <w:multiLevelType w:val="multilevel"/>
    <w:tmpl w:val="6D1AE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6" w15:restartNumberingAfterBreak="0">
    <w:nsid w:val="5E0F32B9"/>
    <w:multiLevelType w:val="multilevel"/>
    <w:tmpl w:val="37DE8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7" w15:restartNumberingAfterBreak="0">
    <w:nsid w:val="5ED316E0"/>
    <w:multiLevelType w:val="multilevel"/>
    <w:tmpl w:val="A3849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8" w15:restartNumberingAfterBreak="0">
    <w:nsid w:val="5ED96BFB"/>
    <w:multiLevelType w:val="multilevel"/>
    <w:tmpl w:val="B308E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9" w15:restartNumberingAfterBreak="0">
    <w:nsid w:val="5F2B40C4"/>
    <w:multiLevelType w:val="multilevel"/>
    <w:tmpl w:val="AC4090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0" w15:restartNumberingAfterBreak="0">
    <w:nsid w:val="5F5D47B9"/>
    <w:multiLevelType w:val="multilevel"/>
    <w:tmpl w:val="AFB2B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1" w15:restartNumberingAfterBreak="0">
    <w:nsid w:val="5FD37200"/>
    <w:multiLevelType w:val="multilevel"/>
    <w:tmpl w:val="813E93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2" w15:restartNumberingAfterBreak="0">
    <w:nsid w:val="5FD53B60"/>
    <w:multiLevelType w:val="multilevel"/>
    <w:tmpl w:val="2E527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3" w15:restartNumberingAfterBreak="0">
    <w:nsid w:val="5FFB5F83"/>
    <w:multiLevelType w:val="multilevel"/>
    <w:tmpl w:val="E5408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4" w15:restartNumberingAfterBreak="0">
    <w:nsid w:val="60072872"/>
    <w:multiLevelType w:val="multilevel"/>
    <w:tmpl w:val="A5B0E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5" w15:restartNumberingAfterBreak="0">
    <w:nsid w:val="60B01095"/>
    <w:multiLevelType w:val="multilevel"/>
    <w:tmpl w:val="B4387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6" w15:restartNumberingAfterBreak="0">
    <w:nsid w:val="60D5071A"/>
    <w:multiLevelType w:val="multilevel"/>
    <w:tmpl w:val="5D760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7" w15:restartNumberingAfterBreak="0">
    <w:nsid w:val="60FC7EF1"/>
    <w:multiLevelType w:val="multilevel"/>
    <w:tmpl w:val="8006E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8" w15:restartNumberingAfterBreak="0">
    <w:nsid w:val="60FF4FF0"/>
    <w:multiLevelType w:val="multilevel"/>
    <w:tmpl w:val="DA163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9" w15:restartNumberingAfterBreak="0">
    <w:nsid w:val="60FF7088"/>
    <w:multiLevelType w:val="multilevel"/>
    <w:tmpl w:val="DAC8A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0" w15:restartNumberingAfterBreak="0">
    <w:nsid w:val="6105426B"/>
    <w:multiLevelType w:val="multilevel"/>
    <w:tmpl w:val="8DAC7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1" w15:restartNumberingAfterBreak="0">
    <w:nsid w:val="610D747A"/>
    <w:multiLevelType w:val="multilevel"/>
    <w:tmpl w:val="5CF6C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2" w15:restartNumberingAfterBreak="0">
    <w:nsid w:val="61164767"/>
    <w:multiLevelType w:val="multilevel"/>
    <w:tmpl w:val="1D2EC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3" w15:restartNumberingAfterBreak="0">
    <w:nsid w:val="61274F18"/>
    <w:multiLevelType w:val="multilevel"/>
    <w:tmpl w:val="1D78F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4" w15:restartNumberingAfterBreak="0">
    <w:nsid w:val="619A2767"/>
    <w:multiLevelType w:val="multilevel"/>
    <w:tmpl w:val="8D021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5" w15:restartNumberingAfterBreak="0">
    <w:nsid w:val="61C17F1E"/>
    <w:multiLevelType w:val="multilevel"/>
    <w:tmpl w:val="F3FEE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6" w15:restartNumberingAfterBreak="0">
    <w:nsid w:val="61C87EA1"/>
    <w:multiLevelType w:val="multilevel"/>
    <w:tmpl w:val="6CE4C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7" w15:restartNumberingAfterBreak="0">
    <w:nsid w:val="627746DA"/>
    <w:multiLevelType w:val="multilevel"/>
    <w:tmpl w:val="D2686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8" w15:restartNumberingAfterBreak="0">
    <w:nsid w:val="62A80A0F"/>
    <w:multiLevelType w:val="multilevel"/>
    <w:tmpl w:val="353EE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9" w15:restartNumberingAfterBreak="0">
    <w:nsid w:val="62D01FD6"/>
    <w:multiLevelType w:val="multilevel"/>
    <w:tmpl w:val="08642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0" w15:restartNumberingAfterBreak="0">
    <w:nsid w:val="62E82C2A"/>
    <w:multiLevelType w:val="multilevel"/>
    <w:tmpl w:val="174E8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1" w15:restartNumberingAfterBreak="0">
    <w:nsid w:val="62F52D8D"/>
    <w:multiLevelType w:val="multilevel"/>
    <w:tmpl w:val="46DA8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2" w15:restartNumberingAfterBreak="0">
    <w:nsid w:val="63073CEF"/>
    <w:multiLevelType w:val="multilevel"/>
    <w:tmpl w:val="AA5E8A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3" w15:restartNumberingAfterBreak="0">
    <w:nsid w:val="630D23DA"/>
    <w:multiLevelType w:val="multilevel"/>
    <w:tmpl w:val="46325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4" w15:restartNumberingAfterBreak="0">
    <w:nsid w:val="631023AC"/>
    <w:multiLevelType w:val="multilevel"/>
    <w:tmpl w:val="542EEE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5" w15:restartNumberingAfterBreak="0">
    <w:nsid w:val="631C637B"/>
    <w:multiLevelType w:val="multilevel"/>
    <w:tmpl w:val="5A0CF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6" w15:restartNumberingAfterBreak="0">
    <w:nsid w:val="63212D2E"/>
    <w:multiLevelType w:val="multilevel"/>
    <w:tmpl w:val="060656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7" w15:restartNumberingAfterBreak="0">
    <w:nsid w:val="637009A0"/>
    <w:multiLevelType w:val="multilevel"/>
    <w:tmpl w:val="E5C8E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8" w15:restartNumberingAfterBreak="0">
    <w:nsid w:val="637377CC"/>
    <w:multiLevelType w:val="multilevel"/>
    <w:tmpl w:val="3C920F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9" w15:restartNumberingAfterBreak="0">
    <w:nsid w:val="642F23EF"/>
    <w:multiLevelType w:val="multilevel"/>
    <w:tmpl w:val="7C846E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0" w15:restartNumberingAfterBreak="0">
    <w:nsid w:val="64393C44"/>
    <w:multiLevelType w:val="multilevel"/>
    <w:tmpl w:val="940AF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1" w15:restartNumberingAfterBreak="0">
    <w:nsid w:val="64862411"/>
    <w:multiLevelType w:val="multilevel"/>
    <w:tmpl w:val="8E34F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2" w15:restartNumberingAfterBreak="0">
    <w:nsid w:val="64E7426E"/>
    <w:multiLevelType w:val="multilevel"/>
    <w:tmpl w:val="4B2A0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3" w15:restartNumberingAfterBreak="0">
    <w:nsid w:val="64ED2D80"/>
    <w:multiLevelType w:val="multilevel"/>
    <w:tmpl w:val="AAE22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4" w15:restartNumberingAfterBreak="0">
    <w:nsid w:val="65177312"/>
    <w:multiLevelType w:val="multilevel"/>
    <w:tmpl w:val="AF4EB1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5" w15:restartNumberingAfterBreak="0">
    <w:nsid w:val="652621CE"/>
    <w:multiLevelType w:val="multilevel"/>
    <w:tmpl w:val="46940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6" w15:restartNumberingAfterBreak="0">
    <w:nsid w:val="65316226"/>
    <w:multiLevelType w:val="multilevel"/>
    <w:tmpl w:val="54581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7" w15:restartNumberingAfterBreak="0">
    <w:nsid w:val="65BE7E9D"/>
    <w:multiLevelType w:val="multilevel"/>
    <w:tmpl w:val="542EE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8" w15:restartNumberingAfterBreak="0">
    <w:nsid w:val="65E41C77"/>
    <w:multiLevelType w:val="multilevel"/>
    <w:tmpl w:val="83BE9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9" w15:restartNumberingAfterBreak="0">
    <w:nsid w:val="65E66328"/>
    <w:multiLevelType w:val="multilevel"/>
    <w:tmpl w:val="8856E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0" w15:restartNumberingAfterBreak="0">
    <w:nsid w:val="65FD5517"/>
    <w:multiLevelType w:val="multilevel"/>
    <w:tmpl w:val="3B464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1" w15:restartNumberingAfterBreak="0">
    <w:nsid w:val="66144F07"/>
    <w:multiLevelType w:val="multilevel"/>
    <w:tmpl w:val="13146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2" w15:restartNumberingAfterBreak="0">
    <w:nsid w:val="665F2244"/>
    <w:multiLevelType w:val="multilevel"/>
    <w:tmpl w:val="6F8CE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3" w15:restartNumberingAfterBreak="0">
    <w:nsid w:val="66691875"/>
    <w:multiLevelType w:val="multilevel"/>
    <w:tmpl w:val="0EE0F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4" w15:restartNumberingAfterBreak="0">
    <w:nsid w:val="666A4B2B"/>
    <w:multiLevelType w:val="multilevel"/>
    <w:tmpl w:val="E7401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5" w15:restartNumberingAfterBreak="0">
    <w:nsid w:val="66D6687D"/>
    <w:multiLevelType w:val="multilevel"/>
    <w:tmpl w:val="8BCCB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6" w15:restartNumberingAfterBreak="0">
    <w:nsid w:val="67654915"/>
    <w:multiLevelType w:val="multilevel"/>
    <w:tmpl w:val="004CC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7" w15:restartNumberingAfterBreak="0">
    <w:nsid w:val="67B42BEA"/>
    <w:multiLevelType w:val="multilevel"/>
    <w:tmpl w:val="C7882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8" w15:restartNumberingAfterBreak="0">
    <w:nsid w:val="67ED33B5"/>
    <w:multiLevelType w:val="multilevel"/>
    <w:tmpl w:val="B87AB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9" w15:restartNumberingAfterBreak="0">
    <w:nsid w:val="680675A6"/>
    <w:multiLevelType w:val="multilevel"/>
    <w:tmpl w:val="4942F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0" w15:restartNumberingAfterBreak="0">
    <w:nsid w:val="68124FC8"/>
    <w:multiLevelType w:val="multilevel"/>
    <w:tmpl w:val="FD0A1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1" w15:restartNumberingAfterBreak="0">
    <w:nsid w:val="68294842"/>
    <w:multiLevelType w:val="multilevel"/>
    <w:tmpl w:val="B706E1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2" w15:restartNumberingAfterBreak="0">
    <w:nsid w:val="686C54AF"/>
    <w:multiLevelType w:val="multilevel"/>
    <w:tmpl w:val="0986B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3" w15:restartNumberingAfterBreak="0">
    <w:nsid w:val="68FA1361"/>
    <w:multiLevelType w:val="multilevel"/>
    <w:tmpl w:val="351A7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4" w15:restartNumberingAfterBreak="0">
    <w:nsid w:val="693C6C73"/>
    <w:multiLevelType w:val="multilevel"/>
    <w:tmpl w:val="75C45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5" w15:restartNumberingAfterBreak="0">
    <w:nsid w:val="69691EF3"/>
    <w:multiLevelType w:val="multilevel"/>
    <w:tmpl w:val="28C42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6" w15:restartNumberingAfterBreak="0">
    <w:nsid w:val="697B5951"/>
    <w:multiLevelType w:val="multilevel"/>
    <w:tmpl w:val="65D03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7" w15:restartNumberingAfterBreak="0">
    <w:nsid w:val="69C319A0"/>
    <w:multiLevelType w:val="multilevel"/>
    <w:tmpl w:val="6826D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8" w15:restartNumberingAfterBreak="0">
    <w:nsid w:val="69C460E4"/>
    <w:multiLevelType w:val="multilevel"/>
    <w:tmpl w:val="88E67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9" w15:restartNumberingAfterBreak="0">
    <w:nsid w:val="6A3412AE"/>
    <w:multiLevelType w:val="multilevel"/>
    <w:tmpl w:val="C136A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0" w15:restartNumberingAfterBreak="0">
    <w:nsid w:val="6A563FDB"/>
    <w:multiLevelType w:val="multilevel"/>
    <w:tmpl w:val="F5B6C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1" w15:restartNumberingAfterBreak="0">
    <w:nsid w:val="6A74294C"/>
    <w:multiLevelType w:val="multilevel"/>
    <w:tmpl w:val="22E2AB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2" w15:restartNumberingAfterBreak="0">
    <w:nsid w:val="6A7E2C42"/>
    <w:multiLevelType w:val="multilevel"/>
    <w:tmpl w:val="2BB4E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3" w15:restartNumberingAfterBreak="0">
    <w:nsid w:val="6AD951F3"/>
    <w:multiLevelType w:val="multilevel"/>
    <w:tmpl w:val="1A4AD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4" w15:restartNumberingAfterBreak="0">
    <w:nsid w:val="6ADA0BD5"/>
    <w:multiLevelType w:val="multilevel"/>
    <w:tmpl w:val="474C98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5" w15:restartNumberingAfterBreak="0">
    <w:nsid w:val="6B0D2823"/>
    <w:multiLevelType w:val="multilevel"/>
    <w:tmpl w:val="12D4A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6" w15:restartNumberingAfterBreak="0">
    <w:nsid w:val="6B457383"/>
    <w:multiLevelType w:val="multilevel"/>
    <w:tmpl w:val="8CC01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7" w15:restartNumberingAfterBreak="0">
    <w:nsid w:val="6B795A0E"/>
    <w:multiLevelType w:val="multilevel"/>
    <w:tmpl w:val="030AD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8" w15:restartNumberingAfterBreak="0">
    <w:nsid w:val="6B7F2E82"/>
    <w:multiLevelType w:val="multilevel"/>
    <w:tmpl w:val="C3BC8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9" w15:restartNumberingAfterBreak="0">
    <w:nsid w:val="6B804D6F"/>
    <w:multiLevelType w:val="multilevel"/>
    <w:tmpl w:val="9D368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0" w15:restartNumberingAfterBreak="0">
    <w:nsid w:val="6B93369E"/>
    <w:multiLevelType w:val="multilevel"/>
    <w:tmpl w:val="1EF4B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1" w15:restartNumberingAfterBreak="0">
    <w:nsid w:val="6B992AF8"/>
    <w:multiLevelType w:val="multilevel"/>
    <w:tmpl w:val="68D8C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2" w15:restartNumberingAfterBreak="0">
    <w:nsid w:val="6BA86699"/>
    <w:multiLevelType w:val="multilevel"/>
    <w:tmpl w:val="96C23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3" w15:restartNumberingAfterBreak="0">
    <w:nsid w:val="6BAC70DF"/>
    <w:multiLevelType w:val="multilevel"/>
    <w:tmpl w:val="DC16C4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4" w15:restartNumberingAfterBreak="0">
    <w:nsid w:val="6BF613D0"/>
    <w:multiLevelType w:val="multilevel"/>
    <w:tmpl w:val="6E146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5" w15:restartNumberingAfterBreak="0">
    <w:nsid w:val="6C106479"/>
    <w:multiLevelType w:val="multilevel"/>
    <w:tmpl w:val="8AA42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6" w15:restartNumberingAfterBreak="0">
    <w:nsid w:val="6C333EB6"/>
    <w:multiLevelType w:val="multilevel"/>
    <w:tmpl w:val="109A6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7" w15:restartNumberingAfterBreak="0">
    <w:nsid w:val="6C4F5067"/>
    <w:multiLevelType w:val="multilevel"/>
    <w:tmpl w:val="A530C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8" w15:restartNumberingAfterBreak="0">
    <w:nsid w:val="6C6E0C94"/>
    <w:multiLevelType w:val="multilevel"/>
    <w:tmpl w:val="6F1E3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9" w15:restartNumberingAfterBreak="0">
    <w:nsid w:val="6CB77F94"/>
    <w:multiLevelType w:val="multilevel"/>
    <w:tmpl w:val="69C87F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0" w15:restartNumberingAfterBreak="0">
    <w:nsid w:val="6CD023CD"/>
    <w:multiLevelType w:val="multilevel"/>
    <w:tmpl w:val="6B922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1" w15:restartNumberingAfterBreak="0">
    <w:nsid w:val="6CE54AA4"/>
    <w:multiLevelType w:val="multilevel"/>
    <w:tmpl w:val="816EF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2" w15:restartNumberingAfterBreak="0">
    <w:nsid w:val="6CE71753"/>
    <w:multiLevelType w:val="multilevel"/>
    <w:tmpl w:val="F9CC9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3" w15:restartNumberingAfterBreak="0">
    <w:nsid w:val="6D2152EE"/>
    <w:multiLevelType w:val="multilevel"/>
    <w:tmpl w:val="8990D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4" w15:restartNumberingAfterBreak="0">
    <w:nsid w:val="6D287615"/>
    <w:multiLevelType w:val="multilevel"/>
    <w:tmpl w:val="A95CC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5" w15:restartNumberingAfterBreak="0">
    <w:nsid w:val="6D3271BD"/>
    <w:multiLevelType w:val="multilevel"/>
    <w:tmpl w:val="3A1CA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6" w15:restartNumberingAfterBreak="0">
    <w:nsid w:val="6D977D48"/>
    <w:multiLevelType w:val="multilevel"/>
    <w:tmpl w:val="22825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7" w15:restartNumberingAfterBreak="0">
    <w:nsid w:val="6DB33CBD"/>
    <w:multiLevelType w:val="multilevel"/>
    <w:tmpl w:val="D3D64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8" w15:restartNumberingAfterBreak="0">
    <w:nsid w:val="6DB6219D"/>
    <w:multiLevelType w:val="multilevel"/>
    <w:tmpl w:val="7A0A7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9" w15:restartNumberingAfterBreak="0">
    <w:nsid w:val="6DBE6130"/>
    <w:multiLevelType w:val="multilevel"/>
    <w:tmpl w:val="6D9EB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0" w15:restartNumberingAfterBreak="0">
    <w:nsid w:val="6E016DD4"/>
    <w:multiLevelType w:val="multilevel"/>
    <w:tmpl w:val="53847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1" w15:restartNumberingAfterBreak="0">
    <w:nsid w:val="6E406658"/>
    <w:multiLevelType w:val="multilevel"/>
    <w:tmpl w:val="131A2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2" w15:restartNumberingAfterBreak="0">
    <w:nsid w:val="6E661003"/>
    <w:multiLevelType w:val="multilevel"/>
    <w:tmpl w:val="DB9ED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3" w15:restartNumberingAfterBreak="0">
    <w:nsid w:val="6E7848F3"/>
    <w:multiLevelType w:val="multilevel"/>
    <w:tmpl w:val="9E524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4" w15:restartNumberingAfterBreak="0">
    <w:nsid w:val="6E9C1AE7"/>
    <w:multiLevelType w:val="multilevel"/>
    <w:tmpl w:val="7370E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5" w15:restartNumberingAfterBreak="0">
    <w:nsid w:val="6EA16C74"/>
    <w:multiLevelType w:val="multilevel"/>
    <w:tmpl w:val="C3BEC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6" w15:restartNumberingAfterBreak="0">
    <w:nsid w:val="6EEC3346"/>
    <w:multiLevelType w:val="multilevel"/>
    <w:tmpl w:val="7ACC5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7" w15:restartNumberingAfterBreak="0">
    <w:nsid w:val="6EF33F45"/>
    <w:multiLevelType w:val="multilevel"/>
    <w:tmpl w:val="DB10A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8" w15:restartNumberingAfterBreak="0">
    <w:nsid w:val="6EFA3894"/>
    <w:multiLevelType w:val="multilevel"/>
    <w:tmpl w:val="6B3C7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9" w15:restartNumberingAfterBreak="0">
    <w:nsid w:val="6F0D2056"/>
    <w:multiLevelType w:val="multilevel"/>
    <w:tmpl w:val="74F0C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0" w15:restartNumberingAfterBreak="0">
    <w:nsid w:val="6F1B2DD4"/>
    <w:multiLevelType w:val="multilevel"/>
    <w:tmpl w:val="AD227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1" w15:restartNumberingAfterBreak="0">
    <w:nsid w:val="6F95744A"/>
    <w:multiLevelType w:val="multilevel"/>
    <w:tmpl w:val="F62202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2" w15:restartNumberingAfterBreak="0">
    <w:nsid w:val="6FEC09EF"/>
    <w:multiLevelType w:val="multilevel"/>
    <w:tmpl w:val="A2C27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3" w15:restartNumberingAfterBreak="0">
    <w:nsid w:val="701A58B6"/>
    <w:multiLevelType w:val="multilevel"/>
    <w:tmpl w:val="F8AA2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4" w15:restartNumberingAfterBreak="0">
    <w:nsid w:val="703B6347"/>
    <w:multiLevelType w:val="multilevel"/>
    <w:tmpl w:val="D67A9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5" w15:restartNumberingAfterBreak="0">
    <w:nsid w:val="703E590E"/>
    <w:multiLevelType w:val="multilevel"/>
    <w:tmpl w:val="7C7AF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6" w15:restartNumberingAfterBreak="0">
    <w:nsid w:val="70C62EFC"/>
    <w:multiLevelType w:val="multilevel"/>
    <w:tmpl w:val="6C30F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7" w15:restartNumberingAfterBreak="0">
    <w:nsid w:val="70CF07B5"/>
    <w:multiLevelType w:val="multilevel"/>
    <w:tmpl w:val="BC0ED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8" w15:restartNumberingAfterBreak="0">
    <w:nsid w:val="713B34AE"/>
    <w:multiLevelType w:val="multilevel"/>
    <w:tmpl w:val="87AA1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9" w15:restartNumberingAfterBreak="0">
    <w:nsid w:val="716865A3"/>
    <w:multiLevelType w:val="multilevel"/>
    <w:tmpl w:val="F4D2A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0" w15:restartNumberingAfterBreak="0">
    <w:nsid w:val="716E4BE1"/>
    <w:multiLevelType w:val="multilevel"/>
    <w:tmpl w:val="6798A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1" w15:restartNumberingAfterBreak="0">
    <w:nsid w:val="71882C37"/>
    <w:multiLevelType w:val="multilevel"/>
    <w:tmpl w:val="007E2C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2" w15:restartNumberingAfterBreak="0">
    <w:nsid w:val="71EF2386"/>
    <w:multiLevelType w:val="multilevel"/>
    <w:tmpl w:val="2144A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3" w15:restartNumberingAfterBreak="0">
    <w:nsid w:val="720D3022"/>
    <w:multiLevelType w:val="multilevel"/>
    <w:tmpl w:val="85348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4" w15:restartNumberingAfterBreak="0">
    <w:nsid w:val="72403EED"/>
    <w:multiLevelType w:val="multilevel"/>
    <w:tmpl w:val="745A4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5" w15:restartNumberingAfterBreak="0">
    <w:nsid w:val="72852691"/>
    <w:multiLevelType w:val="multilevel"/>
    <w:tmpl w:val="6A746D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6" w15:restartNumberingAfterBreak="0">
    <w:nsid w:val="731650D7"/>
    <w:multiLevelType w:val="multilevel"/>
    <w:tmpl w:val="3970F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7" w15:restartNumberingAfterBreak="0">
    <w:nsid w:val="731F4E57"/>
    <w:multiLevelType w:val="multilevel"/>
    <w:tmpl w:val="51DE0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8" w15:restartNumberingAfterBreak="0">
    <w:nsid w:val="735B498C"/>
    <w:multiLevelType w:val="multilevel"/>
    <w:tmpl w:val="8376B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9" w15:restartNumberingAfterBreak="0">
    <w:nsid w:val="738E6171"/>
    <w:multiLevelType w:val="multilevel"/>
    <w:tmpl w:val="FA54E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0" w15:restartNumberingAfterBreak="0">
    <w:nsid w:val="741049AD"/>
    <w:multiLevelType w:val="multilevel"/>
    <w:tmpl w:val="623644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1" w15:restartNumberingAfterBreak="0">
    <w:nsid w:val="742E4CCC"/>
    <w:multiLevelType w:val="multilevel"/>
    <w:tmpl w:val="FA0AE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2" w15:restartNumberingAfterBreak="0">
    <w:nsid w:val="743A192E"/>
    <w:multiLevelType w:val="multilevel"/>
    <w:tmpl w:val="7D5C9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3" w15:restartNumberingAfterBreak="0">
    <w:nsid w:val="745C308D"/>
    <w:multiLevelType w:val="multilevel"/>
    <w:tmpl w:val="ABB27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4" w15:restartNumberingAfterBreak="0">
    <w:nsid w:val="74890739"/>
    <w:multiLevelType w:val="multilevel"/>
    <w:tmpl w:val="76DC50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5" w15:restartNumberingAfterBreak="0">
    <w:nsid w:val="74F7764E"/>
    <w:multiLevelType w:val="multilevel"/>
    <w:tmpl w:val="D5CEB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6" w15:restartNumberingAfterBreak="0">
    <w:nsid w:val="7573168B"/>
    <w:multiLevelType w:val="multilevel"/>
    <w:tmpl w:val="0608AD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7" w15:restartNumberingAfterBreak="0">
    <w:nsid w:val="75836BF1"/>
    <w:multiLevelType w:val="multilevel"/>
    <w:tmpl w:val="87006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8" w15:restartNumberingAfterBreak="0">
    <w:nsid w:val="75994405"/>
    <w:multiLevelType w:val="multilevel"/>
    <w:tmpl w:val="591C0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9" w15:restartNumberingAfterBreak="0">
    <w:nsid w:val="75B0438D"/>
    <w:multiLevelType w:val="multilevel"/>
    <w:tmpl w:val="526EA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0" w15:restartNumberingAfterBreak="0">
    <w:nsid w:val="75CA22A2"/>
    <w:multiLevelType w:val="multilevel"/>
    <w:tmpl w:val="97C27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1" w15:restartNumberingAfterBreak="0">
    <w:nsid w:val="75EB1664"/>
    <w:multiLevelType w:val="multilevel"/>
    <w:tmpl w:val="81E48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2" w15:restartNumberingAfterBreak="0">
    <w:nsid w:val="7600371F"/>
    <w:multiLevelType w:val="multilevel"/>
    <w:tmpl w:val="B74C6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3" w15:restartNumberingAfterBreak="0">
    <w:nsid w:val="76167EFE"/>
    <w:multiLevelType w:val="multilevel"/>
    <w:tmpl w:val="41107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4" w15:restartNumberingAfterBreak="0">
    <w:nsid w:val="763366A0"/>
    <w:multiLevelType w:val="multilevel"/>
    <w:tmpl w:val="887C7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5" w15:restartNumberingAfterBreak="0">
    <w:nsid w:val="76492762"/>
    <w:multiLevelType w:val="multilevel"/>
    <w:tmpl w:val="18805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6" w15:restartNumberingAfterBreak="0">
    <w:nsid w:val="76851DB9"/>
    <w:multiLevelType w:val="multilevel"/>
    <w:tmpl w:val="CE88E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7" w15:restartNumberingAfterBreak="0">
    <w:nsid w:val="76A263DD"/>
    <w:multiLevelType w:val="multilevel"/>
    <w:tmpl w:val="B8A631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8" w15:restartNumberingAfterBreak="0">
    <w:nsid w:val="76BA2153"/>
    <w:multiLevelType w:val="multilevel"/>
    <w:tmpl w:val="35926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9" w15:restartNumberingAfterBreak="0">
    <w:nsid w:val="76EF7D82"/>
    <w:multiLevelType w:val="multilevel"/>
    <w:tmpl w:val="91C24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0" w15:restartNumberingAfterBreak="0">
    <w:nsid w:val="771F4365"/>
    <w:multiLevelType w:val="multilevel"/>
    <w:tmpl w:val="8B7EC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1" w15:restartNumberingAfterBreak="0">
    <w:nsid w:val="773E5F8D"/>
    <w:multiLevelType w:val="multilevel"/>
    <w:tmpl w:val="DE7E2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2" w15:restartNumberingAfterBreak="0">
    <w:nsid w:val="77571153"/>
    <w:multiLevelType w:val="multilevel"/>
    <w:tmpl w:val="A99AF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3" w15:restartNumberingAfterBreak="0">
    <w:nsid w:val="777F05EA"/>
    <w:multiLevelType w:val="multilevel"/>
    <w:tmpl w:val="48C2B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4" w15:restartNumberingAfterBreak="0">
    <w:nsid w:val="77C05A41"/>
    <w:multiLevelType w:val="multilevel"/>
    <w:tmpl w:val="55502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5" w15:restartNumberingAfterBreak="0">
    <w:nsid w:val="77D742E5"/>
    <w:multiLevelType w:val="multilevel"/>
    <w:tmpl w:val="FA066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6" w15:restartNumberingAfterBreak="0">
    <w:nsid w:val="78147B75"/>
    <w:multiLevelType w:val="multilevel"/>
    <w:tmpl w:val="3BD4B1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7" w15:restartNumberingAfterBreak="0">
    <w:nsid w:val="783F6040"/>
    <w:multiLevelType w:val="multilevel"/>
    <w:tmpl w:val="919C7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8" w15:restartNumberingAfterBreak="0">
    <w:nsid w:val="78982098"/>
    <w:multiLevelType w:val="multilevel"/>
    <w:tmpl w:val="55F4E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9" w15:restartNumberingAfterBreak="0">
    <w:nsid w:val="78FA5BB4"/>
    <w:multiLevelType w:val="multilevel"/>
    <w:tmpl w:val="8ED4D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0" w15:restartNumberingAfterBreak="0">
    <w:nsid w:val="790035D1"/>
    <w:multiLevelType w:val="multilevel"/>
    <w:tmpl w:val="B53EA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1" w15:restartNumberingAfterBreak="0">
    <w:nsid w:val="79190C2F"/>
    <w:multiLevelType w:val="multilevel"/>
    <w:tmpl w:val="2AA45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2" w15:restartNumberingAfterBreak="0">
    <w:nsid w:val="793830E7"/>
    <w:multiLevelType w:val="multilevel"/>
    <w:tmpl w:val="71F66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3" w15:restartNumberingAfterBreak="0">
    <w:nsid w:val="795745DD"/>
    <w:multiLevelType w:val="multilevel"/>
    <w:tmpl w:val="FF1ED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4" w15:restartNumberingAfterBreak="0">
    <w:nsid w:val="79883B20"/>
    <w:multiLevelType w:val="multilevel"/>
    <w:tmpl w:val="D69CB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5" w15:restartNumberingAfterBreak="0">
    <w:nsid w:val="79B5557B"/>
    <w:multiLevelType w:val="multilevel"/>
    <w:tmpl w:val="3AC62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6" w15:restartNumberingAfterBreak="0">
    <w:nsid w:val="79F61D5C"/>
    <w:multiLevelType w:val="multilevel"/>
    <w:tmpl w:val="2CA28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7" w15:restartNumberingAfterBreak="0">
    <w:nsid w:val="79FC1174"/>
    <w:multiLevelType w:val="multilevel"/>
    <w:tmpl w:val="6D2CA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8" w15:restartNumberingAfterBreak="0">
    <w:nsid w:val="7A060087"/>
    <w:multiLevelType w:val="multilevel"/>
    <w:tmpl w:val="E6FE3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9" w15:restartNumberingAfterBreak="0">
    <w:nsid w:val="7A415723"/>
    <w:multiLevelType w:val="multilevel"/>
    <w:tmpl w:val="25C0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0" w15:restartNumberingAfterBreak="0">
    <w:nsid w:val="7A666B5C"/>
    <w:multiLevelType w:val="multilevel"/>
    <w:tmpl w:val="C9984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1" w15:restartNumberingAfterBreak="0">
    <w:nsid w:val="7A821178"/>
    <w:multiLevelType w:val="multilevel"/>
    <w:tmpl w:val="998AC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2" w15:restartNumberingAfterBreak="0">
    <w:nsid w:val="7A8805B1"/>
    <w:multiLevelType w:val="multilevel"/>
    <w:tmpl w:val="013213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3" w15:restartNumberingAfterBreak="0">
    <w:nsid w:val="7AD9200D"/>
    <w:multiLevelType w:val="multilevel"/>
    <w:tmpl w:val="A7A03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4" w15:restartNumberingAfterBreak="0">
    <w:nsid w:val="7AE56C0F"/>
    <w:multiLevelType w:val="multilevel"/>
    <w:tmpl w:val="8102A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5" w15:restartNumberingAfterBreak="0">
    <w:nsid w:val="7AF14EE5"/>
    <w:multiLevelType w:val="multilevel"/>
    <w:tmpl w:val="CBB45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6" w15:restartNumberingAfterBreak="0">
    <w:nsid w:val="7B0C5950"/>
    <w:multiLevelType w:val="multilevel"/>
    <w:tmpl w:val="33DCE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7" w15:restartNumberingAfterBreak="0">
    <w:nsid w:val="7B222323"/>
    <w:multiLevelType w:val="multilevel"/>
    <w:tmpl w:val="4AE81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8" w15:restartNumberingAfterBreak="0">
    <w:nsid w:val="7B3625A6"/>
    <w:multiLevelType w:val="multilevel"/>
    <w:tmpl w:val="08BE99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9" w15:restartNumberingAfterBreak="0">
    <w:nsid w:val="7B3734BD"/>
    <w:multiLevelType w:val="multilevel"/>
    <w:tmpl w:val="E78A3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0" w15:restartNumberingAfterBreak="0">
    <w:nsid w:val="7B5B1B31"/>
    <w:multiLevelType w:val="multilevel"/>
    <w:tmpl w:val="95DA3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1" w15:restartNumberingAfterBreak="0">
    <w:nsid w:val="7B88724C"/>
    <w:multiLevelType w:val="multilevel"/>
    <w:tmpl w:val="1E1A4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2" w15:restartNumberingAfterBreak="0">
    <w:nsid w:val="7BC048FB"/>
    <w:multiLevelType w:val="multilevel"/>
    <w:tmpl w:val="1B6EC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3" w15:restartNumberingAfterBreak="0">
    <w:nsid w:val="7BC9275C"/>
    <w:multiLevelType w:val="multilevel"/>
    <w:tmpl w:val="67F6A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4" w15:restartNumberingAfterBreak="0">
    <w:nsid w:val="7C4068F7"/>
    <w:multiLevelType w:val="multilevel"/>
    <w:tmpl w:val="2A5EA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5" w15:restartNumberingAfterBreak="0">
    <w:nsid w:val="7C4C3813"/>
    <w:multiLevelType w:val="multilevel"/>
    <w:tmpl w:val="E0DCF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6" w15:restartNumberingAfterBreak="0">
    <w:nsid w:val="7C53583F"/>
    <w:multiLevelType w:val="multilevel"/>
    <w:tmpl w:val="689E0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7" w15:restartNumberingAfterBreak="0">
    <w:nsid w:val="7C5C20B3"/>
    <w:multiLevelType w:val="multilevel"/>
    <w:tmpl w:val="39B8C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8" w15:restartNumberingAfterBreak="0">
    <w:nsid w:val="7C6635E7"/>
    <w:multiLevelType w:val="multilevel"/>
    <w:tmpl w:val="457C3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9" w15:restartNumberingAfterBreak="0">
    <w:nsid w:val="7C7F78AF"/>
    <w:multiLevelType w:val="multilevel"/>
    <w:tmpl w:val="68A870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0" w15:restartNumberingAfterBreak="0">
    <w:nsid w:val="7C841C8F"/>
    <w:multiLevelType w:val="multilevel"/>
    <w:tmpl w:val="92565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1" w15:restartNumberingAfterBreak="0">
    <w:nsid w:val="7C872051"/>
    <w:multiLevelType w:val="multilevel"/>
    <w:tmpl w:val="DF2EA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2" w15:restartNumberingAfterBreak="0">
    <w:nsid w:val="7C9E7DF2"/>
    <w:multiLevelType w:val="multilevel"/>
    <w:tmpl w:val="F6E40F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3" w15:restartNumberingAfterBreak="0">
    <w:nsid w:val="7CC43E76"/>
    <w:multiLevelType w:val="multilevel"/>
    <w:tmpl w:val="024A3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4" w15:restartNumberingAfterBreak="0">
    <w:nsid w:val="7CEF25AC"/>
    <w:multiLevelType w:val="multilevel"/>
    <w:tmpl w:val="DA22C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5" w15:restartNumberingAfterBreak="0">
    <w:nsid w:val="7CF21FFA"/>
    <w:multiLevelType w:val="multilevel"/>
    <w:tmpl w:val="E6329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6" w15:restartNumberingAfterBreak="0">
    <w:nsid w:val="7D0F0657"/>
    <w:multiLevelType w:val="multilevel"/>
    <w:tmpl w:val="DD4A0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7" w15:restartNumberingAfterBreak="0">
    <w:nsid w:val="7D36592E"/>
    <w:multiLevelType w:val="multilevel"/>
    <w:tmpl w:val="F1444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8" w15:restartNumberingAfterBreak="0">
    <w:nsid w:val="7D451B87"/>
    <w:multiLevelType w:val="multilevel"/>
    <w:tmpl w:val="917E1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9" w15:restartNumberingAfterBreak="0">
    <w:nsid w:val="7D7427BF"/>
    <w:multiLevelType w:val="multilevel"/>
    <w:tmpl w:val="05F86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0" w15:restartNumberingAfterBreak="0">
    <w:nsid w:val="7DAB645F"/>
    <w:multiLevelType w:val="multilevel"/>
    <w:tmpl w:val="A5A65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1" w15:restartNumberingAfterBreak="0">
    <w:nsid w:val="7DCD776D"/>
    <w:multiLevelType w:val="multilevel"/>
    <w:tmpl w:val="E7928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2" w15:restartNumberingAfterBreak="0">
    <w:nsid w:val="7DD64794"/>
    <w:multiLevelType w:val="multilevel"/>
    <w:tmpl w:val="705879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3" w15:restartNumberingAfterBreak="0">
    <w:nsid w:val="7DE46C7F"/>
    <w:multiLevelType w:val="multilevel"/>
    <w:tmpl w:val="27DEE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4" w15:restartNumberingAfterBreak="0">
    <w:nsid w:val="7DE7619C"/>
    <w:multiLevelType w:val="multilevel"/>
    <w:tmpl w:val="B7B4E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5" w15:restartNumberingAfterBreak="0">
    <w:nsid w:val="7E2C3DF3"/>
    <w:multiLevelType w:val="multilevel"/>
    <w:tmpl w:val="C406B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6" w15:restartNumberingAfterBreak="0">
    <w:nsid w:val="7E332C22"/>
    <w:multiLevelType w:val="multilevel"/>
    <w:tmpl w:val="9726F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7" w15:restartNumberingAfterBreak="0">
    <w:nsid w:val="7E8A3CE0"/>
    <w:multiLevelType w:val="multilevel"/>
    <w:tmpl w:val="30CA2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8" w15:restartNumberingAfterBreak="0">
    <w:nsid w:val="7EA42EA2"/>
    <w:multiLevelType w:val="multilevel"/>
    <w:tmpl w:val="97FAD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9" w15:restartNumberingAfterBreak="0">
    <w:nsid w:val="7ED75E07"/>
    <w:multiLevelType w:val="multilevel"/>
    <w:tmpl w:val="E6B8D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0" w15:restartNumberingAfterBreak="0">
    <w:nsid w:val="7EDA57C2"/>
    <w:multiLevelType w:val="multilevel"/>
    <w:tmpl w:val="D8888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1" w15:restartNumberingAfterBreak="0">
    <w:nsid w:val="7F012F75"/>
    <w:multiLevelType w:val="multilevel"/>
    <w:tmpl w:val="8B8AB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2" w15:restartNumberingAfterBreak="0">
    <w:nsid w:val="7F4B36A4"/>
    <w:multiLevelType w:val="multilevel"/>
    <w:tmpl w:val="D96A3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3" w15:restartNumberingAfterBreak="0">
    <w:nsid w:val="7F4C687F"/>
    <w:multiLevelType w:val="multilevel"/>
    <w:tmpl w:val="4A40C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4" w15:restartNumberingAfterBreak="0">
    <w:nsid w:val="7F746834"/>
    <w:multiLevelType w:val="multilevel"/>
    <w:tmpl w:val="D376FB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5" w15:restartNumberingAfterBreak="0">
    <w:nsid w:val="7F7E4D1D"/>
    <w:multiLevelType w:val="multilevel"/>
    <w:tmpl w:val="4DF89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6" w15:restartNumberingAfterBreak="0">
    <w:nsid w:val="7FBB0E26"/>
    <w:multiLevelType w:val="multilevel"/>
    <w:tmpl w:val="CFEE74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7" w15:restartNumberingAfterBreak="0">
    <w:nsid w:val="7FC6248A"/>
    <w:multiLevelType w:val="multilevel"/>
    <w:tmpl w:val="E7DA31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02686693">
    <w:abstractNumId w:val="677"/>
  </w:num>
  <w:num w:numId="2" w16cid:durableId="49380736">
    <w:abstractNumId w:val="219"/>
  </w:num>
  <w:num w:numId="3" w16cid:durableId="877624831">
    <w:abstractNumId w:val="186"/>
  </w:num>
  <w:num w:numId="4" w16cid:durableId="2000377618">
    <w:abstractNumId w:val="29"/>
  </w:num>
  <w:num w:numId="5" w16cid:durableId="116074699">
    <w:abstractNumId w:val="452"/>
  </w:num>
  <w:num w:numId="6" w16cid:durableId="517813883">
    <w:abstractNumId w:val="779"/>
  </w:num>
  <w:num w:numId="7" w16cid:durableId="1022393203">
    <w:abstractNumId w:val="592"/>
  </w:num>
  <w:num w:numId="8" w16cid:durableId="726343912">
    <w:abstractNumId w:val="567"/>
  </w:num>
  <w:num w:numId="9" w16cid:durableId="716658508">
    <w:abstractNumId w:val="511"/>
  </w:num>
  <w:num w:numId="10" w16cid:durableId="890307567">
    <w:abstractNumId w:val="556"/>
  </w:num>
  <w:num w:numId="11" w16cid:durableId="150023737">
    <w:abstractNumId w:val="712"/>
  </w:num>
  <w:num w:numId="12" w16cid:durableId="1960450002">
    <w:abstractNumId w:val="122"/>
  </w:num>
  <w:num w:numId="13" w16cid:durableId="117839954">
    <w:abstractNumId w:val="462"/>
  </w:num>
  <w:num w:numId="14" w16cid:durableId="1130246255">
    <w:abstractNumId w:val="210"/>
  </w:num>
  <w:num w:numId="15" w16cid:durableId="1122187003">
    <w:abstractNumId w:val="0"/>
  </w:num>
  <w:num w:numId="16" w16cid:durableId="91442057">
    <w:abstractNumId w:val="666"/>
  </w:num>
  <w:num w:numId="17" w16cid:durableId="2060011314">
    <w:abstractNumId w:val="544"/>
  </w:num>
  <w:num w:numId="18" w16cid:durableId="2078160232">
    <w:abstractNumId w:val="275"/>
  </w:num>
  <w:num w:numId="19" w16cid:durableId="386342035">
    <w:abstractNumId w:val="188"/>
  </w:num>
  <w:num w:numId="20" w16cid:durableId="1970356319">
    <w:abstractNumId w:val="637"/>
  </w:num>
  <w:num w:numId="21" w16cid:durableId="1236354650">
    <w:abstractNumId w:val="8"/>
  </w:num>
  <w:num w:numId="22" w16cid:durableId="1045719784">
    <w:abstractNumId w:val="110"/>
  </w:num>
  <w:num w:numId="23" w16cid:durableId="135995785">
    <w:abstractNumId w:val="321"/>
  </w:num>
  <w:num w:numId="24" w16cid:durableId="1205288433">
    <w:abstractNumId w:val="356"/>
  </w:num>
  <w:num w:numId="25" w16cid:durableId="124391853">
    <w:abstractNumId w:val="162"/>
  </w:num>
  <w:num w:numId="26" w16cid:durableId="1494295312">
    <w:abstractNumId w:val="156"/>
  </w:num>
  <w:num w:numId="27" w16cid:durableId="1580675222">
    <w:abstractNumId w:val="694"/>
  </w:num>
  <w:num w:numId="28" w16cid:durableId="373776057">
    <w:abstractNumId w:val="507"/>
  </w:num>
  <w:num w:numId="29" w16cid:durableId="900871195">
    <w:abstractNumId w:val="270"/>
  </w:num>
  <w:num w:numId="30" w16cid:durableId="1012948536">
    <w:abstractNumId w:val="49"/>
  </w:num>
  <w:num w:numId="31" w16cid:durableId="1340504957">
    <w:abstractNumId w:val="480"/>
  </w:num>
  <w:num w:numId="32" w16cid:durableId="1062405727">
    <w:abstractNumId w:val="711"/>
  </w:num>
  <w:num w:numId="33" w16cid:durableId="725566768">
    <w:abstractNumId w:val="755"/>
  </w:num>
  <w:num w:numId="34" w16cid:durableId="2134712761">
    <w:abstractNumId w:val="541"/>
  </w:num>
  <w:num w:numId="35" w16cid:durableId="2026596038">
    <w:abstractNumId w:val="85"/>
  </w:num>
  <w:num w:numId="36" w16cid:durableId="2118062808">
    <w:abstractNumId w:val="300"/>
  </w:num>
  <w:num w:numId="37" w16cid:durableId="238058055">
    <w:abstractNumId w:val="642"/>
  </w:num>
  <w:num w:numId="38" w16cid:durableId="1150903998">
    <w:abstractNumId w:val="199"/>
  </w:num>
  <w:num w:numId="39" w16cid:durableId="1380321149">
    <w:abstractNumId w:val="51"/>
  </w:num>
  <w:num w:numId="40" w16cid:durableId="1806659576">
    <w:abstractNumId w:val="410"/>
  </w:num>
  <w:num w:numId="41" w16cid:durableId="1108544686">
    <w:abstractNumId w:val="508"/>
  </w:num>
  <w:num w:numId="42" w16cid:durableId="266742087">
    <w:abstractNumId w:val="571"/>
  </w:num>
  <w:num w:numId="43" w16cid:durableId="1419643633">
    <w:abstractNumId w:val="457"/>
  </w:num>
  <w:num w:numId="44" w16cid:durableId="1937446052">
    <w:abstractNumId w:val="384"/>
  </w:num>
  <w:num w:numId="45" w16cid:durableId="463275730">
    <w:abstractNumId w:val="208"/>
  </w:num>
  <w:num w:numId="46" w16cid:durableId="1412891007">
    <w:abstractNumId w:val="402"/>
  </w:num>
  <w:num w:numId="47" w16cid:durableId="461922851">
    <w:abstractNumId w:val="792"/>
  </w:num>
  <w:num w:numId="48" w16cid:durableId="518856823">
    <w:abstractNumId w:val="846"/>
  </w:num>
  <w:num w:numId="49" w16cid:durableId="546181336">
    <w:abstractNumId w:val="597"/>
  </w:num>
  <w:num w:numId="50" w16cid:durableId="1862206801">
    <w:abstractNumId w:val="411"/>
  </w:num>
  <w:num w:numId="51" w16cid:durableId="833032727">
    <w:abstractNumId w:val="769"/>
  </w:num>
  <w:num w:numId="52" w16cid:durableId="578294104">
    <w:abstractNumId w:val="485"/>
  </w:num>
  <w:num w:numId="53" w16cid:durableId="427821980">
    <w:abstractNumId w:val="675"/>
  </w:num>
  <w:num w:numId="54" w16cid:durableId="284579595">
    <w:abstractNumId w:val="465"/>
  </w:num>
  <w:num w:numId="55" w16cid:durableId="113405028">
    <w:abstractNumId w:val="877"/>
  </w:num>
  <w:num w:numId="56" w16cid:durableId="423459208">
    <w:abstractNumId w:val="525"/>
  </w:num>
  <w:num w:numId="57" w16cid:durableId="389117038">
    <w:abstractNumId w:val="822"/>
  </w:num>
  <w:num w:numId="58" w16cid:durableId="2043675358">
    <w:abstractNumId w:val="538"/>
  </w:num>
  <w:num w:numId="59" w16cid:durableId="563685191">
    <w:abstractNumId w:val="197"/>
  </w:num>
  <w:num w:numId="60" w16cid:durableId="359741757">
    <w:abstractNumId w:val="380"/>
  </w:num>
  <w:num w:numId="61" w16cid:durableId="135612663">
    <w:abstractNumId w:val="429"/>
  </w:num>
  <w:num w:numId="62" w16cid:durableId="1925648924">
    <w:abstractNumId w:val="838"/>
  </w:num>
  <w:num w:numId="63" w16cid:durableId="2080244724">
    <w:abstractNumId w:val="403"/>
  </w:num>
  <w:num w:numId="64" w16cid:durableId="1405909996">
    <w:abstractNumId w:val="881"/>
  </w:num>
  <w:num w:numId="65" w16cid:durableId="1755278608">
    <w:abstractNumId w:val="810"/>
  </w:num>
  <w:num w:numId="66" w16cid:durableId="1625768193">
    <w:abstractNumId w:val="717"/>
  </w:num>
  <w:num w:numId="67" w16cid:durableId="2057466350">
    <w:abstractNumId w:val="398"/>
  </w:num>
  <w:num w:numId="68" w16cid:durableId="431827992">
    <w:abstractNumId w:val="858"/>
  </w:num>
  <w:num w:numId="69" w16cid:durableId="772822767">
    <w:abstractNumId w:val="552"/>
  </w:num>
  <w:num w:numId="70" w16cid:durableId="1742101507">
    <w:abstractNumId w:val="16"/>
  </w:num>
  <w:num w:numId="71" w16cid:durableId="742066538">
    <w:abstractNumId w:val="103"/>
  </w:num>
  <w:num w:numId="72" w16cid:durableId="1253931574">
    <w:abstractNumId w:val="364"/>
  </w:num>
  <w:num w:numId="73" w16cid:durableId="1022050330">
    <w:abstractNumId w:val="139"/>
  </w:num>
  <w:num w:numId="74" w16cid:durableId="1413626455">
    <w:abstractNumId w:val="375"/>
  </w:num>
  <w:num w:numId="75" w16cid:durableId="1682049873">
    <w:abstractNumId w:val="535"/>
  </w:num>
  <w:num w:numId="76" w16cid:durableId="1311980703">
    <w:abstractNumId w:val="39"/>
  </w:num>
  <w:num w:numId="77" w16cid:durableId="1788044131">
    <w:abstractNumId w:val="593"/>
  </w:num>
  <w:num w:numId="78" w16cid:durableId="345207752">
    <w:abstractNumId w:val="699"/>
  </w:num>
  <w:num w:numId="79" w16cid:durableId="313610657">
    <w:abstractNumId w:val="487"/>
  </w:num>
  <w:num w:numId="80" w16cid:durableId="1678461705">
    <w:abstractNumId w:val="370"/>
  </w:num>
  <w:num w:numId="81" w16cid:durableId="1647540020">
    <w:abstractNumId w:val="818"/>
  </w:num>
  <w:num w:numId="82" w16cid:durableId="1508400788">
    <w:abstractNumId w:val="736"/>
  </w:num>
  <w:num w:numId="83" w16cid:durableId="450513697">
    <w:abstractNumId w:val="605"/>
  </w:num>
  <w:num w:numId="84" w16cid:durableId="1753889821">
    <w:abstractNumId w:val="108"/>
  </w:num>
  <w:num w:numId="85" w16cid:durableId="1513757173">
    <w:abstractNumId w:val="105"/>
  </w:num>
  <w:num w:numId="86" w16cid:durableId="30306912">
    <w:abstractNumId w:val="833"/>
  </w:num>
  <w:num w:numId="87" w16cid:durableId="326634010">
    <w:abstractNumId w:val="75"/>
  </w:num>
  <w:num w:numId="88" w16cid:durableId="963390135">
    <w:abstractNumId w:val="569"/>
  </w:num>
  <w:num w:numId="89" w16cid:durableId="1984848448">
    <w:abstractNumId w:val="601"/>
  </w:num>
  <w:num w:numId="90" w16cid:durableId="1808545687">
    <w:abstractNumId w:val="530"/>
  </w:num>
  <w:num w:numId="91" w16cid:durableId="1377197341">
    <w:abstractNumId w:val="702"/>
  </w:num>
  <w:num w:numId="92" w16cid:durableId="2081245165">
    <w:abstractNumId w:val="798"/>
  </w:num>
  <w:num w:numId="93" w16cid:durableId="624703405">
    <w:abstractNumId w:val="581"/>
  </w:num>
  <w:num w:numId="94" w16cid:durableId="786003908">
    <w:abstractNumId w:val="861"/>
  </w:num>
  <w:num w:numId="95" w16cid:durableId="1964925231">
    <w:abstractNumId w:val="252"/>
  </w:num>
  <w:num w:numId="96" w16cid:durableId="581136401">
    <w:abstractNumId w:val="140"/>
  </w:num>
  <w:num w:numId="97" w16cid:durableId="303193421">
    <w:abstractNumId w:val="290"/>
  </w:num>
  <w:num w:numId="98" w16cid:durableId="478811740">
    <w:abstractNumId w:val="176"/>
  </w:num>
  <w:num w:numId="99" w16cid:durableId="1872766769">
    <w:abstractNumId w:val="431"/>
  </w:num>
  <w:num w:numId="100" w16cid:durableId="807405554">
    <w:abstractNumId w:val="635"/>
  </w:num>
  <w:num w:numId="101" w16cid:durableId="235283983">
    <w:abstractNumId w:val="404"/>
  </w:num>
  <w:num w:numId="102" w16cid:durableId="1941839381">
    <w:abstractNumId w:val="886"/>
  </w:num>
  <w:num w:numId="103" w16cid:durableId="985621480">
    <w:abstractNumId w:val="735"/>
  </w:num>
  <w:num w:numId="104" w16cid:durableId="342820778">
    <w:abstractNumId w:val="477"/>
  </w:num>
  <w:num w:numId="105" w16cid:durableId="988175088">
    <w:abstractNumId w:val="771"/>
  </w:num>
  <w:num w:numId="106" w16cid:durableId="2039885748">
    <w:abstractNumId w:val="773"/>
  </w:num>
  <w:num w:numId="107" w16cid:durableId="1159080038">
    <w:abstractNumId w:val="37"/>
  </w:num>
  <w:num w:numId="108" w16cid:durableId="2044623852">
    <w:abstractNumId w:val="680"/>
  </w:num>
  <w:num w:numId="109" w16cid:durableId="1579096347">
    <w:abstractNumId w:val="747"/>
  </w:num>
  <w:num w:numId="110" w16cid:durableId="1476020454">
    <w:abstractNumId w:val="1"/>
  </w:num>
  <w:num w:numId="111" w16cid:durableId="1473911797">
    <w:abstractNumId w:val="172"/>
  </w:num>
  <w:num w:numId="112" w16cid:durableId="760109119">
    <w:abstractNumId w:val="523"/>
  </w:num>
  <w:num w:numId="113" w16cid:durableId="827555539">
    <w:abstractNumId w:val="623"/>
  </w:num>
  <w:num w:numId="114" w16cid:durableId="1224560507">
    <w:abstractNumId w:val="797"/>
  </w:num>
  <w:num w:numId="115" w16cid:durableId="1525485522">
    <w:abstractNumId w:val="316"/>
  </w:num>
  <w:num w:numId="116" w16cid:durableId="235356998">
    <w:abstractNumId w:val="843"/>
  </w:num>
  <w:num w:numId="117" w16cid:durableId="349337444">
    <w:abstractNumId w:val="869"/>
  </w:num>
  <w:num w:numId="118" w16cid:durableId="204176063">
    <w:abstractNumId w:val="570"/>
  </w:num>
  <w:num w:numId="119" w16cid:durableId="1045180999">
    <w:abstractNumId w:val="600"/>
  </w:num>
  <w:num w:numId="120" w16cid:durableId="2133329620">
    <w:abstractNumId w:val="803"/>
  </w:num>
  <w:num w:numId="121" w16cid:durableId="565576704">
    <w:abstractNumId w:val="86"/>
  </w:num>
  <w:num w:numId="122" w16cid:durableId="658116479">
    <w:abstractNumId w:val="748"/>
  </w:num>
  <w:num w:numId="123" w16cid:durableId="2121338325">
    <w:abstractNumId w:val="577"/>
  </w:num>
  <w:num w:numId="124" w16cid:durableId="1707487463">
    <w:abstractNumId w:val="427"/>
  </w:num>
  <w:num w:numId="125" w16cid:durableId="1126119475">
    <w:abstractNumId w:val="664"/>
  </w:num>
  <w:num w:numId="126" w16cid:durableId="1260799460">
    <w:abstractNumId w:val="841"/>
  </w:num>
  <w:num w:numId="127" w16cid:durableId="278072010">
    <w:abstractNumId w:val="806"/>
  </w:num>
  <w:num w:numId="128" w16cid:durableId="517280549">
    <w:abstractNumId w:val="757"/>
  </w:num>
  <w:num w:numId="129" w16cid:durableId="635063406">
    <w:abstractNumId w:val="667"/>
  </w:num>
  <w:num w:numId="130" w16cid:durableId="1404718948">
    <w:abstractNumId w:val="409"/>
  </w:num>
  <w:num w:numId="131" w16cid:durableId="125466631">
    <w:abstractNumId w:val="566"/>
  </w:num>
  <w:num w:numId="132" w16cid:durableId="132911152">
    <w:abstractNumId w:val="131"/>
  </w:num>
  <w:num w:numId="133" w16cid:durableId="655492628">
    <w:abstractNumId w:val="90"/>
  </w:num>
  <w:num w:numId="134" w16cid:durableId="1315992150">
    <w:abstractNumId w:val="38"/>
  </w:num>
  <w:num w:numId="135" w16cid:durableId="282347215">
    <w:abstractNumId w:val="455"/>
  </w:num>
  <w:num w:numId="136" w16cid:durableId="1082874353">
    <w:abstractNumId w:val="365"/>
  </w:num>
  <w:num w:numId="137" w16cid:durableId="1284070826">
    <w:abstractNumId w:val="358"/>
  </w:num>
  <w:num w:numId="138" w16cid:durableId="449320309">
    <w:abstractNumId w:val="876"/>
  </w:num>
  <w:num w:numId="139" w16cid:durableId="1451512950">
    <w:abstractNumId w:val="70"/>
  </w:num>
  <w:num w:numId="140" w16cid:durableId="154809332">
    <w:abstractNumId w:val="767"/>
  </w:num>
  <w:num w:numId="141" w16cid:durableId="1740908884">
    <w:abstractNumId w:val="109"/>
  </w:num>
  <w:num w:numId="142" w16cid:durableId="588856428">
    <w:abstractNumId w:val="475"/>
  </w:num>
  <w:num w:numId="143" w16cid:durableId="1208680897">
    <w:abstractNumId w:val="548"/>
  </w:num>
  <w:num w:numId="144" w16cid:durableId="1775662526">
    <w:abstractNumId w:val="656"/>
  </w:num>
  <w:num w:numId="145" w16cid:durableId="981155735">
    <w:abstractNumId w:val="97"/>
  </w:num>
  <w:num w:numId="146" w16cid:durableId="1399327545">
    <w:abstractNumId w:val="92"/>
  </w:num>
  <w:num w:numId="147" w16cid:durableId="969750370">
    <w:abstractNumId w:val="603"/>
  </w:num>
  <w:num w:numId="148" w16cid:durableId="1775248149">
    <w:abstractNumId w:val="280"/>
  </w:num>
  <w:num w:numId="149" w16cid:durableId="313219310">
    <w:abstractNumId w:val="207"/>
  </w:num>
  <w:num w:numId="150" w16cid:durableId="1480655744">
    <w:abstractNumId w:val="456"/>
  </w:num>
  <w:num w:numId="151" w16cid:durableId="2126078777">
    <w:abstractNumId w:val="527"/>
  </w:num>
  <w:num w:numId="152" w16cid:durableId="1201437005">
    <w:abstractNumId w:val="238"/>
  </w:num>
  <w:num w:numId="153" w16cid:durableId="1188640137">
    <w:abstractNumId w:val="314"/>
  </w:num>
  <w:num w:numId="154" w16cid:durableId="31006895">
    <w:abstractNumId w:val="416"/>
  </w:num>
  <w:num w:numId="155" w16cid:durableId="549924626">
    <w:abstractNumId w:val="835"/>
  </w:num>
  <w:num w:numId="156" w16cid:durableId="42752054">
    <w:abstractNumId w:val="385"/>
  </w:num>
  <w:num w:numId="157" w16cid:durableId="1014070994">
    <w:abstractNumId w:val="240"/>
  </w:num>
  <w:num w:numId="158" w16cid:durableId="626084135">
    <w:abstractNumId w:val="42"/>
  </w:num>
  <w:num w:numId="159" w16cid:durableId="335228530">
    <w:abstractNumId w:val="237"/>
  </w:num>
  <w:num w:numId="160" w16cid:durableId="153841517">
    <w:abstractNumId w:val="231"/>
  </w:num>
  <w:num w:numId="161" w16cid:durableId="1718435231">
    <w:abstractNumId w:val="559"/>
  </w:num>
  <w:num w:numId="162" w16cid:durableId="1280381760">
    <w:abstractNumId w:val="493"/>
  </w:num>
  <w:num w:numId="163" w16cid:durableId="798033231">
    <w:abstractNumId w:val="692"/>
  </w:num>
  <w:num w:numId="164" w16cid:durableId="1460028967">
    <w:abstractNumId w:val="486"/>
  </w:num>
  <w:num w:numId="165" w16cid:durableId="85930629">
    <w:abstractNumId w:val="337"/>
  </w:num>
  <w:num w:numId="166" w16cid:durableId="1743914456">
    <w:abstractNumId w:val="58"/>
  </w:num>
  <w:num w:numId="167" w16cid:durableId="1666474172">
    <w:abstractNumId w:val="60"/>
  </w:num>
  <w:num w:numId="168" w16cid:durableId="892888911">
    <w:abstractNumId w:val="205"/>
  </w:num>
  <w:num w:numId="169" w16cid:durableId="349917477">
    <w:abstractNumId w:val="864"/>
  </w:num>
  <w:num w:numId="170" w16cid:durableId="924417589">
    <w:abstractNumId w:val="658"/>
  </w:num>
  <w:num w:numId="171" w16cid:durableId="81293887">
    <w:abstractNumId w:val="471"/>
  </w:num>
  <w:num w:numId="172" w16cid:durableId="618292650">
    <w:abstractNumId w:val="439"/>
  </w:num>
  <w:num w:numId="173" w16cid:durableId="163012271">
    <w:abstractNumId w:val="178"/>
  </w:num>
  <w:num w:numId="174" w16cid:durableId="1015764550">
    <w:abstractNumId w:val="529"/>
  </w:num>
  <w:num w:numId="175" w16cid:durableId="342325092">
    <w:abstractNumId w:val="421"/>
  </w:num>
  <w:num w:numId="176" w16cid:durableId="147719147">
    <w:abstractNumId w:val="293"/>
  </w:num>
  <w:num w:numId="177" w16cid:durableId="48502459">
    <w:abstractNumId w:val="165"/>
  </w:num>
  <w:num w:numId="178" w16cid:durableId="983315941">
    <w:abstractNumId w:val="286"/>
  </w:num>
  <w:num w:numId="179" w16cid:durableId="1422794091">
    <w:abstractNumId w:val="68"/>
  </w:num>
  <w:num w:numId="180" w16cid:durableId="1116370001">
    <w:abstractNumId w:val="768"/>
  </w:num>
  <w:num w:numId="181" w16cid:durableId="627125902">
    <w:abstractNumId w:val="587"/>
  </w:num>
  <w:num w:numId="182" w16cid:durableId="1124157227">
    <w:abstractNumId w:val="198"/>
  </w:num>
  <w:num w:numId="183" w16cid:durableId="120812118">
    <w:abstractNumId w:val="746"/>
  </w:num>
  <w:num w:numId="184" w16cid:durableId="415714238">
    <w:abstractNumId w:val="590"/>
  </w:num>
  <w:num w:numId="185" w16cid:durableId="22634865">
    <w:abstractNumId w:val="26"/>
  </w:num>
  <w:num w:numId="186" w16cid:durableId="165023172">
    <w:abstractNumId w:val="521"/>
  </w:num>
  <w:num w:numId="187" w16cid:durableId="1098062351">
    <w:abstractNumId w:val="793"/>
  </w:num>
  <w:num w:numId="188" w16cid:durableId="1686201394">
    <w:abstractNumId w:val="665"/>
  </w:num>
  <w:num w:numId="189" w16cid:durableId="1472283161">
    <w:abstractNumId w:val="704"/>
  </w:num>
  <w:num w:numId="190" w16cid:durableId="1985967672">
    <w:abstractNumId w:val="671"/>
  </w:num>
  <w:num w:numId="191" w16cid:durableId="130484208">
    <w:abstractNumId w:val="776"/>
  </w:num>
  <w:num w:numId="192" w16cid:durableId="723720191">
    <w:abstractNumId w:val="216"/>
  </w:num>
  <w:num w:numId="193" w16cid:durableId="1226836090">
    <w:abstractNumId w:val="706"/>
  </w:num>
  <w:num w:numId="194" w16cid:durableId="1551577682">
    <w:abstractNumId w:val="591"/>
  </w:num>
  <w:num w:numId="195" w16cid:durableId="990671038">
    <w:abstractNumId w:val="534"/>
  </w:num>
  <w:num w:numId="196" w16cid:durableId="1923372380">
    <w:abstractNumId w:val="302"/>
  </w:num>
  <w:num w:numId="197" w16cid:durableId="1754935269">
    <w:abstractNumId w:val="106"/>
  </w:num>
  <w:num w:numId="198" w16cid:durableId="744759588">
    <w:abstractNumId w:val="17"/>
  </w:num>
  <w:num w:numId="199" w16cid:durableId="395713369">
    <w:abstractNumId w:val="31"/>
  </w:num>
  <w:num w:numId="200" w16cid:durableId="1736974785">
    <w:abstractNumId w:val="786"/>
  </w:num>
  <w:num w:numId="201" w16cid:durableId="272589627">
    <w:abstractNumId w:val="558"/>
  </w:num>
  <w:num w:numId="202" w16cid:durableId="125006677">
    <w:abstractNumId w:val="299"/>
  </w:num>
  <w:num w:numId="203" w16cid:durableId="1461803243">
    <w:abstractNumId w:val="494"/>
  </w:num>
  <w:num w:numId="204" w16cid:durableId="1454517728">
    <w:abstractNumId w:val="872"/>
  </w:num>
  <w:num w:numId="205" w16cid:durableId="680162721">
    <w:abstractNumId w:val="88"/>
  </w:num>
  <w:num w:numId="206" w16cid:durableId="1659992051">
    <w:abstractNumId w:val="211"/>
  </w:num>
  <w:num w:numId="207" w16cid:durableId="1994867636">
    <w:abstractNumId w:val="96"/>
  </w:num>
  <w:num w:numId="208" w16cid:durableId="37781258">
    <w:abstractNumId w:val="218"/>
  </w:num>
  <w:num w:numId="209" w16cid:durableId="1796213230">
    <w:abstractNumId w:val="338"/>
  </w:num>
  <w:num w:numId="210" w16cid:durableId="287395833">
    <w:abstractNumId w:val="502"/>
  </w:num>
  <w:num w:numId="211" w16cid:durableId="1020165122">
    <w:abstractNumId w:val="646"/>
  </w:num>
  <w:num w:numId="212" w16cid:durableId="508100943">
    <w:abstractNumId w:val="643"/>
  </w:num>
  <w:num w:numId="213" w16cid:durableId="1400982329">
    <w:abstractNumId w:val="501"/>
  </w:num>
  <w:num w:numId="214" w16cid:durableId="410540364">
    <w:abstractNumId w:val="426"/>
  </w:num>
  <w:num w:numId="215" w16cid:durableId="322782812">
    <w:abstractNumId w:val="312"/>
  </w:num>
  <w:num w:numId="216" w16cid:durableId="1941335358">
    <w:abstractNumId w:val="868"/>
  </w:num>
  <w:num w:numId="217" w16cid:durableId="1109278969">
    <w:abstractNumId w:val="271"/>
  </w:num>
  <w:num w:numId="218" w16cid:durableId="1310672288">
    <w:abstractNumId w:val="25"/>
  </w:num>
  <w:num w:numId="219" w16cid:durableId="1978415205">
    <w:abstractNumId w:val="612"/>
  </w:num>
  <w:num w:numId="220" w16cid:durableId="909580678">
    <w:abstractNumId w:val="185"/>
  </w:num>
  <w:num w:numId="221" w16cid:durableId="1385955872">
    <w:abstractNumId w:val="180"/>
  </w:num>
  <w:num w:numId="222" w16cid:durableId="988291322">
    <w:abstractNumId w:val="778"/>
  </w:num>
  <w:num w:numId="223" w16cid:durableId="1101024067">
    <w:abstractNumId w:val="729"/>
  </w:num>
  <w:num w:numId="224" w16cid:durableId="128935589">
    <w:abstractNumId w:val="466"/>
  </w:num>
  <w:num w:numId="225" w16cid:durableId="191843547">
    <w:abstractNumId w:val="650"/>
  </w:num>
  <w:num w:numId="226" w16cid:durableId="1120534937">
    <w:abstractNumId w:val="682"/>
  </w:num>
  <w:num w:numId="227" w16cid:durableId="2027829169">
    <w:abstractNumId w:val="866"/>
  </w:num>
  <w:num w:numId="228" w16cid:durableId="1317294536">
    <w:abstractNumId w:val="343"/>
  </w:num>
  <w:num w:numId="229" w16cid:durableId="909390499">
    <w:abstractNumId w:val="469"/>
  </w:num>
  <w:num w:numId="230" w16cid:durableId="1708874674">
    <w:abstractNumId w:val="269"/>
  </w:num>
  <w:num w:numId="231" w16cid:durableId="336615515">
    <w:abstractNumId w:val="817"/>
  </w:num>
  <w:num w:numId="232" w16cid:durableId="1377196001">
    <w:abstractNumId w:val="602"/>
  </w:num>
  <w:num w:numId="233" w16cid:durableId="201018296">
    <w:abstractNumId w:val="789"/>
  </w:num>
  <w:num w:numId="234" w16cid:durableId="145047959">
    <w:abstractNumId w:val="824"/>
  </w:num>
  <w:num w:numId="235" w16cid:durableId="2093425815">
    <w:abstractNumId w:val="832"/>
  </w:num>
  <w:num w:numId="236" w16cid:durableId="1728069081">
    <w:abstractNumId w:val="379"/>
  </w:num>
  <w:num w:numId="237" w16cid:durableId="1556231525">
    <w:abstractNumId w:val="183"/>
  </w:num>
  <w:num w:numId="238" w16cid:durableId="458230687">
    <w:abstractNumId w:val="813"/>
  </w:num>
  <w:num w:numId="239" w16cid:durableId="364521149">
    <w:abstractNumId w:val="499"/>
  </w:num>
  <w:num w:numId="240" w16cid:durableId="1415273681">
    <w:abstractNumId w:val="565"/>
  </w:num>
  <w:num w:numId="241" w16cid:durableId="379324050">
    <w:abstractNumId w:val="831"/>
  </w:num>
  <w:num w:numId="242" w16cid:durableId="1047680033">
    <w:abstractNumId w:val="743"/>
  </w:num>
  <w:num w:numId="243" w16cid:durableId="1004435708">
    <w:abstractNumId w:val="483"/>
  </w:num>
  <w:num w:numId="244" w16cid:durableId="902569451">
    <w:abstractNumId w:val="311"/>
  </w:num>
  <w:num w:numId="245" w16cid:durableId="85349284">
    <w:abstractNumId w:val="335"/>
  </w:num>
  <w:num w:numId="246" w16cid:durableId="273828486">
    <w:abstractNumId w:val="117"/>
  </w:num>
  <w:num w:numId="247" w16cid:durableId="897664056">
    <w:abstractNumId w:val="710"/>
  </w:num>
  <w:num w:numId="248" w16cid:durableId="1637175120">
    <w:abstractNumId w:val="579"/>
  </w:num>
  <w:num w:numId="249" w16cid:durableId="1735397721">
    <w:abstractNumId w:val="313"/>
  </w:num>
  <w:num w:numId="250" w16cid:durableId="1184782393">
    <w:abstractNumId w:val="220"/>
  </w:num>
  <w:num w:numId="251" w16cid:durableId="960380388">
    <w:abstractNumId w:val="463"/>
  </w:num>
  <w:num w:numId="252" w16cid:durableId="385834114">
    <w:abstractNumId w:val="854"/>
  </w:num>
  <w:num w:numId="253" w16cid:durableId="642547094">
    <w:abstractNumId w:val="243"/>
  </w:num>
  <w:num w:numId="254" w16cid:durableId="1026911489">
    <w:abstractNumId w:val="289"/>
  </w:num>
  <w:num w:numId="255" w16cid:durableId="54816397">
    <w:abstractNumId w:val="721"/>
  </w:num>
  <w:num w:numId="256" w16cid:durableId="1968731598">
    <w:abstractNumId w:val="608"/>
  </w:num>
  <w:num w:numId="257" w16cid:durableId="627515647">
    <w:abstractNumId w:val="782"/>
  </w:num>
  <w:num w:numId="258" w16cid:durableId="365910090">
    <w:abstractNumId w:val="613"/>
  </w:num>
  <w:num w:numId="259" w16cid:durableId="1458068826">
    <w:abstractNumId w:val="344"/>
  </w:num>
  <w:num w:numId="260" w16cid:durableId="102113869">
    <w:abstractNumId w:val="863"/>
  </w:num>
  <w:num w:numId="261" w16cid:durableId="371081231">
    <w:abstractNumId w:val="9"/>
  </w:num>
  <w:num w:numId="262" w16cid:durableId="990908809">
    <w:abstractNumId w:val="564"/>
  </w:num>
  <w:num w:numId="263" w16cid:durableId="2031492186">
    <w:abstractNumId w:val="414"/>
  </w:num>
  <w:num w:numId="264" w16cid:durableId="1735010731">
    <w:abstractNumId w:val="722"/>
  </w:num>
  <w:num w:numId="265" w16cid:durableId="1099760466">
    <w:abstractNumId w:val="145"/>
  </w:num>
  <w:num w:numId="266" w16cid:durableId="2136290100">
    <w:abstractNumId w:val="332"/>
  </w:num>
  <w:num w:numId="267" w16cid:durableId="189421622">
    <w:abstractNumId w:val="526"/>
  </w:num>
  <w:num w:numId="268" w16cid:durableId="1737781694">
    <w:abstractNumId w:val="296"/>
  </w:num>
  <w:num w:numId="269" w16cid:durableId="1283222520">
    <w:abstractNumId w:val="174"/>
  </w:num>
  <w:num w:numId="270" w16cid:durableId="1696034836">
    <w:abstractNumId w:val="673"/>
  </w:num>
  <w:num w:numId="271" w16cid:durableId="132527123">
    <w:abstractNumId w:val="408"/>
  </w:num>
  <w:num w:numId="272" w16cid:durableId="1740321150">
    <w:abstractNumId w:val="59"/>
  </w:num>
  <w:num w:numId="273" w16cid:durableId="2046322631">
    <w:abstractNumId w:val="536"/>
  </w:num>
  <w:num w:numId="274" w16cid:durableId="5595394">
    <w:abstractNumId w:val="582"/>
  </w:num>
  <w:num w:numId="275" w16cid:durableId="1383017626">
    <w:abstractNumId w:val="652"/>
  </w:num>
  <w:num w:numId="276" w16cid:durableId="1564945876">
    <w:abstractNumId w:val="281"/>
  </w:num>
  <w:num w:numId="277" w16cid:durableId="1209731004">
    <w:abstractNumId w:val="248"/>
  </w:num>
  <w:num w:numId="278" w16cid:durableId="1524368088">
    <w:abstractNumId w:val="168"/>
  </w:num>
  <w:num w:numId="279" w16cid:durableId="1434125424">
    <w:abstractNumId w:val="195"/>
  </w:num>
  <w:num w:numId="280" w16cid:durableId="1731419572">
    <w:abstractNumId w:val="213"/>
  </w:num>
  <w:num w:numId="281" w16cid:durableId="30421746">
    <w:abstractNumId w:val="425"/>
  </w:num>
  <w:num w:numId="282" w16cid:durableId="829717121">
    <w:abstractNumId w:val="76"/>
  </w:num>
  <w:num w:numId="283" w16cid:durableId="1886142147">
    <w:abstractNumId w:val="728"/>
  </w:num>
  <w:num w:numId="284" w16cid:durableId="217862718">
    <w:abstractNumId w:val="624"/>
  </w:num>
  <w:num w:numId="285" w16cid:durableId="1461150294">
    <w:abstractNumId w:val="233"/>
  </w:num>
  <w:num w:numId="286" w16cid:durableId="1107656462">
    <w:abstractNumId w:val="732"/>
  </w:num>
  <w:num w:numId="287" w16cid:durableId="365180154">
    <w:abstractNumId w:val="368"/>
  </w:num>
  <w:num w:numId="288" w16cid:durableId="681397410">
    <w:abstractNumId w:val="553"/>
  </w:num>
  <w:num w:numId="289" w16cid:durableId="772015898">
    <w:abstractNumId w:val="672"/>
  </w:num>
  <w:num w:numId="290" w16cid:durableId="750737213">
    <w:abstractNumId w:val="235"/>
  </w:num>
  <w:num w:numId="291" w16cid:durableId="2053995377">
    <w:abstractNumId w:val="459"/>
  </w:num>
  <w:num w:numId="292" w16cid:durableId="32773559">
    <w:abstractNumId w:val="807"/>
  </w:num>
  <w:num w:numId="293" w16cid:durableId="1300720407">
    <w:abstractNumId w:val="341"/>
  </w:num>
  <w:num w:numId="294" w16cid:durableId="582835749">
    <w:abstractNumId w:val="359"/>
  </w:num>
  <w:num w:numId="295" w16cid:durableId="91441843">
    <w:abstractNumId w:val="346"/>
  </w:num>
  <w:num w:numId="296" w16cid:durableId="2103603602">
    <w:abstractNumId w:val="840"/>
  </w:num>
  <w:num w:numId="297" w16cid:durableId="1026641013">
    <w:abstractNumId w:val="670"/>
  </w:num>
  <w:num w:numId="298" w16cid:durableId="1935477326">
    <w:abstractNumId w:val="190"/>
  </w:num>
  <w:num w:numId="299" w16cid:durableId="55470005">
    <w:abstractNumId w:val="812"/>
  </w:num>
  <w:num w:numId="300" w16cid:durableId="1157917935">
    <w:abstractNumId w:val="874"/>
  </w:num>
  <w:num w:numId="301" w16cid:durableId="1297175433">
    <w:abstractNumId w:val="684"/>
  </w:num>
  <w:num w:numId="302" w16cid:durableId="2082091996">
    <w:abstractNumId w:val="242"/>
  </w:num>
  <w:num w:numId="303" w16cid:durableId="1050349448">
    <w:abstractNumId w:val="158"/>
  </w:num>
  <w:num w:numId="304" w16cid:durableId="128863389">
    <w:abstractNumId w:val="580"/>
  </w:num>
  <w:num w:numId="305" w16cid:durableId="1907229101">
    <w:abstractNumId w:val="804"/>
  </w:num>
  <w:num w:numId="306" w16cid:durableId="27145459">
    <w:abstractNumId w:val="633"/>
  </w:num>
  <w:num w:numId="307" w16cid:durableId="519205295">
    <w:abstractNumId w:val="796"/>
  </w:num>
  <w:num w:numId="308" w16cid:durableId="609817334">
    <w:abstractNumId w:val="192"/>
  </w:num>
  <w:num w:numId="309" w16cid:durableId="741293050">
    <w:abstractNumId w:val="701"/>
  </w:num>
  <w:num w:numId="310" w16cid:durableId="807941047">
    <w:abstractNumId w:val="15"/>
  </w:num>
  <w:num w:numId="311" w16cid:durableId="513417387">
    <w:abstractNumId w:val="585"/>
  </w:num>
  <w:num w:numId="312" w16cid:durableId="5059858">
    <w:abstractNumId w:val="539"/>
  </w:num>
  <w:num w:numId="313" w16cid:durableId="682629141">
    <w:abstractNumId w:val="249"/>
  </w:num>
  <w:num w:numId="314" w16cid:durableId="179857879">
    <w:abstractNumId w:val="659"/>
  </w:num>
  <w:num w:numId="315" w16cid:durableId="945768700">
    <w:abstractNumId w:val="265"/>
  </w:num>
  <w:num w:numId="316" w16cid:durableId="1048338220">
    <w:abstractNumId w:val="50"/>
  </w:num>
  <w:num w:numId="317" w16cid:durableId="1759130639">
    <w:abstractNumId w:val="645"/>
  </w:num>
  <w:num w:numId="318" w16cid:durableId="1411196865">
    <w:abstractNumId w:val="657"/>
  </w:num>
  <w:num w:numId="319" w16cid:durableId="1091700021">
    <w:abstractNumId w:val="418"/>
  </w:num>
  <w:num w:numId="320" w16cid:durableId="1978605468">
    <w:abstractNumId w:val="129"/>
  </w:num>
  <w:num w:numId="321" w16cid:durableId="1248423261">
    <w:abstractNumId w:val="572"/>
  </w:num>
  <w:num w:numId="322" w16cid:durableId="1301224599">
    <w:abstractNumId w:val="215"/>
  </w:num>
  <w:num w:numId="323" w16cid:durableId="117574222">
    <w:abstractNumId w:val="116"/>
  </w:num>
  <w:num w:numId="324" w16cid:durableId="366377183">
    <w:abstractNumId w:val="340"/>
  </w:num>
  <w:num w:numId="325" w16cid:durableId="1545677485">
    <w:abstractNumId w:val="221"/>
  </w:num>
  <w:num w:numId="326" w16cid:durableId="1506897667">
    <w:abstractNumId w:val="325"/>
  </w:num>
  <w:num w:numId="327" w16cid:durableId="306474697">
    <w:abstractNumId w:val="334"/>
  </w:num>
  <w:num w:numId="328" w16cid:durableId="1607347778">
    <w:abstractNumId w:val="434"/>
  </w:num>
  <w:num w:numId="329" w16cid:durableId="1761246512">
    <w:abstractNumId w:val="27"/>
  </w:num>
  <w:num w:numId="330" w16cid:durableId="1629163775">
    <w:abstractNumId w:val="651"/>
  </w:num>
  <w:num w:numId="331" w16cid:durableId="1204441769">
    <w:abstractNumId w:val="873"/>
  </w:num>
  <w:num w:numId="332" w16cid:durableId="1664310455">
    <w:abstractNumId w:val="173"/>
  </w:num>
  <w:num w:numId="333" w16cid:durableId="597298834">
    <w:abstractNumId w:val="461"/>
  </w:num>
  <w:num w:numId="334" w16cid:durableId="827357697">
    <w:abstractNumId w:val="634"/>
  </w:num>
  <w:num w:numId="335" w16cid:durableId="1398670048">
    <w:abstractNumId w:val="81"/>
  </w:num>
  <w:num w:numId="336" w16cid:durableId="1926332288">
    <w:abstractNumId w:val="474"/>
  </w:num>
  <w:num w:numId="337" w16cid:durableId="354233755">
    <w:abstractNumId w:val="146"/>
  </w:num>
  <w:num w:numId="338" w16cid:durableId="1583491163">
    <w:abstractNumId w:val="696"/>
  </w:num>
  <w:num w:numId="339" w16cid:durableId="1398433775">
    <w:abstractNumId w:val="693"/>
  </w:num>
  <w:num w:numId="340" w16cid:durableId="2107845072">
    <w:abstractNumId w:val="639"/>
  </w:num>
  <w:num w:numId="341" w16cid:durableId="1466702430">
    <w:abstractNumId w:val="788"/>
  </w:num>
  <w:num w:numId="342" w16cid:durableId="1193611508">
    <w:abstractNumId w:val="878"/>
  </w:num>
  <w:num w:numId="343" w16cid:durableId="628168113">
    <w:abstractNumId w:val="574"/>
  </w:num>
  <w:num w:numId="344" w16cid:durableId="1260259492">
    <w:abstractNumId w:val="163"/>
  </w:num>
  <w:num w:numId="345" w16cid:durableId="594365808">
    <w:abstractNumId w:val="752"/>
  </w:num>
  <w:num w:numId="346" w16cid:durableId="246306301">
    <w:abstractNumId w:val="274"/>
  </w:num>
  <w:num w:numId="347" w16cid:durableId="506019480">
    <w:abstractNumId w:val="21"/>
  </w:num>
  <w:num w:numId="348" w16cid:durableId="154809985">
    <w:abstractNumId w:val="189"/>
  </w:num>
  <w:num w:numId="349" w16cid:durableId="506604937">
    <w:abstractNumId w:val="640"/>
  </w:num>
  <w:num w:numId="350" w16cid:durableId="581988916">
    <w:abstractNumId w:val="61"/>
  </w:num>
  <w:num w:numId="351" w16cid:durableId="1997568647">
    <w:abstractNumId w:val="295"/>
  </w:num>
  <w:num w:numId="352" w16cid:durableId="1365060407">
    <w:abstractNumId w:val="10"/>
  </w:num>
  <w:num w:numId="353" w16cid:durableId="291712894">
    <w:abstractNumId w:val="627"/>
  </w:num>
  <w:num w:numId="354" w16cid:durableId="919287866">
    <w:abstractNumId w:val="367"/>
  </w:num>
  <w:num w:numId="355" w16cid:durableId="982080337">
    <w:abstractNumId w:val="887"/>
  </w:num>
  <w:num w:numId="356" w16cid:durableId="2100826097">
    <w:abstractNumId w:val="660"/>
  </w:num>
  <w:num w:numId="357" w16cid:durableId="1113667009">
    <w:abstractNumId w:val="731"/>
  </w:num>
  <w:num w:numId="358" w16cid:durableId="1711610955">
    <w:abstractNumId w:val="859"/>
  </w:num>
  <w:num w:numId="359" w16cid:durableId="565646657">
    <w:abstractNumId w:val="654"/>
  </w:num>
  <w:num w:numId="360" w16cid:durableId="144515150">
    <w:abstractNumId w:val="154"/>
  </w:num>
  <w:num w:numId="361" w16cid:durableId="284240051">
    <w:abstractNumId w:val="549"/>
  </w:num>
  <w:num w:numId="362" w16cid:durableId="444735260">
    <w:abstractNumId w:val="225"/>
  </w:num>
  <w:num w:numId="363" w16cid:durableId="1046489365">
    <w:abstractNumId w:val="730"/>
  </w:num>
  <w:num w:numId="364" w16cid:durableId="1472867816">
    <w:abstractNumId w:val="619"/>
  </w:num>
  <w:num w:numId="365" w16cid:durableId="1604074865">
    <w:abstractNumId w:val="432"/>
  </w:num>
  <w:num w:numId="366" w16cid:durableId="1763456120">
    <w:abstractNumId w:val="448"/>
  </w:num>
  <w:num w:numId="367" w16cid:durableId="728116947">
    <w:abstractNumId w:val="389"/>
  </w:num>
  <w:num w:numId="368" w16cid:durableId="47337165">
    <w:abstractNumId w:val="246"/>
  </w:num>
  <w:num w:numId="369" w16cid:durableId="1517769408">
    <w:abstractNumId w:val="309"/>
  </w:num>
  <w:num w:numId="370" w16cid:durableId="1378746635">
    <w:abstractNumId w:val="718"/>
  </w:num>
  <w:num w:numId="371" w16cid:durableId="981538531">
    <w:abstractNumId w:val="360"/>
  </w:num>
  <w:num w:numId="372" w16cid:durableId="1086154107">
    <w:abstractNumId w:val="781"/>
  </w:num>
  <w:num w:numId="373" w16cid:durableId="1985350925">
    <w:abstractNumId w:val="144"/>
  </w:num>
  <w:num w:numId="374" w16cid:durableId="697395982">
    <w:abstractNumId w:val="478"/>
  </w:num>
  <w:num w:numId="375" w16cid:durableId="1269703707">
    <w:abstractNumId w:val="69"/>
  </w:num>
  <w:num w:numId="376" w16cid:durableId="1543130349">
    <w:abstractNumId w:val="794"/>
  </w:num>
  <w:num w:numId="377" w16cid:durableId="1807968411">
    <w:abstractNumId w:val="297"/>
  </w:num>
  <w:num w:numId="378" w16cid:durableId="1496070242">
    <w:abstractNumId w:val="450"/>
  </w:num>
  <w:num w:numId="379" w16cid:durableId="1223174350">
    <w:abstractNumId w:val="472"/>
  </w:num>
  <w:num w:numId="380" w16cid:durableId="794060463">
    <w:abstractNumId w:val="355"/>
  </w:num>
  <w:num w:numId="381" w16cid:durableId="198520154">
    <w:abstractNumId w:val="362"/>
  </w:num>
  <w:num w:numId="382" w16cid:durableId="92945394">
    <w:abstractNumId w:val="783"/>
  </w:num>
  <w:num w:numId="383" w16cid:durableId="632099228">
    <w:abstractNumId w:val="134"/>
  </w:num>
  <w:num w:numId="384" w16cid:durableId="1111897756">
    <w:abstractNumId w:val="390"/>
  </w:num>
  <w:num w:numId="385" w16cid:durableId="754593803">
    <w:abstractNumId w:val="510"/>
  </w:num>
  <w:num w:numId="386" w16cid:durableId="1237592618">
    <w:abstractNumId w:val="560"/>
  </w:num>
  <w:num w:numId="387" w16cid:durableId="891119741">
    <w:abstractNumId w:val="132"/>
  </w:num>
  <w:num w:numId="388" w16cid:durableId="1132091394">
    <w:abstractNumId w:val="756"/>
  </w:num>
  <w:num w:numId="389" w16cid:durableId="101536844">
    <w:abstractNumId w:val="320"/>
  </w:num>
  <w:num w:numId="390" w16cid:durableId="821586213">
    <w:abstractNumId w:val="366"/>
  </w:num>
  <w:num w:numId="391" w16cid:durableId="2134515086">
    <w:abstractNumId w:val="306"/>
  </w:num>
  <w:num w:numId="392" w16cid:durableId="264457938">
    <w:abstractNumId w:val="563"/>
  </w:num>
  <w:num w:numId="393" w16cid:durableId="425149814">
    <w:abstractNumId w:val="453"/>
  </w:num>
  <w:num w:numId="394" w16cid:durableId="2040934283">
    <w:abstractNumId w:val="114"/>
  </w:num>
  <w:num w:numId="395" w16cid:durableId="599292371">
    <w:abstractNumId w:val="532"/>
  </w:num>
  <w:num w:numId="396" w16cid:durableId="1760953068">
    <w:abstractNumId w:val="329"/>
  </w:num>
  <w:num w:numId="397" w16cid:durableId="1416321278">
    <w:abstractNumId w:val="400"/>
  </w:num>
  <w:num w:numId="398" w16cid:durableId="1532453583">
    <w:abstractNumId w:val="30"/>
  </w:num>
  <w:num w:numId="399" w16cid:durableId="1600526849">
    <w:abstractNumId w:val="695"/>
  </w:num>
  <w:num w:numId="400" w16cid:durableId="1575167537">
    <w:abstractNumId w:val="745"/>
  </w:num>
  <w:num w:numId="401" w16cid:durableId="1629160043">
    <w:abstractNumId w:val="676"/>
  </w:num>
  <w:num w:numId="402" w16cid:durableId="1701004824">
    <w:abstractNumId w:val="681"/>
  </w:num>
  <w:num w:numId="403" w16cid:durableId="1121649960">
    <w:abstractNumId w:val="149"/>
  </w:num>
  <w:num w:numId="404" w16cid:durableId="80302236">
    <w:abstractNumId w:val="405"/>
  </w:num>
  <w:num w:numId="405" w16cid:durableId="1134449442">
    <w:abstractNumId w:val="115"/>
  </w:num>
  <w:num w:numId="406" w16cid:durableId="106431052">
    <w:abstractNumId w:val="808"/>
  </w:num>
  <w:num w:numId="407" w16cid:durableId="1175263581">
    <w:abstractNumId w:val="618"/>
  </w:num>
  <w:num w:numId="408" w16cid:durableId="1302881931">
    <w:abstractNumId w:val="257"/>
  </w:num>
  <w:num w:numId="409" w16cid:durableId="1031954805">
    <w:abstractNumId w:val="447"/>
  </w:num>
  <w:num w:numId="410" w16cid:durableId="499583605">
    <w:abstractNumId w:val="885"/>
  </w:num>
  <w:num w:numId="411" w16cid:durableId="1445735945">
    <w:abstractNumId w:val="91"/>
  </w:num>
  <w:num w:numId="412" w16cid:durableId="1021667467">
    <w:abstractNumId w:val="578"/>
  </w:num>
  <w:num w:numId="413" w16cid:durableId="1628197376">
    <w:abstractNumId w:val="716"/>
  </w:num>
  <w:num w:numId="414" w16cid:durableId="247662444">
    <w:abstractNumId w:val="387"/>
  </w:num>
  <w:num w:numId="415" w16cid:durableId="1660038322">
    <w:abstractNumId w:val="34"/>
  </w:num>
  <w:num w:numId="416" w16cid:durableId="1444806752">
    <w:abstractNumId w:val="785"/>
  </w:num>
  <w:num w:numId="417" w16cid:durableId="209810052">
    <w:abstractNumId w:val="713"/>
  </w:num>
  <w:num w:numId="418" w16cid:durableId="1910656275">
    <w:abstractNumId w:val="417"/>
  </w:num>
  <w:num w:numId="419" w16cid:durableId="446894769">
    <w:abstractNumId w:val="179"/>
  </w:num>
  <w:num w:numId="420" w16cid:durableId="1209104228">
    <w:abstractNumId w:val="181"/>
  </w:num>
  <w:num w:numId="421" w16cid:durableId="209073875">
    <w:abstractNumId w:val="284"/>
  </w:num>
  <w:num w:numId="422" w16cid:durableId="146410208">
    <w:abstractNumId w:val="336"/>
  </w:num>
  <w:num w:numId="423" w16cid:durableId="1917781653">
    <w:abstractNumId w:val="268"/>
  </w:num>
  <w:num w:numId="424" w16cid:durableId="1015809265">
    <w:abstractNumId w:val="196"/>
  </w:num>
  <w:num w:numId="425" w16cid:durableId="776800382">
    <w:abstractNumId w:val="865"/>
  </w:num>
  <w:num w:numId="426" w16cid:durableId="1858276172">
    <w:abstractNumId w:val="374"/>
  </w:num>
  <w:num w:numId="427" w16cid:durableId="596597634">
    <w:abstractNumId w:val="742"/>
  </w:num>
  <w:num w:numId="428" w16cid:durableId="1120034621">
    <w:abstractNumId w:val="688"/>
  </w:num>
  <w:num w:numId="429" w16cid:durableId="1606114835">
    <w:abstractNumId w:val="573"/>
  </w:num>
  <w:num w:numId="430" w16cid:durableId="1177160905">
    <w:abstractNumId w:val="18"/>
  </w:num>
  <w:num w:numId="431" w16cid:durableId="696471200">
    <w:abstractNumId w:val="66"/>
  </w:num>
  <w:num w:numId="432" w16cid:durableId="493835847">
    <w:abstractNumId w:val="369"/>
  </w:num>
  <w:num w:numId="433" w16cid:durableId="585189771">
    <w:abstractNumId w:val="87"/>
  </w:num>
  <w:num w:numId="434" w16cid:durableId="324474675">
    <w:abstractNumId w:val="561"/>
  </w:num>
  <w:num w:numId="435" w16cid:durableId="653411472">
    <w:abstractNumId w:val="279"/>
  </w:num>
  <w:num w:numId="436" w16cid:durableId="195240361">
    <w:abstractNumId w:val="765"/>
  </w:num>
  <w:num w:numId="437" w16cid:durableId="403989193">
    <w:abstractNumId w:val="720"/>
  </w:num>
  <w:num w:numId="438" w16cid:durableId="2637397">
    <w:abstractNumId w:val="740"/>
  </w:num>
  <w:num w:numId="439" w16cid:durableId="1978873347">
    <w:abstractNumId w:val="3"/>
  </w:num>
  <w:num w:numId="440" w16cid:durableId="1627589081">
    <w:abstractNumId w:val="263"/>
  </w:num>
  <w:num w:numId="441" w16cid:durableId="153185549">
    <w:abstractNumId w:val="470"/>
  </w:num>
  <w:num w:numId="442" w16cid:durableId="1382171979">
    <w:abstractNumId w:val="200"/>
  </w:num>
  <w:num w:numId="443" w16cid:durableId="528448629">
    <w:abstractNumId w:val="203"/>
  </w:num>
  <w:num w:numId="444" w16cid:durableId="1795828495">
    <w:abstractNumId w:val="406"/>
  </w:num>
  <w:num w:numId="445" w16cid:durableId="412047706">
    <w:abstractNumId w:val="599"/>
  </w:num>
  <w:num w:numId="446" w16cid:durableId="724915316">
    <w:abstractNumId w:val="492"/>
  </w:num>
  <w:num w:numId="447" w16cid:durableId="886449436">
    <w:abstractNumId w:val="708"/>
  </w:num>
  <w:num w:numId="448" w16cid:durableId="1246451895">
    <w:abstractNumId w:val="260"/>
  </w:num>
  <w:num w:numId="449" w16cid:durableId="1066027571">
    <w:abstractNumId w:val="615"/>
  </w:num>
  <w:num w:numId="450" w16cid:durableId="951477565">
    <w:abstractNumId w:val="396"/>
  </w:num>
  <w:num w:numId="451" w16cid:durableId="723412321">
    <w:abstractNumId w:val="678"/>
  </w:num>
  <w:num w:numId="452" w16cid:durableId="315963064">
    <w:abstractNumId w:val="32"/>
  </w:num>
  <w:num w:numId="453" w16cid:durableId="1649086460">
    <w:abstractNumId w:val="40"/>
  </w:num>
  <w:num w:numId="454" w16cid:durableId="1960991227">
    <w:abstractNumId w:val="71"/>
  </w:num>
  <w:num w:numId="455" w16cid:durableId="1000934265">
    <w:abstractNumId w:val="424"/>
  </w:num>
  <w:num w:numId="456" w16cid:durableId="1706709086">
    <w:abstractNumId w:val="322"/>
  </w:num>
  <w:num w:numId="457" w16cid:durableId="1788549137">
    <w:abstractNumId w:val="327"/>
  </w:num>
  <w:num w:numId="458" w16cid:durableId="2016688010">
    <w:abstractNumId w:val="460"/>
  </w:num>
  <w:num w:numId="459" w16cid:durableId="1953052003">
    <w:abstractNumId w:val="884"/>
  </w:num>
  <w:num w:numId="460" w16cid:durableId="1390307169">
    <w:abstractNumId w:val="229"/>
  </w:num>
  <w:num w:numId="461" w16cid:durableId="1361515113">
    <w:abstractNumId w:val="428"/>
  </w:num>
  <w:num w:numId="462" w16cid:durableId="2015256007">
    <w:abstractNumId w:val="509"/>
  </w:num>
  <w:num w:numId="463" w16cid:durableId="1877304549">
    <w:abstractNumId w:val="64"/>
  </w:num>
  <w:num w:numId="464" w16cid:durableId="1933512536">
    <w:abstractNumId w:val="443"/>
  </w:num>
  <w:num w:numId="465" w16cid:durableId="1410039012">
    <w:abstractNumId w:val="837"/>
  </w:num>
  <w:num w:numId="466" w16cid:durableId="152140943">
    <w:abstractNumId w:val="319"/>
  </w:num>
  <w:num w:numId="467" w16cid:durableId="1167357990">
    <w:abstractNumId w:val="497"/>
  </w:num>
  <w:num w:numId="468" w16cid:durableId="281693811">
    <w:abstractNumId w:val="751"/>
  </w:num>
  <w:num w:numId="469" w16cid:durableId="1471942108">
    <w:abstractNumId w:val="89"/>
  </w:num>
  <w:num w:numId="470" w16cid:durableId="1884370443">
    <w:abstractNumId w:val="816"/>
  </w:num>
  <w:num w:numId="471" w16cid:durableId="159926968">
    <w:abstractNumId w:val="517"/>
  </w:num>
  <w:num w:numId="472" w16cid:durableId="1084642961">
    <w:abstractNumId w:val="454"/>
  </w:num>
  <w:num w:numId="473" w16cid:durableId="968706265">
    <w:abstractNumId w:val="126"/>
  </w:num>
  <w:num w:numId="474" w16cid:durableId="1679967180">
    <w:abstractNumId w:val="187"/>
  </w:num>
  <w:num w:numId="475" w16cid:durableId="550845655">
    <w:abstractNumId w:val="687"/>
  </w:num>
  <w:num w:numId="476" w16cid:durableId="1036852257">
    <w:abstractNumId w:val="596"/>
  </w:num>
  <w:num w:numId="477" w16cid:durableId="1283611609">
    <w:abstractNumId w:val="303"/>
  </w:num>
  <w:num w:numId="478" w16cid:durableId="1354069972">
    <w:abstractNumId w:val="685"/>
  </w:num>
  <w:num w:numId="479" w16cid:durableId="1383137574">
    <w:abstractNumId w:val="413"/>
  </w:num>
  <w:num w:numId="480" w16cid:durableId="1266427298">
    <w:abstractNumId w:val="83"/>
  </w:num>
  <w:num w:numId="481" w16cid:durableId="9569537">
    <w:abstractNumId w:val="228"/>
  </w:num>
  <w:num w:numId="482" w16cid:durableId="1880975889">
    <w:abstractNumId w:val="264"/>
  </w:num>
  <w:num w:numId="483" w16cid:durableId="1326938865">
    <w:abstractNumId w:val="63"/>
  </w:num>
  <w:num w:numId="484" w16cid:durableId="922252410">
    <w:abstractNumId w:val="814"/>
  </w:num>
  <w:num w:numId="485" w16cid:durableId="753361496">
    <w:abstractNumId w:val="41"/>
  </w:num>
  <w:num w:numId="486" w16cid:durableId="405735990">
    <w:abstractNumId w:val="55"/>
  </w:num>
  <w:num w:numId="487" w16cid:durableId="1528373837">
    <w:abstractNumId w:val="649"/>
  </w:num>
  <w:num w:numId="488" w16cid:durableId="258756074">
    <w:abstractNumId w:val="834"/>
  </w:num>
  <w:num w:numId="489" w16cid:durableId="1433432027">
    <w:abstractNumId w:val="333"/>
  </w:num>
  <w:num w:numId="490" w16cid:durableId="1772431221">
    <w:abstractNumId w:val="430"/>
  </w:num>
  <w:num w:numId="491" w16cid:durableId="1805267533">
    <w:abstractNumId w:val="528"/>
  </w:num>
  <w:num w:numId="492" w16cid:durableId="1713964154">
    <w:abstractNumId w:val="723"/>
  </w:num>
  <w:num w:numId="493" w16cid:durableId="2005818558">
    <w:abstractNumId w:val="512"/>
  </w:num>
  <w:num w:numId="494" w16cid:durableId="514927136">
    <w:abstractNumId w:val="537"/>
  </w:num>
  <w:num w:numId="495" w16cid:durableId="1130978603">
    <w:abstractNumId w:val="94"/>
  </w:num>
  <w:num w:numId="496" w16cid:durableId="279336086">
    <w:abstractNumId w:val="628"/>
  </w:num>
  <w:num w:numId="497" w16cid:durableId="1471171650">
    <w:abstractNumId w:val="655"/>
  </w:num>
  <w:num w:numId="498" w16cid:durableId="1458378808">
    <w:abstractNumId w:val="234"/>
  </w:num>
  <w:num w:numId="499" w16cid:durableId="1278828653">
    <w:abstractNumId w:val="857"/>
  </w:num>
  <w:num w:numId="500" w16cid:durableId="1981110468">
    <w:abstractNumId w:val="127"/>
  </w:num>
  <w:num w:numId="501" w16cid:durableId="597180008">
    <w:abstractNumId w:val="554"/>
  </w:num>
  <w:num w:numId="502" w16cid:durableId="1495956176">
    <w:abstractNumId w:val="669"/>
  </w:num>
  <w:num w:numId="503" w16cid:durableId="1528062599">
    <w:abstractNumId w:val="795"/>
  </w:num>
  <w:num w:numId="504" w16cid:durableId="845706689">
    <w:abstractNumId w:val="339"/>
  </w:num>
  <w:num w:numId="505" w16cid:durableId="1121610967">
    <w:abstractNumId w:val="828"/>
  </w:num>
  <w:num w:numId="506" w16cid:durableId="1301810870">
    <w:abstractNumId w:val="191"/>
  </w:num>
  <w:num w:numId="507" w16cid:durableId="569273098">
    <w:abstractNumId w:val="20"/>
  </w:num>
  <w:num w:numId="508" w16cid:durableId="501356183">
    <w:abstractNumId w:val="113"/>
  </w:num>
  <w:num w:numId="509" w16cid:durableId="1145050588">
    <w:abstractNumId w:val="464"/>
  </w:num>
  <w:num w:numId="510" w16cid:durableId="1620062334">
    <w:abstractNumId w:val="193"/>
  </w:num>
  <w:num w:numId="511" w16cid:durableId="167907046">
    <w:abstractNumId w:val="56"/>
  </w:num>
  <w:num w:numId="512" w16cid:durableId="1386828530">
    <w:abstractNumId w:val="43"/>
  </w:num>
  <w:num w:numId="513" w16cid:durableId="1150747788">
    <w:abstractNumId w:val="662"/>
  </w:num>
  <w:num w:numId="514" w16cid:durableId="523130319">
    <w:abstractNumId w:val="604"/>
  </w:num>
  <w:num w:numId="515" w16cid:durableId="880944283">
    <w:abstractNumId w:val="547"/>
  </w:num>
  <w:num w:numId="516" w16cid:durableId="2136287860">
    <w:abstractNumId w:val="287"/>
  </w:num>
  <w:num w:numId="517" w16cid:durableId="1623918854">
    <w:abstractNumId w:val="82"/>
  </w:num>
  <w:num w:numId="518" w16cid:durableId="1700278879">
    <w:abstractNumId w:val="595"/>
  </w:num>
  <w:num w:numId="519" w16cid:durableId="743576394">
    <w:abstractNumId w:val="504"/>
  </w:num>
  <w:num w:numId="520" w16cid:durableId="964235386">
    <w:abstractNumId w:val="836"/>
  </w:num>
  <w:num w:numId="521" w16cid:durableId="1312949642">
    <w:abstractNumId w:val="93"/>
  </w:num>
  <w:num w:numId="522" w16cid:durableId="538706861">
    <w:abstractNumId w:val="715"/>
  </w:num>
  <w:num w:numId="523" w16cid:durableId="1012419689">
    <w:abstractNumId w:val="882"/>
  </w:num>
  <w:num w:numId="524" w16cid:durableId="369501756">
    <w:abstractNumId w:val="266"/>
  </w:num>
  <w:num w:numId="525" w16cid:durableId="146750297">
    <w:abstractNumId w:val="524"/>
  </w:num>
  <w:num w:numId="526" w16cid:durableId="148327977">
    <w:abstractNumId w:val="79"/>
  </w:num>
  <w:num w:numId="527" w16cid:durableId="1091701361">
    <w:abstractNumId w:val="73"/>
  </w:num>
  <w:num w:numId="528" w16cid:durableId="1024016934">
    <w:abstractNumId w:val="739"/>
  </w:num>
  <w:num w:numId="529" w16cid:durableId="1681811666">
    <w:abstractNumId w:val="495"/>
  </w:num>
  <w:num w:numId="530" w16cid:durableId="398133682">
    <w:abstractNumId w:val="308"/>
  </w:num>
  <w:num w:numId="531" w16cid:durableId="604844753">
    <w:abstractNumId w:val="449"/>
  </w:num>
  <w:num w:numId="532" w16cid:durableId="1028993195">
    <w:abstractNumId w:val="853"/>
  </w:num>
  <w:num w:numId="533" w16cid:durableId="1314410906">
    <w:abstractNumId w:val="802"/>
  </w:num>
  <w:num w:numId="534" w16cid:durableId="1316035121">
    <w:abstractNumId w:val="441"/>
  </w:num>
  <w:num w:numId="535" w16cid:durableId="185336553">
    <w:abstractNumId w:val="629"/>
  </w:num>
  <w:num w:numId="536" w16cid:durableId="1582371932">
    <w:abstractNumId w:val="153"/>
  </w:num>
  <w:num w:numId="537" w16cid:durableId="924345653">
    <w:abstractNumId w:val="503"/>
  </w:num>
  <w:num w:numId="538" w16cid:durableId="1760909932">
    <w:abstractNumId w:val="531"/>
  </w:num>
  <w:num w:numId="539" w16cid:durableId="480999584">
    <w:abstractNumId w:val="262"/>
  </w:num>
  <w:num w:numId="540" w16cid:durableId="1531063404">
    <w:abstractNumId w:val="850"/>
  </w:num>
  <w:num w:numId="541" w16cid:durableId="2018388989">
    <w:abstractNumId w:val="184"/>
  </w:num>
  <w:num w:numId="542" w16cid:durableId="1312127445">
    <w:abstractNumId w:val="844"/>
  </w:num>
  <w:num w:numId="543" w16cid:durableId="994728027">
    <w:abstractNumId w:val="232"/>
  </w:num>
  <w:num w:numId="544" w16cid:durableId="1582330660">
    <w:abstractNumId w:val="383"/>
  </w:num>
  <w:num w:numId="545" w16cid:durableId="1777826260">
    <w:abstractNumId w:val="622"/>
  </w:num>
  <w:num w:numId="546" w16cid:durableId="6906464">
    <w:abstractNumId w:val="576"/>
  </w:num>
  <w:num w:numId="547" w16cid:durableId="1425492927">
    <w:abstractNumId w:val="350"/>
  </w:num>
  <w:num w:numId="548" w16cid:durableId="564417424">
    <w:abstractNumId w:val="44"/>
  </w:num>
  <w:num w:numId="549" w16cid:durableId="104228067">
    <w:abstractNumId w:val="758"/>
  </w:num>
  <w:num w:numId="550" w16cid:durableId="325592416">
    <w:abstractNumId w:val="468"/>
  </w:num>
  <w:num w:numId="551" w16cid:durableId="262307760">
    <w:abstractNumId w:val="138"/>
  </w:num>
  <w:num w:numId="552" w16cid:durableId="1503231589">
    <w:abstractNumId w:val="250"/>
  </w:num>
  <w:num w:numId="553" w16cid:durableId="1237398544">
    <w:abstractNumId w:val="879"/>
  </w:num>
  <w:num w:numId="554" w16cid:durableId="142743772">
    <w:abstractNumId w:val="516"/>
  </w:num>
  <w:num w:numId="555" w16cid:durableId="1473137178">
    <w:abstractNumId w:val="674"/>
  </w:num>
  <w:num w:numId="556" w16cid:durableId="2102293641">
    <w:abstractNumId w:val="423"/>
  </w:num>
  <w:num w:numId="557" w16cid:durableId="2054228961">
    <w:abstractNumId w:val="305"/>
  </w:num>
  <w:num w:numId="558" w16cid:durableId="1491555142">
    <w:abstractNumId w:val="397"/>
  </w:num>
  <w:num w:numId="559" w16cid:durableId="1568221786">
    <w:abstractNumId w:val="259"/>
  </w:num>
  <w:num w:numId="560" w16cid:durableId="185563760">
    <w:abstractNumId w:val="445"/>
  </w:num>
  <w:num w:numId="561" w16cid:durableId="1812791669">
    <w:abstractNumId w:val="842"/>
  </w:num>
  <w:num w:numId="562" w16cid:durableId="568537503">
    <w:abstractNumId w:val="392"/>
  </w:num>
  <w:num w:numId="563" w16cid:durableId="1483042082">
    <w:abstractNumId w:val="714"/>
  </w:num>
  <w:num w:numId="564" w16cid:durableId="1973903193">
    <w:abstractNumId w:val="124"/>
  </w:num>
  <w:num w:numId="565" w16cid:durableId="609171196">
    <w:abstractNumId w:val="5"/>
  </w:num>
  <w:num w:numId="566" w16cid:durableId="368385853">
    <w:abstractNumId w:val="46"/>
  </w:num>
  <w:num w:numId="567" w16cid:durableId="496189322">
    <w:abstractNumId w:val="611"/>
  </w:num>
  <w:num w:numId="568" w16cid:durableId="1456829546">
    <w:abstractNumId w:val="13"/>
  </w:num>
  <w:num w:numId="569" w16cid:durableId="1713001133">
    <w:abstractNumId w:val="848"/>
  </w:num>
  <w:num w:numId="570" w16cid:durableId="2021273431">
    <w:abstractNumId w:val="212"/>
  </w:num>
  <w:num w:numId="571" w16cid:durableId="1557931816">
    <w:abstractNumId w:val="261"/>
  </w:num>
  <w:num w:numId="572" w16cid:durableId="1585334655">
    <w:abstractNumId w:val="594"/>
  </w:num>
  <w:num w:numId="573" w16cid:durableId="1540362626">
    <w:abstractNumId w:val="606"/>
  </w:num>
  <w:num w:numId="574" w16cid:durableId="1716856851">
    <w:abstractNumId w:val="616"/>
  </w:num>
  <w:num w:numId="575" w16cid:durableId="611012714">
    <w:abstractNumId w:val="239"/>
  </w:num>
  <w:num w:numId="576" w16cid:durableId="983922936">
    <w:abstractNumId w:val="419"/>
  </w:num>
  <w:num w:numId="577" w16cid:durableId="294337829">
    <w:abstractNumId w:val="386"/>
  </w:num>
  <w:num w:numId="578" w16cid:durableId="84084331">
    <w:abstractNumId w:val="175"/>
  </w:num>
  <w:num w:numId="579" w16cid:durableId="66418992">
    <w:abstractNumId w:val="361"/>
  </w:num>
  <w:num w:numId="580" w16cid:durableId="190805341">
    <w:abstractNumId w:val="177"/>
  </w:num>
  <w:num w:numId="581" w16cid:durableId="1325940470">
    <w:abstractNumId w:val="323"/>
  </w:num>
  <w:num w:numId="582" w16cid:durableId="859852018">
    <w:abstractNumId w:val="121"/>
  </w:num>
  <w:num w:numId="583" w16cid:durableId="731082082">
    <w:abstractNumId w:val="631"/>
  </w:num>
  <w:num w:numId="584" w16cid:durableId="634913077">
    <w:abstractNumId w:val="871"/>
  </w:num>
  <w:num w:numId="585" w16cid:durableId="87122347">
    <w:abstractNumId w:val="123"/>
  </w:num>
  <w:num w:numId="586" w16cid:durableId="522330584">
    <w:abstractNumId w:val="118"/>
  </w:num>
  <w:num w:numId="587" w16cid:durableId="541748322">
    <w:abstractNumId w:val="663"/>
  </w:num>
  <w:num w:numId="588" w16cid:durableId="1224834207">
    <w:abstractNumId w:val="7"/>
  </w:num>
  <w:num w:numId="589" w16cid:durableId="905997160">
    <w:abstractNumId w:val="12"/>
  </w:num>
  <w:num w:numId="590" w16cid:durableId="1354307964">
    <w:abstractNumId w:val="568"/>
  </w:num>
  <w:num w:numId="591" w16cid:durableId="1873225228">
    <w:abstractNumId w:val="799"/>
  </w:num>
  <w:num w:numId="592" w16cid:durableId="1555972666">
    <w:abstractNumId w:val="291"/>
  </w:num>
  <w:num w:numId="593" w16cid:durableId="1716810173">
    <w:abstractNumId w:val="354"/>
  </w:num>
  <w:num w:numId="594" w16cid:durableId="892082040">
    <w:abstractNumId w:val="823"/>
  </w:num>
  <w:num w:numId="595" w16cid:durableId="95755602">
    <w:abstractNumId w:val="762"/>
  </w:num>
  <w:num w:numId="596" w16cid:durableId="331029732">
    <w:abstractNumId w:val="519"/>
  </w:num>
  <w:num w:numId="597" w16cid:durableId="498427122">
    <w:abstractNumId w:val="451"/>
  </w:num>
  <w:num w:numId="598" w16cid:durableId="1388725320">
    <w:abstractNumId w:val="661"/>
  </w:num>
  <w:num w:numId="599" w16cid:durableId="841092391">
    <w:abstractNumId w:val="632"/>
  </w:num>
  <w:num w:numId="600" w16cid:durableId="1233152640">
    <w:abstractNumId w:val="683"/>
  </w:num>
  <w:num w:numId="601" w16cid:durableId="1859195920">
    <w:abstractNumId w:val="690"/>
  </w:num>
  <w:num w:numId="602" w16cid:durableId="1473019396">
    <w:abstractNumId w:val="74"/>
  </w:num>
  <w:num w:numId="603" w16cid:durableId="738285766">
    <w:abstractNumId w:val="498"/>
  </w:num>
  <w:num w:numId="604" w16cid:durableId="1905724077">
    <w:abstractNumId w:val="167"/>
  </w:num>
  <w:num w:numId="605" w16cid:durableId="1046222087">
    <w:abstractNumId w:val="67"/>
  </w:num>
  <w:num w:numId="606" w16cid:durableId="1497722180">
    <w:abstractNumId w:val="209"/>
  </w:num>
  <w:num w:numId="607" w16cid:durableId="104353887">
    <w:abstractNumId w:val="867"/>
  </w:num>
  <w:num w:numId="608" w16cid:durableId="515122043">
    <w:abstractNumId w:val="288"/>
  </w:num>
  <w:num w:numId="609" w16cid:durableId="1563251547">
    <w:abstractNumId w:val="621"/>
  </w:num>
  <w:num w:numId="610" w16cid:durableId="394009663">
    <w:abstractNumId w:val="726"/>
  </w:num>
  <w:num w:numId="611" w16cid:durableId="1601720788">
    <w:abstractNumId w:val="277"/>
  </w:num>
  <w:num w:numId="612" w16cid:durableId="38363516">
    <w:abstractNumId w:val="620"/>
  </w:num>
  <w:num w:numId="613" w16cid:durableId="662129704">
    <w:abstractNumId w:val="827"/>
  </w:num>
  <w:num w:numId="614" w16cid:durableId="1900742590">
    <w:abstractNumId w:val="625"/>
  </w:num>
  <w:num w:numId="615" w16cid:durableId="681395753">
    <w:abstractNumId w:val="395"/>
  </w:num>
  <w:num w:numId="616" w16cid:durableId="1394504764">
    <w:abstractNumId w:val="513"/>
  </w:num>
  <w:num w:numId="617" w16cid:durableId="1654064084">
    <w:abstractNumId w:val="363"/>
  </w:num>
  <w:num w:numId="618" w16cid:durableId="481001205">
    <w:abstractNumId w:val="809"/>
  </w:num>
  <w:num w:numId="619" w16cid:durableId="1199469483">
    <w:abstractNumId w:val="588"/>
  </w:num>
  <w:num w:numId="620" w16cid:durableId="698051319">
    <w:abstractNumId w:val="422"/>
  </w:num>
  <w:num w:numId="621" w16cid:durableId="1276474338">
    <w:abstractNumId w:val="707"/>
  </w:num>
  <w:num w:numId="622" w16cid:durableId="1743215139">
    <w:abstractNumId w:val="433"/>
  </w:num>
  <w:num w:numId="623" w16cid:durableId="887914162">
    <w:abstractNumId w:val="790"/>
  </w:num>
  <w:num w:numId="624" w16cid:durableId="954404047">
    <w:abstractNumId w:val="500"/>
  </w:num>
  <w:num w:numId="625" w16cid:durableId="470947721">
    <w:abstractNumId w:val="686"/>
  </w:num>
  <w:num w:numId="626" w16cid:durableId="563679259">
    <w:abstractNumId w:val="202"/>
  </w:num>
  <w:num w:numId="627" w16cid:durableId="570967491">
    <w:abstractNumId w:val="506"/>
  </w:num>
  <w:num w:numId="628" w16cid:durableId="2140950839">
    <w:abstractNumId w:val="152"/>
  </w:num>
  <w:num w:numId="629" w16cid:durableId="2081059369">
    <w:abstractNumId w:val="157"/>
  </w:num>
  <w:num w:numId="630" w16cid:durableId="1415320712">
    <w:abstractNumId w:val="479"/>
  </w:num>
  <w:num w:numId="631" w16cid:durableId="1579289182">
    <w:abstractNumId w:val="473"/>
  </w:num>
  <w:num w:numId="632" w16cid:durableId="1491365384">
    <w:abstractNumId w:val="170"/>
  </w:num>
  <w:num w:numId="633" w16cid:durableId="2135098823">
    <w:abstractNumId w:val="543"/>
  </w:num>
  <w:num w:numId="634" w16cid:durableId="1313412732">
    <w:abstractNumId w:val="488"/>
  </w:num>
  <w:num w:numId="635" w16cid:durableId="1059940353">
    <w:abstractNumId w:val="514"/>
  </w:num>
  <w:num w:numId="636" w16cid:durableId="1026298040">
    <w:abstractNumId w:val="47"/>
  </w:num>
  <w:num w:numId="637" w16cid:durableId="160704813">
    <w:abstractNumId w:val="107"/>
  </w:num>
  <w:num w:numId="638" w16cid:durableId="1806122328">
    <w:abstractNumId w:val="653"/>
  </w:num>
  <w:num w:numId="639" w16cid:durableId="590237807">
    <w:abstractNumId w:val="351"/>
  </w:num>
  <w:num w:numId="640" w16cid:durableId="1952130293">
    <w:abstractNumId w:val="276"/>
  </w:num>
  <w:num w:numId="641" w16cid:durableId="303508597">
    <w:abstractNumId w:val="318"/>
  </w:num>
  <w:num w:numId="642" w16cid:durableId="864367830">
    <w:abstractNumId w:val="376"/>
  </w:num>
  <w:num w:numId="643" w16cid:durableId="1028218502">
    <w:abstractNumId w:val="166"/>
  </w:num>
  <w:num w:numId="644" w16cid:durableId="23602227">
    <w:abstractNumId w:val="518"/>
  </w:num>
  <w:num w:numId="645" w16cid:durableId="1725760408">
    <w:abstractNumId w:val="766"/>
  </w:num>
  <w:num w:numId="646" w16cid:durableId="342561555">
    <w:abstractNumId w:val="668"/>
  </w:num>
  <w:num w:numId="647" w16cid:durableId="1769736798">
    <w:abstractNumId w:val="515"/>
  </w:num>
  <w:num w:numId="648" w16cid:durableId="1806775455">
    <w:abstractNumId w:val="401"/>
  </w:num>
  <w:num w:numId="649" w16cid:durableId="2126532793">
    <w:abstractNumId w:val="777"/>
  </w:num>
  <w:num w:numId="650" w16cid:durableId="327052468">
    <w:abstractNumId w:val="307"/>
  </w:num>
  <w:num w:numId="651" w16cid:durableId="1288774875">
    <w:abstractNumId w:val="45"/>
  </w:num>
  <w:num w:numId="652" w16cid:durableId="627704531">
    <w:abstractNumId w:val="371"/>
  </w:num>
  <w:num w:numId="653" w16cid:durableId="436029207">
    <w:abstractNumId w:val="489"/>
  </w:num>
  <w:num w:numId="654" w16cid:durableId="286468543">
    <w:abstractNumId w:val="331"/>
  </w:num>
  <w:num w:numId="655" w16cid:durableId="1140806639">
    <w:abstractNumId w:val="22"/>
  </w:num>
  <w:num w:numId="656" w16cid:durableId="1331450334">
    <w:abstractNumId w:val="586"/>
  </w:num>
  <w:num w:numId="657" w16cid:durableId="1881504878">
    <w:abstractNumId w:val="638"/>
  </w:num>
  <w:num w:numId="658" w16cid:durableId="1375350568">
    <w:abstractNumId w:val="484"/>
  </w:num>
  <w:num w:numId="659" w16cid:durableId="1583876697">
    <w:abstractNumId w:val="101"/>
  </w:num>
  <w:num w:numId="660" w16cid:durableId="872108355">
    <w:abstractNumId w:val="372"/>
  </w:num>
  <w:num w:numId="661" w16cid:durableId="788478913">
    <w:abstractNumId w:val="481"/>
  </w:num>
  <w:num w:numId="662" w16cid:durableId="434518370">
    <w:abstractNumId w:val="65"/>
  </w:num>
  <w:num w:numId="663" w16cid:durableId="819728921">
    <w:abstractNumId w:val="258"/>
  </w:num>
  <w:num w:numId="664" w16cid:durableId="1804999139">
    <w:abstractNumId w:val="839"/>
  </w:num>
  <w:num w:numId="665" w16cid:durableId="1594439666">
    <w:abstractNumId w:val="278"/>
  </w:num>
  <w:num w:numId="666" w16cid:durableId="163933715">
    <w:abstractNumId w:val="700"/>
  </w:num>
  <w:num w:numId="667" w16cid:durableId="435565982">
    <w:abstractNumId w:val="206"/>
  </w:num>
  <w:num w:numId="668" w16cid:durableId="687564207">
    <w:abstractNumId w:val="407"/>
  </w:num>
  <w:num w:numId="669" w16cid:durableId="942999939">
    <w:abstractNumId w:val="805"/>
  </w:num>
  <w:num w:numId="670" w16cid:durableId="285309578">
    <w:abstractNumId w:val="251"/>
  </w:num>
  <w:num w:numId="671" w16cid:durableId="1648317197">
    <w:abstractNumId w:val="703"/>
  </w:num>
  <w:num w:numId="672" w16cid:durableId="1626306125">
    <w:abstractNumId w:val="348"/>
  </w:num>
  <w:num w:numId="673" w16cid:durableId="663359092">
    <w:abstractNumId w:val="143"/>
  </w:num>
  <w:num w:numId="674" w16cid:durableId="451823776">
    <w:abstractNumId w:val="420"/>
  </w:num>
  <w:num w:numId="675" w16cid:durableId="1522621816">
    <w:abstractNumId w:val="111"/>
  </w:num>
  <w:num w:numId="676" w16cid:durableId="498347408">
    <w:abstractNumId w:val="304"/>
  </w:num>
  <w:num w:numId="677" w16cid:durableId="542450225">
    <w:abstractNumId w:val="698"/>
  </w:num>
  <w:num w:numId="678" w16cid:durableId="1533374424">
    <w:abstractNumId w:val="820"/>
  </w:num>
  <w:num w:numId="679" w16cid:durableId="2106151757">
    <w:abstractNumId w:val="28"/>
  </w:num>
  <w:num w:numId="680" w16cid:durableId="82141895">
    <w:abstractNumId w:val="870"/>
  </w:num>
  <w:num w:numId="681" w16cid:durableId="916666140">
    <w:abstractNumId w:val="761"/>
  </w:num>
  <w:num w:numId="682" w16cid:durableId="1520389535">
    <w:abstractNumId w:val="137"/>
  </w:num>
  <w:num w:numId="683" w16cid:durableId="340008194">
    <w:abstractNumId w:val="458"/>
  </w:num>
  <w:num w:numId="684" w16cid:durableId="349382275">
    <w:abstractNumId w:val="227"/>
  </w:num>
  <w:num w:numId="685" w16cid:durableId="688218703">
    <w:abstractNumId w:val="78"/>
  </w:num>
  <w:num w:numId="686" w16cid:durableId="1000043441">
    <w:abstractNumId w:val="754"/>
  </w:num>
  <w:num w:numId="687" w16cid:durableId="449251563">
    <w:abstractNumId w:val="247"/>
  </w:num>
  <w:num w:numId="688" w16cid:durableId="1378582025">
    <w:abstractNumId w:val="815"/>
  </w:num>
  <w:num w:numId="689" w16cid:durableId="1873763246">
    <w:abstractNumId w:val="135"/>
  </w:num>
  <w:num w:numId="690" w16cid:durableId="1719165891">
    <w:abstractNumId w:val="253"/>
  </w:num>
  <w:num w:numId="691" w16cid:durableId="2059892479">
    <w:abstractNumId w:val="772"/>
  </w:num>
  <w:num w:numId="692" w16cid:durableId="2011370354">
    <w:abstractNumId w:val="550"/>
  </w:num>
  <w:num w:numId="693" w16cid:durableId="1024524486">
    <w:abstractNumId w:val="860"/>
  </w:num>
  <w:num w:numId="694" w16cid:durableId="1511140856">
    <w:abstractNumId w:val="438"/>
  </w:num>
  <w:num w:numId="695" w16cid:durableId="1044409323">
    <w:abstractNumId w:val="182"/>
  </w:num>
  <w:num w:numId="696" w16cid:durableId="1607809108">
    <w:abstractNumId w:val="764"/>
  </w:num>
  <w:num w:numId="697" w16cid:durableId="532500477">
    <w:abstractNumId w:val="780"/>
  </w:num>
  <w:num w:numId="698" w16cid:durableId="1956399493">
    <w:abstractNumId w:val="482"/>
  </w:num>
  <w:num w:numId="699" w16cid:durableId="758451857">
    <w:abstractNumId w:val="244"/>
  </w:num>
  <w:num w:numId="700" w16cid:durableId="2144150140">
    <w:abstractNumId w:val="148"/>
  </w:num>
  <w:num w:numId="701" w16cid:durableId="809782230">
    <w:abstractNumId w:val="136"/>
  </w:num>
  <w:num w:numId="702" w16cid:durableId="426191247">
    <w:abstractNumId w:val="230"/>
  </w:num>
  <w:num w:numId="703" w16cid:durableId="462235094">
    <w:abstractNumId w:val="169"/>
  </w:num>
  <w:num w:numId="704" w16cid:durableId="1198931691">
    <w:abstractNumId w:val="394"/>
  </w:num>
  <w:num w:numId="705" w16cid:durableId="1986156581">
    <w:abstractNumId w:val="821"/>
  </w:num>
  <w:num w:numId="706" w16cid:durableId="1214342975">
    <w:abstractNumId w:val="377"/>
  </w:num>
  <w:num w:numId="707" w16cid:durableId="525099374">
    <w:abstractNumId w:val="609"/>
  </w:num>
  <w:num w:numId="708" w16cid:durableId="195044875">
    <w:abstractNumId w:val="557"/>
  </w:num>
  <w:num w:numId="709" w16cid:durableId="776026637">
    <w:abstractNumId w:val="164"/>
  </w:num>
  <w:num w:numId="710" w16cid:durableId="1456019951">
    <w:abstractNumId w:val="775"/>
  </w:num>
  <w:num w:numId="711" w16cid:durableId="270357218">
    <w:abstractNumId w:val="533"/>
  </w:num>
  <w:num w:numId="712" w16cid:durableId="1813137625">
    <w:abstractNumId w:val="330"/>
  </w:num>
  <w:num w:numId="713" w16cid:durableId="1827479637">
    <w:abstractNumId w:val="349"/>
  </w:num>
  <w:num w:numId="714" w16cid:durableId="113377451">
    <w:abstractNumId w:val="733"/>
  </w:num>
  <w:num w:numId="715" w16cid:durableId="1033656593">
    <w:abstractNumId w:val="551"/>
  </w:num>
  <w:num w:numId="716" w16cid:durableId="571700230">
    <w:abstractNumId w:val="520"/>
  </w:num>
  <w:num w:numId="717" w16cid:durableId="1336608570">
    <w:abstractNumId w:val="378"/>
  </w:num>
  <w:num w:numId="718" w16cid:durableId="1717777513">
    <w:abstractNumId w:val="617"/>
  </w:num>
  <w:num w:numId="719" w16cid:durableId="1408697308">
    <w:abstractNumId w:val="353"/>
  </w:num>
  <w:num w:numId="720" w16cid:durableId="1127940465">
    <w:abstractNumId w:val="315"/>
  </w:num>
  <w:num w:numId="721" w16cid:durableId="660276828">
    <w:abstractNumId w:val="614"/>
  </w:num>
  <w:num w:numId="722" w16cid:durableId="725877380">
    <w:abstractNumId w:val="562"/>
  </w:num>
  <w:num w:numId="723" w16cid:durableId="584077425">
    <w:abstractNumId w:val="99"/>
  </w:num>
  <w:num w:numId="724" w16cid:durableId="1181748002">
    <w:abstractNumId w:val="648"/>
  </w:num>
  <w:num w:numId="725" w16cid:durableId="1237325377">
    <w:abstractNumId w:val="84"/>
  </w:num>
  <w:num w:numId="726" w16cid:durableId="1797522279">
    <w:abstractNumId w:val="11"/>
  </w:num>
  <w:num w:numId="727" w16cid:durableId="843663689">
    <w:abstractNumId w:val="150"/>
  </w:num>
  <w:num w:numId="728" w16cid:durableId="963969236">
    <w:abstractNumId w:val="357"/>
  </w:num>
  <w:num w:numId="729" w16cid:durableId="948126655">
    <w:abstractNumId w:val="522"/>
  </w:num>
  <w:num w:numId="730" w16cid:durableId="807938394">
    <w:abstractNumId w:val="412"/>
  </w:num>
  <w:num w:numId="731" w16cid:durableId="239098063">
    <w:abstractNumId w:val="598"/>
  </w:num>
  <w:num w:numId="732" w16cid:durableId="1008600403">
    <w:abstractNumId w:val="57"/>
  </w:num>
  <w:num w:numId="733" w16cid:durableId="1619138271">
    <w:abstractNumId w:val="19"/>
  </w:num>
  <w:num w:numId="734" w16cid:durableId="614870704">
    <w:abstractNumId w:val="749"/>
  </w:num>
  <w:num w:numId="735" w16cid:durableId="1111627235">
    <w:abstractNumId w:val="825"/>
  </w:num>
  <w:num w:numId="736" w16cid:durableId="1686709601">
    <w:abstractNumId w:val="33"/>
  </w:num>
  <w:num w:numId="737" w16cid:durableId="1074861132">
    <w:abstractNumId w:val="100"/>
  </w:num>
  <w:num w:numId="738" w16cid:durableId="1736322238">
    <w:abstractNumId w:val="845"/>
  </w:num>
  <w:num w:numId="739" w16cid:durableId="657271127">
    <w:abstractNumId w:val="201"/>
  </w:num>
  <w:num w:numId="740" w16cid:durableId="589657250">
    <w:abstractNumId w:val="880"/>
  </w:num>
  <w:num w:numId="741" w16cid:durableId="1033577021">
    <w:abstractNumId w:val="719"/>
  </w:num>
  <w:num w:numId="742" w16cid:durableId="1102335777">
    <w:abstractNumId w:val="214"/>
  </w:num>
  <w:num w:numId="743" w16cid:durableId="2029793180">
    <w:abstractNumId w:val="53"/>
  </w:num>
  <w:num w:numId="744" w16cid:durableId="963341735">
    <w:abstractNumId w:val="391"/>
  </w:num>
  <w:num w:numId="745" w16cid:durableId="2144304547">
    <w:abstractNumId w:val="697"/>
  </w:num>
  <w:num w:numId="746" w16cid:durableId="593973509">
    <w:abstractNumId w:val="326"/>
  </w:num>
  <w:num w:numId="747" w16cid:durableId="1697079780">
    <w:abstractNumId w:val="222"/>
  </w:num>
  <w:num w:numId="748" w16cid:durableId="805241881">
    <w:abstractNumId w:val="255"/>
  </w:num>
  <w:num w:numId="749" w16cid:durableId="1968388408">
    <w:abstractNumId w:val="862"/>
  </w:num>
  <w:num w:numId="750" w16cid:durableId="1179855742">
    <w:abstractNumId w:val="301"/>
  </w:num>
  <w:num w:numId="751" w16cid:durableId="1130783031">
    <w:abstractNumId w:val="345"/>
  </w:num>
  <w:num w:numId="752" w16cid:durableId="1392582510">
    <w:abstractNumId w:val="98"/>
  </w:num>
  <w:num w:numId="753" w16cid:durableId="1881211656">
    <w:abstractNumId w:val="236"/>
  </w:num>
  <w:num w:numId="754" w16cid:durableId="1776359842">
    <w:abstractNumId w:val="750"/>
  </w:num>
  <w:num w:numId="755" w16cid:durableId="63650196">
    <w:abstractNumId w:val="328"/>
  </w:num>
  <w:num w:numId="756" w16cid:durableId="576868930">
    <w:abstractNumId w:val="204"/>
  </w:num>
  <w:num w:numId="757" w16cid:durableId="1639460422">
    <w:abstractNumId w:val="540"/>
  </w:num>
  <w:num w:numId="758" w16cid:durableId="1599827358">
    <w:abstractNumId w:val="267"/>
  </w:num>
  <w:num w:numId="759" w16cid:durableId="89549914">
    <w:abstractNumId w:val="155"/>
  </w:num>
  <w:num w:numId="760" w16cid:durableId="2023705313">
    <w:abstractNumId w:val="784"/>
  </w:num>
  <w:num w:numId="761" w16cid:durableId="1709523231">
    <w:abstractNumId w:val="36"/>
  </w:num>
  <w:num w:numId="762" w16cid:durableId="68967691">
    <w:abstractNumId w:val="584"/>
  </w:num>
  <w:num w:numId="763" w16cid:durableId="828599103">
    <w:abstractNumId w:val="256"/>
  </w:num>
  <w:num w:numId="764" w16cid:durableId="341014649">
    <w:abstractNumId w:val="4"/>
  </w:num>
  <w:num w:numId="765" w16cid:durableId="299312628">
    <w:abstractNumId w:val="636"/>
  </w:num>
  <w:num w:numId="766" w16cid:durableId="383604255">
    <w:abstractNumId w:val="272"/>
  </w:num>
  <w:num w:numId="767" w16cid:durableId="454560849">
    <w:abstractNumId w:val="759"/>
  </w:num>
  <w:num w:numId="768" w16cid:durableId="556674020">
    <w:abstractNumId w:val="626"/>
  </w:num>
  <w:num w:numId="769" w16cid:durableId="2052459101">
    <w:abstractNumId w:val="555"/>
  </w:num>
  <w:num w:numId="770" w16cid:durableId="1223835305">
    <w:abstractNumId w:val="112"/>
  </w:num>
  <w:num w:numId="771" w16cid:durableId="510678897">
    <w:abstractNumId w:val="298"/>
  </w:num>
  <w:num w:numId="772" w16cid:durableId="1617784437">
    <w:abstractNumId w:val="393"/>
  </w:num>
  <w:num w:numId="773" w16cid:durableId="1285186255">
    <w:abstractNumId w:val="373"/>
  </w:num>
  <w:num w:numId="774" w16cid:durableId="2093702566">
    <w:abstractNumId w:val="763"/>
  </w:num>
  <w:num w:numId="775" w16cid:durableId="2137791149">
    <w:abstractNumId w:val="770"/>
  </w:num>
  <w:num w:numId="776" w16cid:durableId="570428610">
    <w:abstractNumId w:val="738"/>
  </w:num>
  <w:num w:numId="777" w16cid:durableId="467667130">
    <w:abstractNumId w:val="787"/>
  </w:num>
  <w:num w:numId="778" w16cid:durableId="2146464949">
    <w:abstractNumId w:val="23"/>
  </w:num>
  <w:num w:numId="779" w16cid:durableId="512885893">
    <w:abstractNumId w:val="35"/>
  </w:num>
  <w:num w:numId="780" w16cid:durableId="545679120">
    <w:abstractNumId w:val="875"/>
  </w:num>
  <w:num w:numId="781" w16cid:durableId="775633901">
    <w:abstractNumId w:val="48"/>
  </w:num>
  <w:num w:numId="782" w16cid:durableId="850486737">
    <w:abstractNumId w:val="490"/>
  </w:num>
  <w:num w:numId="783" w16cid:durableId="1378703602">
    <w:abstractNumId w:val="52"/>
  </w:num>
  <w:num w:numId="784" w16cid:durableId="21590715">
    <w:abstractNumId w:val="217"/>
  </w:num>
  <w:num w:numId="785" w16cid:durableId="1373117113">
    <w:abstractNumId w:val="282"/>
  </w:num>
  <w:num w:numId="786" w16cid:durableId="1583638179">
    <w:abstractNumId w:val="77"/>
  </w:num>
  <w:num w:numId="787" w16cid:durableId="973675282">
    <w:abstractNumId w:val="285"/>
  </w:num>
  <w:num w:numId="788" w16cid:durableId="1036390871">
    <w:abstractNumId w:val="62"/>
  </w:num>
  <w:num w:numId="789" w16cid:durableId="410812098">
    <w:abstractNumId w:val="241"/>
  </w:num>
  <w:num w:numId="790" w16cid:durableId="897281312">
    <w:abstractNumId w:val="476"/>
  </w:num>
  <w:num w:numId="791" w16cid:durableId="1111440831">
    <w:abstractNumId w:val="855"/>
  </w:num>
  <w:num w:numId="792" w16cid:durableId="45497881">
    <w:abstractNumId w:val="856"/>
  </w:num>
  <w:num w:numId="793" w16cid:durableId="332756119">
    <w:abstractNumId w:val="381"/>
  </w:num>
  <w:num w:numId="794" w16cid:durableId="238640756">
    <w:abstractNumId w:val="589"/>
  </w:num>
  <w:num w:numId="795" w16cid:durableId="1346978713">
    <w:abstractNumId w:val="737"/>
  </w:num>
  <w:num w:numId="796" w16cid:durableId="291638960">
    <w:abstractNumId w:val="317"/>
  </w:num>
  <w:num w:numId="797" w16cid:durableId="558594343">
    <w:abstractNumId w:val="125"/>
  </w:num>
  <w:num w:numId="798" w16cid:durableId="611478149">
    <w:abstractNumId w:val="709"/>
  </w:num>
  <w:num w:numId="799" w16cid:durableId="918246081">
    <w:abstractNumId w:val="388"/>
  </w:num>
  <w:num w:numId="800" w16cid:durableId="227350315">
    <w:abstractNumId w:val="791"/>
  </w:num>
  <w:num w:numId="801" w16cid:durableId="107510864">
    <w:abstractNumId w:val="294"/>
  </w:num>
  <w:num w:numId="802" w16cid:durableId="1751538249">
    <w:abstractNumId w:val="760"/>
  </w:num>
  <w:num w:numId="803" w16cid:durableId="1538811078">
    <w:abstractNumId w:val="734"/>
  </w:num>
  <w:num w:numId="804" w16cid:durableId="1554195242">
    <w:abstractNumId w:val="399"/>
  </w:num>
  <w:num w:numId="805" w16cid:durableId="1037776426">
    <w:abstractNumId w:val="151"/>
  </w:num>
  <w:num w:numId="806" w16cid:durableId="574359749">
    <w:abstractNumId w:val="583"/>
  </w:num>
  <w:num w:numId="807" w16cid:durableId="242031705">
    <w:abstractNumId w:val="467"/>
  </w:num>
  <w:num w:numId="808" w16cid:durableId="1269387027">
    <w:abstractNumId w:val="819"/>
  </w:num>
  <w:num w:numId="809" w16cid:durableId="1366717579">
    <w:abstractNumId w:val="80"/>
  </w:num>
  <w:num w:numId="810" w16cid:durableId="1090006057">
    <w:abstractNumId w:val="102"/>
  </w:num>
  <w:num w:numId="811" w16cid:durableId="1236670003">
    <w:abstractNumId w:val="679"/>
  </w:num>
  <w:num w:numId="812" w16cid:durableId="1785610142">
    <w:abstractNumId w:val="133"/>
  </w:num>
  <w:num w:numId="813" w16cid:durableId="1290550986">
    <w:abstractNumId w:val="641"/>
  </w:num>
  <w:num w:numId="814" w16cid:durableId="403914547">
    <w:abstractNumId w:val="800"/>
  </w:num>
  <w:num w:numId="815" w16cid:durableId="1335259924">
    <w:abstractNumId w:val="14"/>
  </w:num>
  <w:num w:numId="816" w16cid:durableId="68314495">
    <w:abstractNumId w:val="727"/>
  </w:num>
  <w:num w:numId="817" w16cid:durableId="353844120">
    <w:abstractNumId w:val="415"/>
  </w:num>
  <w:num w:numId="818" w16cid:durableId="9065412">
    <w:abstractNumId w:val="575"/>
  </w:num>
  <w:num w:numId="819" w16cid:durableId="1357389615">
    <w:abstractNumId w:val="95"/>
  </w:num>
  <w:num w:numId="820" w16cid:durableId="396779035">
    <w:abstractNumId w:val="440"/>
  </w:num>
  <w:num w:numId="821" w16cid:durableId="1875000246">
    <w:abstractNumId w:val="724"/>
  </w:num>
  <w:num w:numId="822" w16cid:durableId="1929265191">
    <w:abstractNumId w:val="128"/>
  </w:num>
  <w:num w:numId="823" w16cid:durableId="1462727496">
    <w:abstractNumId w:val="6"/>
  </w:num>
  <w:num w:numId="824" w16cid:durableId="1460688523">
    <w:abstractNumId w:val="851"/>
  </w:num>
  <w:num w:numId="825" w16cid:durableId="1297225879">
    <w:abstractNumId w:val="829"/>
  </w:num>
  <w:num w:numId="826" w16cid:durableId="182402934">
    <w:abstractNumId w:val="245"/>
  </w:num>
  <w:num w:numId="827" w16cid:durableId="1434857558">
    <w:abstractNumId w:val="753"/>
  </w:num>
  <w:num w:numId="828" w16cid:durableId="246425868">
    <w:abstractNumId w:val="130"/>
  </w:num>
  <w:num w:numId="829" w16cid:durableId="1910118210">
    <w:abstractNumId w:val="120"/>
  </w:num>
  <w:num w:numId="830" w16cid:durableId="2001300641">
    <w:abstractNumId w:val="542"/>
  </w:num>
  <w:num w:numId="831" w16cid:durableId="949170608">
    <w:abstractNumId w:val="689"/>
  </w:num>
  <w:num w:numId="832" w16cid:durableId="1871843976">
    <w:abstractNumId w:val="283"/>
  </w:num>
  <w:num w:numId="833" w16cid:durableId="1591502360">
    <w:abstractNumId w:val="826"/>
  </w:num>
  <w:num w:numId="834" w16cid:durableId="1697922839">
    <w:abstractNumId w:val="352"/>
  </w:num>
  <w:num w:numId="835" w16cid:durableId="335545523">
    <w:abstractNumId w:val="496"/>
  </w:num>
  <w:num w:numId="836" w16cid:durableId="157423459">
    <w:abstractNumId w:val="705"/>
  </w:num>
  <w:num w:numId="837" w16cid:durableId="1548764094">
    <w:abstractNumId w:val="54"/>
  </w:num>
  <w:num w:numId="838" w16cid:durableId="146169330">
    <w:abstractNumId w:val="811"/>
  </w:num>
  <w:num w:numId="839" w16cid:durableId="1427649036">
    <w:abstractNumId w:val="725"/>
  </w:num>
  <w:num w:numId="840" w16cid:durableId="1094395779">
    <w:abstractNumId w:val="171"/>
  </w:num>
  <w:num w:numId="841" w16cid:durableId="249121056">
    <w:abstractNumId w:val="104"/>
  </w:num>
  <w:num w:numId="842" w16cid:durableId="178399487">
    <w:abstractNumId w:val="774"/>
  </w:num>
  <w:num w:numId="843" w16cid:durableId="36857334">
    <w:abstractNumId w:val="546"/>
  </w:num>
  <w:num w:numId="844" w16cid:durableId="1707099510">
    <w:abstractNumId w:val="342"/>
  </w:num>
  <w:num w:numId="845" w16cid:durableId="346907381">
    <w:abstractNumId w:val="119"/>
  </w:num>
  <w:num w:numId="846" w16cid:durableId="314458724">
    <w:abstractNumId w:val="830"/>
  </w:num>
  <w:num w:numId="847" w16cid:durableId="1238396159">
    <w:abstractNumId w:val="72"/>
  </w:num>
  <w:num w:numId="848" w16cid:durableId="973876883">
    <w:abstractNumId w:val="883"/>
  </w:num>
  <w:num w:numId="849" w16cid:durableId="24065561">
    <w:abstractNumId w:val="159"/>
  </w:num>
  <w:num w:numId="850" w16cid:durableId="719860275">
    <w:abstractNumId w:val="347"/>
  </w:num>
  <w:num w:numId="851" w16cid:durableId="2116561644">
    <w:abstractNumId w:val="226"/>
  </w:num>
  <w:num w:numId="852" w16cid:durableId="1584609957">
    <w:abstractNumId w:val="160"/>
  </w:num>
  <w:num w:numId="853" w16cid:durableId="2046057105">
    <w:abstractNumId w:val="292"/>
  </w:num>
  <w:num w:numId="854" w16cid:durableId="630130041">
    <w:abstractNumId w:val="644"/>
  </w:num>
  <w:num w:numId="855" w16cid:durableId="344744295">
    <w:abstractNumId w:val="223"/>
  </w:num>
  <w:num w:numId="856" w16cid:durableId="1977441906">
    <w:abstractNumId w:val="161"/>
  </w:num>
  <w:num w:numId="857" w16cid:durableId="166678632">
    <w:abstractNumId w:val="142"/>
  </w:num>
  <w:num w:numId="858" w16cid:durableId="1718309143">
    <w:abstractNumId w:val="691"/>
  </w:num>
  <w:num w:numId="859" w16cid:durableId="506948487">
    <w:abstractNumId w:val="610"/>
  </w:num>
  <w:num w:numId="860" w16cid:durableId="1799295198">
    <w:abstractNumId w:val="324"/>
  </w:num>
  <w:num w:numId="861" w16cid:durableId="918370080">
    <w:abstractNumId w:val="847"/>
  </w:num>
  <w:num w:numId="862" w16cid:durableId="241642132">
    <w:abstractNumId w:val="545"/>
  </w:num>
  <w:num w:numId="863" w16cid:durableId="832454724">
    <w:abstractNumId w:val="141"/>
  </w:num>
  <w:num w:numId="864" w16cid:durableId="599412565">
    <w:abstractNumId w:val="505"/>
  </w:num>
  <w:num w:numId="865" w16cid:durableId="725761825">
    <w:abstractNumId w:val="849"/>
  </w:num>
  <w:num w:numId="866" w16cid:durableId="77337917">
    <w:abstractNumId w:val="310"/>
  </w:num>
  <w:num w:numId="867" w16cid:durableId="1828789183">
    <w:abstractNumId w:val="741"/>
  </w:num>
  <w:num w:numId="868" w16cid:durableId="344212104">
    <w:abstractNumId w:val="446"/>
  </w:num>
  <w:num w:numId="869" w16cid:durableId="774056053">
    <w:abstractNumId w:val="801"/>
  </w:num>
  <w:num w:numId="870" w16cid:durableId="1319310259">
    <w:abstractNumId w:val="630"/>
  </w:num>
  <w:num w:numId="871" w16cid:durableId="1778014639">
    <w:abstractNumId w:val="491"/>
  </w:num>
  <w:num w:numId="872" w16cid:durableId="1484469238">
    <w:abstractNumId w:val="444"/>
  </w:num>
  <w:num w:numId="873" w16cid:durableId="659040023">
    <w:abstractNumId w:val="147"/>
  </w:num>
  <w:num w:numId="874" w16cid:durableId="1300960486">
    <w:abstractNumId w:val="852"/>
  </w:num>
  <w:num w:numId="875" w16cid:durableId="1939946330">
    <w:abstractNumId w:val="194"/>
  </w:num>
  <w:num w:numId="876" w16cid:durableId="860701522">
    <w:abstractNumId w:val="24"/>
  </w:num>
  <w:num w:numId="877" w16cid:durableId="1558736484">
    <w:abstractNumId w:val="744"/>
  </w:num>
  <w:num w:numId="878" w16cid:durableId="1019312992">
    <w:abstractNumId w:val="436"/>
  </w:num>
  <w:num w:numId="879" w16cid:durableId="1675693237">
    <w:abstractNumId w:val="382"/>
  </w:num>
  <w:num w:numId="880" w16cid:durableId="978261641">
    <w:abstractNumId w:val="437"/>
  </w:num>
  <w:num w:numId="881" w16cid:durableId="757366622">
    <w:abstractNumId w:val="647"/>
  </w:num>
  <w:num w:numId="882" w16cid:durableId="538200791">
    <w:abstractNumId w:val="607"/>
  </w:num>
  <w:num w:numId="883" w16cid:durableId="1558472251">
    <w:abstractNumId w:val="2"/>
  </w:num>
  <w:num w:numId="884" w16cid:durableId="1010765070">
    <w:abstractNumId w:val="273"/>
  </w:num>
  <w:num w:numId="885" w16cid:durableId="388651460">
    <w:abstractNumId w:val="435"/>
  </w:num>
  <w:num w:numId="886" w16cid:durableId="2072121020">
    <w:abstractNumId w:val="254"/>
  </w:num>
  <w:num w:numId="887" w16cid:durableId="2133666896">
    <w:abstractNumId w:val="224"/>
  </w:num>
  <w:num w:numId="888" w16cid:durableId="1198274230">
    <w:abstractNumId w:val="442"/>
  </w:num>
  <w:numIdMacAtCleanup w:val="8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FA8"/>
    <w:rsid w:val="00000446"/>
    <w:rsid w:val="000007BF"/>
    <w:rsid w:val="00000B96"/>
    <w:rsid w:val="00000F3E"/>
    <w:rsid w:val="00001B41"/>
    <w:rsid w:val="0000403E"/>
    <w:rsid w:val="00005C88"/>
    <w:rsid w:val="00011711"/>
    <w:rsid w:val="00014D99"/>
    <w:rsid w:val="00014F40"/>
    <w:rsid w:val="00015AEE"/>
    <w:rsid w:val="00016985"/>
    <w:rsid w:val="0002209B"/>
    <w:rsid w:val="00022665"/>
    <w:rsid w:val="000238DF"/>
    <w:rsid w:val="000263B7"/>
    <w:rsid w:val="00031AC8"/>
    <w:rsid w:val="00032F51"/>
    <w:rsid w:val="0003461E"/>
    <w:rsid w:val="00035B87"/>
    <w:rsid w:val="000435E5"/>
    <w:rsid w:val="000436F7"/>
    <w:rsid w:val="000476D8"/>
    <w:rsid w:val="0005234A"/>
    <w:rsid w:val="00053C97"/>
    <w:rsid w:val="00054858"/>
    <w:rsid w:val="000552ED"/>
    <w:rsid w:val="00055892"/>
    <w:rsid w:val="00057962"/>
    <w:rsid w:val="00057F9E"/>
    <w:rsid w:val="00061E44"/>
    <w:rsid w:val="00064232"/>
    <w:rsid w:val="00064631"/>
    <w:rsid w:val="00070FA9"/>
    <w:rsid w:val="00071C53"/>
    <w:rsid w:val="0008644C"/>
    <w:rsid w:val="00087451"/>
    <w:rsid w:val="000932A3"/>
    <w:rsid w:val="000935F7"/>
    <w:rsid w:val="0009506D"/>
    <w:rsid w:val="00096499"/>
    <w:rsid w:val="000A00DA"/>
    <w:rsid w:val="000A7140"/>
    <w:rsid w:val="000B1436"/>
    <w:rsid w:val="000B3C27"/>
    <w:rsid w:val="000B5FA8"/>
    <w:rsid w:val="000B713F"/>
    <w:rsid w:val="000B77C0"/>
    <w:rsid w:val="000C3277"/>
    <w:rsid w:val="000C683B"/>
    <w:rsid w:val="000D6F05"/>
    <w:rsid w:val="000E03BF"/>
    <w:rsid w:val="000E3A1E"/>
    <w:rsid w:val="000E6253"/>
    <w:rsid w:val="000F16E0"/>
    <w:rsid w:val="000F20F0"/>
    <w:rsid w:val="000F27A1"/>
    <w:rsid w:val="000F3C35"/>
    <w:rsid w:val="000F51A6"/>
    <w:rsid w:val="000F57E1"/>
    <w:rsid w:val="0010003F"/>
    <w:rsid w:val="00101BD9"/>
    <w:rsid w:val="0010540E"/>
    <w:rsid w:val="001061FA"/>
    <w:rsid w:val="0010791D"/>
    <w:rsid w:val="0011003F"/>
    <w:rsid w:val="0011729B"/>
    <w:rsid w:val="00117E65"/>
    <w:rsid w:val="00121984"/>
    <w:rsid w:val="001247A9"/>
    <w:rsid w:val="00124AA0"/>
    <w:rsid w:val="0012671E"/>
    <w:rsid w:val="00126AD7"/>
    <w:rsid w:val="00127489"/>
    <w:rsid w:val="00127F81"/>
    <w:rsid w:val="001305ED"/>
    <w:rsid w:val="001318DB"/>
    <w:rsid w:val="00136112"/>
    <w:rsid w:val="00140CDC"/>
    <w:rsid w:val="00147ABC"/>
    <w:rsid w:val="001519E8"/>
    <w:rsid w:val="00151A47"/>
    <w:rsid w:val="00153812"/>
    <w:rsid w:val="0015389D"/>
    <w:rsid w:val="00154128"/>
    <w:rsid w:val="001550A3"/>
    <w:rsid w:val="00155A91"/>
    <w:rsid w:val="00161CEA"/>
    <w:rsid w:val="0017035D"/>
    <w:rsid w:val="0017438E"/>
    <w:rsid w:val="00174494"/>
    <w:rsid w:val="00174968"/>
    <w:rsid w:val="00182451"/>
    <w:rsid w:val="00182B5B"/>
    <w:rsid w:val="001838F3"/>
    <w:rsid w:val="00185D96"/>
    <w:rsid w:val="00187B9F"/>
    <w:rsid w:val="00191B32"/>
    <w:rsid w:val="001977E1"/>
    <w:rsid w:val="001A2448"/>
    <w:rsid w:val="001A2C8E"/>
    <w:rsid w:val="001A4571"/>
    <w:rsid w:val="001B1826"/>
    <w:rsid w:val="001B1AED"/>
    <w:rsid w:val="001B282F"/>
    <w:rsid w:val="001B3CA0"/>
    <w:rsid w:val="001B422C"/>
    <w:rsid w:val="001C355F"/>
    <w:rsid w:val="001C3946"/>
    <w:rsid w:val="001C50B8"/>
    <w:rsid w:val="001C53B3"/>
    <w:rsid w:val="001C5A28"/>
    <w:rsid w:val="001C6B70"/>
    <w:rsid w:val="001D338E"/>
    <w:rsid w:val="001D4E87"/>
    <w:rsid w:val="001D70F9"/>
    <w:rsid w:val="001E3A47"/>
    <w:rsid w:val="001E47A2"/>
    <w:rsid w:val="001E5F03"/>
    <w:rsid w:val="001E692E"/>
    <w:rsid w:val="001F0B60"/>
    <w:rsid w:val="001F6777"/>
    <w:rsid w:val="001F7B5D"/>
    <w:rsid w:val="00200BD7"/>
    <w:rsid w:val="00200FB7"/>
    <w:rsid w:val="00201165"/>
    <w:rsid w:val="00202F91"/>
    <w:rsid w:val="00203C14"/>
    <w:rsid w:val="002045D7"/>
    <w:rsid w:val="002102D4"/>
    <w:rsid w:val="00212E22"/>
    <w:rsid w:val="00213E1D"/>
    <w:rsid w:val="002168D0"/>
    <w:rsid w:val="00216C98"/>
    <w:rsid w:val="002203C7"/>
    <w:rsid w:val="00222E8D"/>
    <w:rsid w:val="0022491D"/>
    <w:rsid w:val="00230A1E"/>
    <w:rsid w:val="00232013"/>
    <w:rsid w:val="0023231D"/>
    <w:rsid w:val="002340C3"/>
    <w:rsid w:val="0024406A"/>
    <w:rsid w:val="0024417C"/>
    <w:rsid w:val="00253E52"/>
    <w:rsid w:val="00254899"/>
    <w:rsid w:val="002570D4"/>
    <w:rsid w:val="00257F3C"/>
    <w:rsid w:val="00260C2D"/>
    <w:rsid w:val="00263DAB"/>
    <w:rsid w:val="00264449"/>
    <w:rsid w:val="00265A4A"/>
    <w:rsid w:val="00271903"/>
    <w:rsid w:val="0028435D"/>
    <w:rsid w:val="00291235"/>
    <w:rsid w:val="00294A1E"/>
    <w:rsid w:val="00296785"/>
    <w:rsid w:val="0029788C"/>
    <w:rsid w:val="002A20E6"/>
    <w:rsid w:val="002A4FE8"/>
    <w:rsid w:val="002A6B38"/>
    <w:rsid w:val="002B6012"/>
    <w:rsid w:val="002C0335"/>
    <w:rsid w:val="002C53A3"/>
    <w:rsid w:val="002C6E75"/>
    <w:rsid w:val="002D1663"/>
    <w:rsid w:val="002D4814"/>
    <w:rsid w:val="002D64A0"/>
    <w:rsid w:val="002D7C84"/>
    <w:rsid w:val="002E0AFA"/>
    <w:rsid w:val="002E0EF3"/>
    <w:rsid w:val="002F401E"/>
    <w:rsid w:val="002F5CC4"/>
    <w:rsid w:val="00306BC8"/>
    <w:rsid w:val="003077B0"/>
    <w:rsid w:val="00310185"/>
    <w:rsid w:val="00310B03"/>
    <w:rsid w:val="00310BC6"/>
    <w:rsid w:val="00311386"/>
    <w:rsid w:val="003158A0"/>
    <w:rsid w:val="00317CA9"/>
    <w:rsid w:val="003200AA"/>
    <w:rsid w:val="003229FC"/>
    <w:rsid w:val="00333E03"/>
    <w:rsid w:val="0033489D"/>
    <w:rsid w:val="00336E61"/>
    <w:rsid w:val="00342AF8"/>
    <w:rsid w:val="00345640"/>
    <w:rsid w:val="0034707F"/>
    <w:rsid w:val="003470B8"/>
    <w:rsid w:val="003533F8"/>
    <w:rsid w:val="003543D9"/>
    <w:rsid w:val="003579CD"/>
    <w:rsid w:val="00357ECA"/>
    <w:rsid w:val="00364D48"/>
    <w:rsid w:val="003705DA"/>
    <w:rsid w:val="003709ED"/>
    <w:rsid w:val="00371D1C"/>
    <w:rsid w:val="00372609"/>
    <w:rsid w:val="0037306F"/>
    <w:rsid w:val="00380BC6"/>
    <w:rsid w:val="00383E38"/>
    <w:rsid w:val="00384888"/>
    <w:rsid w:val="00386443"/>
    <w:rsid w:val="003909F1"/>
    <w:rsid w:val="00390AA6"/>
    <w:rsid w:val="0039225C"/>
    <w:rsid w:val="00392347"/>
    <w:rsid w:val="00396C9B"/>
    <w:rsid w:val="003A0F99"/>
    <w:rsid w:val="003A68B9"/>
    <w:rsid w:val="003A7462"/>
    <w:rsid w:val="003B0543"/>
    <w:rsid w:val="003B1DF9"/>
    <w:rsid w:val="003B1FB3"/>
    <w:rsid w:val="003B458E"/>
    <w:rsid w:val="003B51AE"/>
    <w:rsid w:val="003B58BC"/>
    <w:rsid w:val="003B6CE8"/>
    <w:rsid w:val="003B7501"/>
    <w:rsid w:val="003C376D"/>
    <w:rsid w:val="003D1476"/>
    <w:rsid w:val="003D199B"/>
    <w:rsid w:val="003D1F5D"/>
    <w:rsid w:val="003D2349"/>
    <w:rsid w:val="003D5B1F"/>
    <w:rsid w:val="003D5EBA"/>
    <w:rsid w:val="003D6029"/>
    <w:rsid w:val="003D63AD"/>
    <w:rsid w:val="003E070E"/>
    <w:rsid w:val="003E5A18"/>
    <w:rsid w:val="003F1718"/>
    <w:rsid w:val="003F17D1"/>
    <w:rsid w:val="003F603D"/>
    <w:rsid w:val="003F6748"/>
    <w:rsid w:val="003F71AC"/>
    <w:rsid w:val="003F7FE1"/>
    <w:rsid w:val="003F87AE"/>
    <w:rsid w:val="00400A32"/>
    <w:rsid w:val="00407304"/>
    <w:rsid w:val="00410A2E"/>
    <w:rsid w:val="004115CC"/>
    <w:rsid w:val="00414429"/>
    <w:rsid w:val="00417264"/>
    <w:rsid w:val="00423D02"/>
    <w:rsid w:val="004240CD"/>
    <w:rsid w:val="0042708F"/>
    <w:rsid w:val="00430115"/>
    <w:rsid w:val="00432C0D"/>
    <w:rsid w:val="00434BDD"/>
    <w:rsid w:val="00441DDA"/>
    <w:rsid w:val="0044445D"/>
    <w:rsid w:val="00446503"/>
    <w:rsid w:val="00447DC7"/>
    <w:rsid w:val="00447EAF"/>
    <w:rsid w:val="00453D88"/>
    <w:rsid w:val="00457691"/>
    <w:rsid w:val="004633C1"/>
    <w:rsid w:val="00466AD8"/>
    <w:rsid w:val="00473F39"/>
    <w:rsid w:val="004750A2"/>
    <w:rsid w:val="00480DBC"/>
    <w:rsid w:val="00480FD8"/>
    <w:rsid w:val="00483EEB"/>
    <w:rsid w:val="00483F76"/>
    <w:rsid w:val="004A0389"/>
    <w:rsid w:val="004A03DD"/>
    <w:rsid w:val="004A570F"/>
    <w:rsid w:val="004A69BA"/>
    <w:rsid w:val="004B004F"/>
    <w:rsid w:val="004B239E"/>
    <w:rsid w:val="004B2E42"/>
    <w:rsid w:val="004B319E"/>
    <w:rsid w:val="004C19A4"/>
    <w:rsid w:val="004C1E76"/>
    <w:rsid w:val="004D2040"/>
    <w:rsid w:val="004D31FB"/>
    <w:rsid w:val="004D47A3"/>
    <w:rsid w:val="004D50FC"/>
    <w:rsid w:val="004D78AB"/>
    <w:rsid w:val="004E0089"/>
    <w:rsid w:val="004E1CC5"/>
    <w:rsid w:val="004E3FA9"/>
    <w:rsid w:val="004E6AB5"/>
    <w:rsid w:val="004F0BE0"/>
    <w:rsid w:val="004F145D"/>
    <w:rsid w:val="004F423B"/>
    <w:rsid w:val="004F6415"/>
    <w:rsid w:val="004F6F5C"/>
    <w:rsid w:val="00501F53"/>
    <w:rsid w:val="00503D59"/>
    <w:rsid w:val="0050585A"/>
    <w:rsid w:val="00507C39"/>
    <w:rsid w:val="005148CB"/>
    <w:rsid w:val="00514DA8"/>
    <w:rsid w:val="00520AE9"/>
    <w:rsid w:val="00521AA6"/>
    <w:rsid w:val="00524069"/>
    <w:rsid w:val="00524DBC"/>
    <w:rsid w:val="00527C61"/>
    <w:rsid w:val="00530E04"/>
    <w:rsid w:val="00531347"/>
    <w:rsid w:val="00536006"/>
    <w:rsid w:val="005406AC"/>
    <w:rsid w:val="005411B9"/>
    <w:rsid w:val="00541501"/>
    <w:rsid w:val="00547B12"/>
    <w:rsid w:val="00552878"/>
    <w:rsid w:val="00553CEF"/>
    <w:rsid w:val="005558FD"/>
    <w:rsid w:val="0055618D"/>
    <w:rsid w:val="00561235"/>
    <w:rsid w:val="00564098"/>
    <w:rsid w:val="0056498B"/>
    <w:rsid w:val="005720B6"/>
    <w:rsid w:val="00573076"/>
    <w:rsid w:val="005755B6"/>
    <w:rsid w:val="00575C57"/>
    <w:rsid w:val="00585DA6"/>
    <w:rsid w:val="00592AAA"/>
    <w:rsid w:val="00593C1F"/>
    <w:rsid w:val="00594F66"/>
    <w:rsid w:val="005968DA"/>
    <w:rsid w:val="005A107F"/>
    <w:rsid w:val="005A5533"/>
    <w:rsid w:val="005B017F"/>
    <w:rsid w:val="005B54A6"/>
    <w:rsid w:val="005B5D82"/>
    <w:rsid w:val="005C20C2"/>
    <w:rsid w:val="005C433C"/>
    <w:rsid w:val="005C77C8"/>
    <w:rsid w:val="005D10D2"/>
    <w:rsid w:val="005D1C9E"/>
    <w:rsid w:val="005D1CED"/>
    <w:rsid w:val="005D2525"/>
    <w:rsid w:val="005D499C"/>
    <w:rsid w:val="005D6CBE"/>
    <w:rsid w:val="005E307C"/>
    <w:rsid w:val="005E4009"/>
    <w:rsid w:val="005E4744"/>
    <w:rsid w:val="005E4C06"/>
    <w:rsid w:val="005E6562"/>
    <w:rsid w:val="005E7092"/>
    <w:rsid w:val="005E77B6"/>
    <w:rsid w:val="005F075A"/>
    <w:rsid w:val="005F4594"/>
    <w:rsid w:val="00601179"/>
    <w:rsid w:val="006020F2"/>
    <w:rsid w:val="00602904"/>
    <w:rsid w:val="00605EFC"/>
    <w:rsid w:val="00611F1F"/>
    <w:rsid w:val="00617085"/>
    <w:rsid w:val="00617362"/>
    <w:rsid w:val="0062079A"/>
    <w:rsid w:val="00622135"/>
    <w:rsid w:val="0063092D"/>
    <w:rsid w:val="0063158E"/>
    <w:rsid w:val="00633BD1"/>
    <w:rsid w:val="00635D56"/>
    <w:rsid w:val="00637E08"/>
    <w:rsid w:val="00641FF4"/>
    <w:rsid w:val="00644C71"/>
    <w:rsid w:val="0064502F"/>
    <w:rsid w:val="00645B2B"/>
    <w:rsid w:val="00647794"/>
    <w:rsid w:val="00652E86"/>
    <w:rsid w:val="006533BF"/>
    <w:rsid w:val="006536A2"/>
    <w:rsid w:val="00654CE0"/>
    <w:rsid w:val="00655104"/>
    <w:rsid w:val="00657F36"/>
    <w:rsid w:val="00661724"/>
    <w:rsid w:val="00662E94"/>
    <w:rsid w:val="0066374B"/>
    <w:rsid w:val="006665EE"/>
    <w:rsid w:val="006668D6"/>
    <w:rsid w:val="00667F9B"/>
    <w:rsid w:val="006707F7"/>
    <w:rsid w:val="00673652"/>
    <w:rsid w:val="00674F0D"/>
    <w:rsid w:val="00676823"/>
    <w:rsid w:val="00676AC8"/>
    <w:rsid w:val="00676FA8"/>
    <w:rsid w:val="006804E5"/>
    <w:rsid w:val="00687922"/>
    <w:rsid w:val="00687C37"/>
    <w:rsid w:val="00691211"/>
    <w:rsid w:val="00693145"/>
    <w:rsid w:val="00694DB2"/>
    <w:rsid w:val="006A1C93"/>
    <w:rsid w:val="006A2030"/>
    <w:rsid w:val="006A432E"/>
    <w:rsid w:val="006B0925"/>
    <w:rsid w:val="006B46C4"/>
    <w:rsid w:val="006B54F8"/>
    <w:rsid w:val="006B7A56"/>
    <w:rsid w:val="006C08EF"/>
    <w:rsid w:val="006C0CFC"/>
    <w:rsid w:val="006C6B5C"/>
    <w:rsid w:val="006D03C6"/>
    <w:rsid w:val="006D05F3"/>
    <w:rsid w:val="006D505E"/>
    <w:rsid w:val="006D6AD2"/>
    <w:rsid w:val="006E1DE3"/>
    <w:rsid w:val="006E3278"/>
    <w:rsid w:val="006E393F"/>
    <w:rsid w:val="006E3BCF"/>
    <w:rsid w:val="006E555A"/>
    <w:rsid w:val="006E7998"/>
    <w:rsid w:val="006F07B7"/>
    <w:rsid w:val="006F3756"/>
    <w:rsid w:val="007001A0"/>
    <w:rsid w:val="00704ED4"/>
    <w:rsid w:val="007068E0"/>
    <w:rsid w:val="00714591"/>
    <w:rsid w:val="007166AF"/>
    <w:rsid w:val="00717001"/>
    <w:rsid w:val="00717081"/>
    <w:rsid w:val="00723F8F"/>
    <w:rsid w:val="00733A0A"/>
    <w:rsid w:val="00733EA0"/>
    <w:rsid w:val="00737EED"/>
    <w:rsid w:val="00740B97"/>
    <w:rsid w:val="00742558"/>
    <w:rsid w:val="00747598"/>
    <w:rsid w:val="007527AD"/>
    <w:rsid w:val="0075306A"/>
    <w:rsid w:val="00756AE8"/>
    <w:rsid w:val="00764418"/>
    <w:rsid w:val="00770B96"/>
    <w:rsid w:val="00771BFF"/>
    <w:rsid w:val="007754FD"/>
    <w:rsid w:val="0078027B"/>
    <w:rsid w:val="007827BA"/>
    <w:rsid w:val="0078426E"/>
    <w:rsid w:val="00791B62"/>
    <w:rsid w:val="00792CDF"/>
    <w:rsid w:val="00793367"/>
    <w:rsid w:val="007A160E"/>
    <w:rsid w:val="007A164B"/>
    <w:rsid w:val="007A1E25"/>
    <w:rsid w:val="007B0855"/>
    <w:rsid w:val="007B1B05"/>
    <w:rsid w:val="007B20C3"/>
    <w:rsid w:val="007B5FDE"/>
    <w:rsid w:val="007B60DE"/>
    <w:rsid w:val="007C1229"/>
    <w:rsid w:val="007D4469"/>
    <w:rsid w:val="007D5E7F"/>
    <w:rsid w:val="007D6087"/>
    <w:rsid w:val="007D7A98"/>
    <w:rsid w:val="007E06FA"/>
    <w:rsid w:val="007E222A"/>
    <w:rsid w:val="007E48E4"/>
    <w:rsid w:val="007E50E2"/>
    <w:rsid w:val="007E7DA1"/>
    <w:rsid w:val="007F31CD"/>
    <w:rsid w:val="007F4086"/>
    <w:rsid w:val="007F63BD"/>
    <w:rsid w:val="00800601"/>
    <w:rsid w:val="00801136"/>
    <w:rsid w:val="008058BA"/>
    <w:rsid w:val="008136FB"/>
    <w:rsid w:val="00816106"/>
    <w:rsid w:val="008314A7"/>
    <w:rsid w:val="008315FD"/>
    <w:rsid w:val="00832B69"/>
    <w:rsid w:val="00836222"/>
    <w:rsid w:val="00837042"/>
    <w:rsid w:val="00837910"/>
    <w:rsid w:val="00837F43"/>
    <w:rsid w:val="00841A75"/>
    <w:rsid w:val="0084344D"/>
    <w:rsid w:val="00844688"/>
    <w:rsid w:val="008546C9"/>
    <w:rsid w:val="00857AF3"/>
    <w:rsid w:val="00865643"/>
    <w:rsid w:val="00866711"/>
    <w:rsid w:val="00870FA0"/>
    <w:rsid w:val="00871545"/>
    <w:rsid w:val="00872369"/>
    <w:rsid w:val="0087351E"/>
    <w:rsid w:val="00874F8F"/>
    <w:rsid w:val="0087535E"/>
    <w:rsid w:val="00875A3F"/>
    <w:rsid w:val="008805AA"/>
    <w:rsid w:val="00881757"/>
    <w:rsid w:val="0088345D"/>
    <w:rsid w:val="008909FE"/>
    <w:rsid w:val="008942BB"/>
    <w:rsid w:val="0089543C"/>
    <w:rsid w:val="00896CDA"/>
    <w:rsid w:val="00897FF1"/>
    <w:rsid w:val="008A0872"/>
    <w:rsid w:val="008A0978"/>
    <w:rsid w:val="008A7D6A"/>
    <w:rsid w:val="008B1091"/>
    <w:rsid w:val="008B232C"/>
    <w:rsid w:val="008B2F28"/>
    <w:rsid w:val="008B43D8"/>
    <w:rsid w:val="008B5197"/>
    <w:rsid w:val="008B616E"/>
    <w:rsid w:val="008B6338"/>
    <w:rsid w:val="008B6C0C"/>
    <w:rsid w:val="008B790D"/>
    <w:rsid w:val="008C09FD"/>
    <w:rsid w:val="008C0AFB"/>
    <w:rsid w:val="008C1547"/>
    <w:rsid w:val="008C2153"/>
    <w:rsid w:val="008C5CA4"/>
    <w:rsid w:val="008C7FAB"/>
    <w:rsid w:val="008D01DC"/>
    <w:rsid w:val="008D238C"/>
    <w:rsid w:val="008D25C9"/>
    <w:rsid w:val="008D2FA4"/>
    <w:rsid w:val="008E23DD"/>
    <w:rsid w:val="008F268F"/>
    <w:rsid w:val="008F6C82"/>
    <w:rsid w:val="0090172E"/>
    <w:rsid w:val="009045E6"/>
    <w:rsid w:val="00911CE2"/>
    <w:rsid w:val="00913C55"/>
    <w:rsid w:val="009156E3"/>
    <w:rsid w:val="009177E5"/>
    <w:rsid w:val="0092066F"/>
    <w:rsid w:val="00920A34"/>
    <w:rsid w:val="00920BAD"/>
    <w:rsid w:val="00921FCF"/>
    <w:rsid w:val="00927516"/>
    <w:rsid w:val="00927913"/>
    <w:rsid w:val="00933A3A"/>
    <w:rsid w:val="00935049"/>
    <w:rsid w:val="00935846"/>
    <w:rsid w:val="009359C2"/>
    <w:rsid w:val="00935D84"/>
    <w:rsid w:val="009364CD"/>
    <w:rsid w:val="00937756"/>
    <w:rsid w:val="0094050A"/>
    <w:rsid w:val="009410FF"/>
    <w:rsid w:val="00941BDB"/>
    <w:rsid w:val="0094448E"/>
    <w:rsid w:val="00950462"/>
    <w:rsid w:val="00953843"/>
    <w:rsid w:val="00954006"/>
    <w:rsid w:val="0095461E"/>
    <w:rsid w:val="00960F02"/>
    <w:rsid w:val="00971EFF"/>
    <w:rsid w:val="0097473E"/>
    <w:rsid w:val="00974DB1"/>
    <w:rsid w:val="00975CA6"/>
    <w:rsid w:val="00982BE1"/>
    <w:rsid w:val="00984253"/>
    <w:rsid w:val="00985606"/>
    <w:rsid w:val="00986F79"/>
    <w:rsid w:val="0099176D"/>
    <w:rsid w:val="009973C1"/>
    <w:rsid w:val="009979B9"/>
    <w:rsid w:val="009A2189"/>
    <w:rsid w:val="009B6B3D"/>
    <w:rsid w:val="009C09AB"/>
    <w:rsid w:val="009C12B4"/>
    <w:rsid w:val="009D0C47"/>
    <w:rsid w:val="009D1DD6"/>
    <w:rsid w:val="009D4595"/>
    <w:rsid w:val="009D7353"/>
    <w:rsid w:val="009D759D"/>
    <w:rsid w:val="009D765E"/>
    <w:rsid w:val="009E1D82"/>
    <w:rsid w:val="009E1F03"/>
    <w:rsid w:val="009E4978"/>
    <w:rsid w:val="009E4B07"/>
    <w:rsid w:val="00A03B06"/>
    <w:rsid w:val="00A05B1E"/>
    <w:rsid w:val="00A06FEF"/>
    <w:rsid w:val="00A07314"/>
    <w:rsid w:val="00A14BD3"/>
    <w:rsid w:val="00A20648"/>
    <w:rsid w:val="00A21819"/>
    <w:rsid w:val="00A21D74"/>
    <w:rsid w:val="00A2533A"/>
    <w:rsid w:val="00A2637C"/>
    <w:rsid w:val="00A26EDF"/>
    <w:rsid w:val="00A32347"/>
    <w:rsid w:val="00A3367E"/>
    <w:rsid w:val="00A414B9"/>
    <w:rsid w:val="00A452BD"/>
    <w:rsid w:val="00A526D5"/>
    <w:rsid w:val="00A52777"/>
    <w:rsid w:val="00A55CB4"/>
    <w:rsid w:val="00A565B6"/>
    <w:rsid w:val="00A57150"/>
    <w:rsid w:val="00A57532"/>
    <w:rsid w:val="00A578F5"/>
    <w:rsid w:val="00A60CC9"/>
    <w:rsid w:val="00A62D79"/>
    <w:rsid w:val="00A7029D"/>
    <w:rsid w:val="00A71D3B"/>
    <w:rsid w:val="00A73DA5"/>
    <w:rsid w:val="00A77A40"/>
    <w:rsid w:val="00A8111F"/>
    <w:rsid w:val="00A812E6"/>
    <w:rsid w:val="00A825B5"/>
    <w:rsid w:val="00A83AA7"/>
    <w:rsid w:val="00A841F0"/>
    <w:rsid w:val="00A8711C"/>
    <w:rsid w:val="00A8779F"/>
    <w:rsid w:val="00A91035"/>
    <w:rsid w:val="00A94377"/>
    <w:rsid w:val="00A96698"/>
    <w:rsid w:val="00AA1F40"/>
    <w:rsid w:val="00AA27E2"/>
    <w:rsid w:val="00AA45AF"/>
    <w:rsid w:val="00AA45FA"/>
    <w:rsid w:val="00AA5B61"/>
    <w:rsid w:val="00AB6505"/>
    <w:rsid w:val="00AC5C58"/>
    <w:rsid w:val="00AD1585"/>
    <w:rsid w:val="00AD16CA"/>
    <w:rsid w:val="00AD1B6B"/>
    <w:rsid w:val="00AD264D"/>
    <w:rsid w:val="00AD4F39"/>
    <w:rsid w:val="00AD685A"/>
    <w:rsid w:val="00AD775A"/>
    <w:rsid w:val="00AD7D72"/>
    <w:rsid w:val="00AE5F0F"/>
    <w:rsid w:val="00AF0A7F"/>
    <w:rsid w:val="00AF282D"/>
    <w:rsid w:val="00B01645"/>
    <w:rsid w:val="00B06EDB"/>
    <w:rsid w:val="00B10BAE"/>
    <w:rsid w:val="00B1772F"/>
    <w:rsid w:val="00B22314"/>
    <w:rsid w:val="00B27291"/>
    <w:rsid w:val="00B30DF7"/>
    <w:rsid w:val="00B31635"/>
    <w:rsid w:val="00B33D72"/>
    <w:rsid w:val="00B40444"/>
    <w:rsid w:val="00B404A3"/>
    <w:rsid w:val="00B40DD3"/>
    <w:rsid w:val="00B420F0"/>
    <w:rsid w:val="00B44176"/>
    <w:rsid w:val="00B47687"/>
    <w:rsid w:val="00B53777"/>
    <w:rsid w:val="00B53C3B"/>
    <w:rsid w:val="00B631A2"/>
    <w:rsid w:val="00B76C91"/>
    <w:rsid w:val="00B82BC6"/>
    <w:rsid w:val="00B90541"/>
    <w:rsid w:val="00B938FA"/>
    <w:rsid w:val="00B9515C"/>
    <w:rsid w:val="00B97BE7"/>
    <w:rsid w:val="00BB6667"/>
    <w:rsid w:val="00BB7909"/>
    <w:rsid w:val="00BC1467"/>
    <w:rsid w:val="00BD25BE"/>
    <w:rsid w:val="00BD44DF"/>
    <w:rsid w:val="00BD5D0B"/>
    <w:rsid w:val="00BE0CA1"/>
    <w:rsid w:val="00BF07DB"/>
    <w:rsid w:val="00BF463A"/>
    <w:rsid w:val="00C04866"/>
    <w:rsid w:val="00C054A2"/>
    <w:rsid w:val="00C06CB0"/>
    <w:rsid w:val="00C106F9"/>
    <w:rsid w:val="00C110B7"/>
    <w:rsid w:val="00C11FE5"/>
    <w:rsid w:val="00C16001"/>
    <w:rsid w:val="00C22FE7"/>
    <w:rsid w:val="00C24004"/>
    <w:rsid w:val="00C272D2"/>
    <w:rsid w:val="00C27EB9"/>
    <w:rsid w:val="00C34B8F"/>
    <w:rsid w:val="00C34DC7"/>
    <w:rsid w:val="00C3510B"/>
    <w:rsid w:val="00C35813"/>
    <w:rsid w:val="00C42228"/>
    <w:rsid w:val="00C4380C"/>
    <w:rsid w:val="00C470D0"/>
    <w:rsid w:val="00C54347"/>
    <w:rsid w:val="00C54623"/>
    <w:rsid w:val="00C62FD3"/>
    <w:rsid w:val="00C82047"/>
    <w:rsid w:val="00C862AE"/>
    <w:rsid w:val="00C86793"/>
    <w:rsid w:val="00C964DB"/>
    <w:rsid w:val="00CA162C"/>
    <w:rsid w:val="00CA6AF3"/>
    <w:rsid w:val="00CB149F"/>
    <w:rsid w:val="00CB5619"/>
    <w:rsid w:val="00CB5A62"/>
    <w:rsid w:val="00CB67D4"/>
    <w:rsid w:val="00CC041F"/>
    <w:rsid w:val="00CC24B7"/>
    <w:rsid w:val="00CC2C98"/>
    <w:rsid w:val="00CC2E40"/>
    <w:rsid w:val="00CD2BB6"/>
    <w:rsid w:val="00CD3D00"/>
    <w:rsid w:val="00CD487E"/>
    <w:rsid w:val="00CD5921"/>
    <w:rsid w:val="00CD6801"/>
    <w:rsid w:val="00CD6AF3"/>
    <w:rsid w:val="00CD7722"/>
    <w:rsid w:val="00CE5AAC"/>
    <w:rsid w:val="00CE7E3D"/>
    <w:rsid w:val="00CF12FC"/>
    <w:rsid w:val="00CF34E7"/>
    <w:rsid w:val="00CF492B"/>
    <w:rsid w:val="00D04ACF"/>
    <w:rsid w:val="00D051BA"/>
    <w:rsid w:val="00D062F1"/>
    <w:rsid w:val="00D1718D"/>
    <w:rsid w:val="00D2186A"/>
    <w:rsid w:val="00D22825"/>
    <w:rsid w:val="00D273F0"/>
    <w:rsid w:val="00D3379D"/>
    <w:rsid w:val="00D342EB"/>
    <w:rsid w:val="00D362EE"/>
    <w:rsid w:val="00D36CB7"/>
    <w:rsid w:val="00D37D7F"/>
    <w:rsid w:val="00D45B73"/>
    <w:rsid w:val="00D51157"/>
    <w:rsid w:val="00D516EE"/>
    <w:rsid w:val="00D522E3"/>
    <w:rsid w:val="00D57A7B"/>
    <w:rsid w:val="00D57EB6"/>
    <w:rsid w:val="00D61D7A"/>
    <w:rsid w:val="00D62FB5"/>
    <w:rsid w:val="00D6306C"/>
    <w:rsid w:val="00D64CBB"/>
    <w:rsid w:val="00D71317"/>
    <w:rsid w:val="00D72F52"/>
    <w:rsid w:val="00D74F4B"/>
    <w:rsid w:val="00D81726"/>
    <w:rsid w:val="00D82B5F"/>
    <w:rsid w:val="00D859C6"/>
    <w:rsid w:val="00D87997"/>
    <w:rsid w:val="00D94B7C"/>
    <w:rsid w:val="00D957EB"/>
    <w:rsid w:val="00D95823"/>
    <w:rsid w:val="00D95DBB"/>
    <w:rsid w:val="00DA2DCF"/>
    <w:rsid w:val="00DA500F"/>
    <w:rsid w:val="00DA58D0"/>
    <w:rsid w:val="00DB220F"/>
    <w:rsid w:val="00DB2E21"/>
    <w:rsid w:val="00DB659C"/>
    <w:rsid w:val="00DB77BD"/>
    <w:rsid w:val="00DC0467"/>
    <w:rsid w:val="00DC2995"/>
    <w:rsid w:val="00DC351F"/>
    <w:rsid w:val="00DD2706"/>
    <w:rsid w:val="00DD36F9"/>
    <w:rsid w:val="00DD4E2D"/>
    <w:rsid w:val="00DE67C9"/>
    <w:rsid w:val="00DF1D34"/>
    <w:rsid w:val="00E03A2F"/>
    <w:rsid w:val="00E04700"/>
    <w:rsid w:val="00E0721B"/>
    <w:rsid w:val="00E11E9D"/>
    <w:rsid w:val="00E1252E"/>
    <w:rsid w:val="00E1602C"/>
    <w:rsid w:val="00E173BB"/>
    <w:rsid w:val="00E24EEF"/>
    <w:rsid w:val="00E27CD1"/>
    <w:rsid w:val="00E31CF4"/>
    <w:rsid w:val="00E3256D"/>
    <w:rsid w:val="00E338AD"/>
    <w:rsid w:val="00E40FFC"/>
    <w:rsid w:val="00E4177F"/>
    <w:rsid w:val="00E439A7"/>
    <w:rsid w:val="00E43EB1"/>
    <w:rsid w:val="00E4459B"/>
    <w:rsid w:val="00E54893"/>
    <w:rsid w:val="00E550DB"/>
    <w:rsid w:val="00E5579A"/>
    <w:rsid w:val="00E5765D"/>
    <w:rsid w:val="00E744DC"/>
    <w:rsid w:val="00E760C8"/>
    <w:rsid w:val="00E767D1"/>
    <w:rsid w:val="00E83605"/>
    <w:rsid w:val="00E83A6A"/>
    <w:rsid w:val="00E83CC1"/>
    <w:rsid w:val="00E8455C"/>
    <w:rsid w:val="00E84A77"/>
    <w:rsid w:val="00E92B85"/>
    <w:rsid w:val="00E92E43"/>
    <w:rsid w:val="00E94462"/>
    <w:rsid w:val="00E972FF"/>
    <w:rsid w:val="00EA366F"/>
    <w:rsid w:val="00EA36AF"/>
    <w:rsid w:val="00EA4556"/>
    <w:rsid w:val="00EB1C2B"/>
    <w:rsid w:val="00EB317E"/>
    <w:rsid w:val="00EB3603"/>
    <w:rsid w:val="00EB4622"/>
    <w:rsid w:val="00EB54F0"/>
    <w:rsid w:val="00EB5C98"/>
    <w:rsid w:val="00EC0527"/>
    <w:rsid w:val="00EC71F4"/>
    <w:rsid w:val="00EC7DBA"/>
    <w:rsid w:val="00ED0B09"/>
    <w:rsid w:val="00ED247B"/>
    <w:rsid w:val="00ED4081"/>
    <w:rsid w:val="00ED534E"/>
    <w:rsid w:val="00EE0BB6"/>
    <w:rsid w:val="00EE10AB"/>
    <w:rsid w:val="00EE4FF6"/>
    <w:rsid w:val="00EE6A20"/>
    <w:rsid w:val="00EE7D69"/>
    <w:rsid w:val="00EF16F1"/>
    <w:rsid w:val="00EF40E8"/>
    <w:rsid w:val="00F007DF"/>
    <w:rsid w:val="00F00AAE"/>
    <w:rsid w:val="00F00D5E"/>
    <w:rsid w:val="00F01017"/>
    <w:rsid w:val="00F04CE8"/>
    <w:rsid w:val="00F06A32"/>
    <w:rsid w:val="00F17E42"/>
    <w:rsid w:val="00F220B3"/>
    <w:rsid w:val="00F2612A"/>
    <w:rsid w:val="00F32640"/>
    <w:rsid w:val="00F33483"/>
    <w:rsid w:val="00F372D2"/>
    <w:rsid w:val="00F4467E"/>
    <w:rsid w:val="00F46E7D"/>
    <w:rsid w:val="00F529ED"/>
    <w:rsid w:val="00F5532C"/>
    <w:rsid w:val="00F5712D"/>
    <w:rsid w:val="00F6265A"/>
    <w:rsid w:val="00F66359"/>
    <w:rsid w:val="00F71AD1"/>
    <w:rsid w:val="00F741A9"/>
    <w:rsid w:val="00F77ADF"/>
    <w:rsid w:val="00F84145"/>
    <w:rsid w:val="00F846B5"/>
    <w:rsid w:val="00F93FF3"/>
    <w:rsid w:val="00F942A2"/>
    <w:rsid w:val="00F97178"/>
    <w:rsid w:val="00FA1026"/>
    <w:rsid w:val="00FA58D9"/>
    <w:rsid w:val="00FB5865"/>
    <w:rsid w:val="00FC032F"/>
    <w:rsid w:val="00FC67D0"/>
    <w:rsid w:val="00FD0152"/>
    <w:rsid w:val="00FD1780"/>
    <w:rsid w:val="00FD1794"/>
    <w:rsid w:val="00FD6D88"/>
    <w:rsid w:val="00FD7354"/>
    <w:rsid w:val="00FE1BD5"/>
    <w:rsid w:val="00FE2C3F"/>
    <w:rsid w:val="00FE2EC8"/>
    <w:rsid w:val="00FE3752"/>
    <w:rsid w:val="00FE43E8"/>
    <w:rsid w:val="00FE471D"/>
    <w:rsid w:val="00FE7E13"/>
    <w:rsid w:val="00FF25D3"/>
    <w:rsid w:val="01BEAA44"/>
    <w:rsid w:val="02750D36"/>
    <w:rsid w:val="06DCA101"/>
    <w:rsid w:val="074CD005"/>
    <w:rsid w:val="09CDC730"/>
    <w:rsid w:val="0BAAA54B"/>
    <w:rsid w:val="0BD4BE74"/>
    <w:rsid w:val="0D4675AC"/>
    <w:rsid w:val="11FDB4F6"/>
    <w:rsid w:val="13DBFF38"/>
    <w:rsid w:val="14E5659B"/>
    <w:rsid w:val="1563AD42"/>
    <w:rsid w:val="15830DE9"/>
    <w:rsid w:val="15C24E1C"/>
    <w:rsid w:val="16BAE661"/>
    <w:rsid w:val="175402AF"/>
    <w:rsid w:val="18EFD310"/>
    <w:rsid w:val="19933C97"/>
    <w:rsid w:val="19B6DD85"/>
    <w:rsid w:val="1A4B40BC"/>
    <w:rsid w:val="1B1CE920"/>
    <w:rsid w:val="1B4582CC"/>
    <w:rsid w:val="1B8F997E"/>
    <w:rsid w:val="1D2AD8ED"/>
    <w:rsid w:val="1F2CDBB3"/>
    <w:rsid w:val="20AD7D31"/>
    <w:rsid w:val="211093B0"/>
    <w:rsid w:val="212DC714"/>
    <w:rsid w:val="21F6EA65"/>
    <w:rsid w:val="246567D6"/>
    <w:rsid w:val="253F2CDB"/>
    <w:rsid w:val="26209667"/>
    <w:rsid w:val="26396725"/>
    <w:rsid w:val="26E543F7"/>
    <w:rsid w:val="275B5400"/>
    <w:rsid w:val="2938D8F9"/>
    <w:rsid w:val="3411ADCB"/>
    <w:rsid w:val="342ADD3D"/>
    <w:rsid w:val="382D9348"/>
    <w:rsid w:val="3B49AEE9"/>
    <w:rsid w:val="3C45E5D9"/>
    <w:rsid w:val="3F2CB98D"/>
    <w:rsid w:val="40C0893A"/>
    <w:rsid w:val="4161FC2E"/>
    <w:rsid w:val="438DD98B"/>
    <w:rsid w:val="45942841"/>
    <w:rsid w:val="46F2D483"/>
    <w:rsid w:val="474D6CF4"/>
    <w:rsid w:val="47B81555"/>
    <w:rsid w:val="497C5B44"/>
    <w:rsid w:val="4A439DA2"/>
    <w:rsid w:val="4AEFB617"/>
    <w:rsid w:val="4BC645A6"/>
    <w:rsid w:val="4CB3FC06"/>
    <w:rsid w:val="4D621607"/>
    <w:rsid w:val="4F61945F"/>
    <w:rsid w:val="4FEB9CC8"/>
    <w:rsid w:val="50021434"/>
    <w:rsid w:val="507DF230"/>
    <w:rsid w:val="51C64D5D"/>
    <w:rsid w:val="558218D3"/>
    <w:rsid w:val="5660EADF"/>
    <w:rsid w:val="5708F84D"/>
    <w:rsid w:val="57FCBB40"/>
    <w:rsid w:val="5851F834"/>
    <w:rsid w:val="58E9AC6F"/>
    <w:rsid w:val="5A13E8E9"/>
    <w:rsid w:val="5B602A94"/>
    <w:rsid w:val="5B984BA1"/>
    <w:rsid w:val="5BC216CE"/>
    <w:rsid w:val="5C221262"/>
    <w:rsid w:val="5E52D467"/>
    <w:rsid w:val="5F836417"/>
    <w:rsid w:val="602339D5"/>
    <w:rsid w:val="631096CF"/>
    <w:rsid w:val="635A78B6"/>
    <w:rsid w:val="651BFF6F"/>
    <w:rsid w:val="654FD0B7"/>
    <w:rsid w:val="6995870E"/>
    <w:rsid w:val="69EF7092"/>
    <w:rsid w:val="6B385FF7"/>
    <w:rsid w:val="6B8B40F3"/>
    <w:rsid w:val="6C9E50B8"/>
    <w:rsid w:val="6D271154"/>
    <w:rsid w:val="6EC0472A"/>
    <w:rsid w:val="6F88A952"/>
    <w:rsid w:val="6F9877B1"/>
    <w:rsid w:val="704DD998"/>
    <w:rsid w:val="711A135C"/>
    <w:rsid w:val="7210D6EF"/>
    <w:rsid w:val="737B40B0"/>
    <w:rsid w:val="74FFC317"/>
    <w:rsid w:val="7659B774"/>
    <w:rsid w:val="79039D6A"/>
    <w:rsid w:val="79445E91"/>
    <w:rsid w:val="7B73369D"/>
    <w:rsid w:val="7F53989E"/>
    <w:rsid w:val="7F74B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17E08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4"/>
        <w:szCs w:val="22"/>
        <w:lang w:val="en-US" w:eastAsia="en-US" w:bidi="ar-SA"/>
      </w:rPr>
    </w:rPrDefault>
    <w:pPrDefault>
      <w:pPr>
        <w:ind w:left="360"/>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B5FA8"/>
    <w:rPr>
      <w:rFonts w:ascii="Verdana" w:hAnsi="Verdana"/>
    </w:rPr>
  </w:style>
  <w:style w:type="paragraph" w:styleId="Heading1">
    <w:name w:val="heading 1"/>
    <w:basedOn w:val="Normal"/>
    <w:next w:val="Normal"/>
    <w:link w:val="Heading1Char"/>
    <w:autoRedefine/>
    <w:uiPriority w:val="9"/>
    <w:qFormat/>
    <w:rsid w:val="00EE0BB6"/>
    <w:pPr>
      <w:keepNext/>
      <w:keepLines/>
      <w:spacing w:after="240"/>
      <w:ind w:left="0"/>
      <w:outlineLvl w:val="0"/>
    </w:pPr>
    <w:rPr>
      <w:rFonts w:eastAsiaTheme="majorEastAsia" w:cstheme="majorBidi"/>
      <w:b/>
      <w:color w:val="auto"/>
      <w:sz w:val="36"/>
      <w:szCs w:val="32"/>
    </w:rPr>
  </w:style>
  <w:style w:type="paragraph" w:styleId="Heading2">
    <w:name w:val="heading 2"/>
    <w:basedOn w:val="Normal"/>
    <w:next w:val="Normal"/>
    <w:link w:val="Heading2Char"/>
    <w:autoRedefine/>
    <w:uiPriority w:val="9"/>
    <w:unhideWhenUsed/>
    <w:qFormat/>
    <w:rsid w:val="00D051BA"/>
    <w:pPr>
      <w:keepNext/>
      <w:keepLines/>
      <w:spacing w:after="240"/>
      <w:ind w:left="0"/>
      <w:outlineLvl w:val="1"/>
    </w:pPr>
    <w:rPr>
      <w:rFonts w:eastAsiaTheme="majorEastAsia" w:cstheme="majorBidi"/>
      <w:b/>
      <w:color w:val="auto"/>
      <w:sz w:val="32"/>
      <w:szCs w:val="26"/>
    </w:rPr>
  </w:style>
  <w:style w:type="paragraph" w:styleId="Heading3">
    <w:name w:val="heading 3"/>
    <w:basedOn w:val="Normal"/>
    <w:next w:val="Normal"/>
    <w:link w:val="Heading3Char"/>
    <w:uiPriority w:val="9"/>
    <w:unhideWhenUsed/>
    <w:qFormat/>
    <w:rsid w:val="00E83A6A"/>
    <w:pPr>
      <w:keepNext/>
      <w:keepLines/>
      <w:spacing w:before="280" w:after="240"/>
      <w:ind w:left="0"/>
      <w:outlineLvl w:val="2"/>
    </w:pPr>
    <w:rPr>
      <w:rFonts w:eastAsiaTheme="majorEastAsia" w:cstheme="majorBidi"/>
      <w:b/>
      <w:color w:val="auto"/>
      <w:sz w:val="28"/>
      <w:szCs w:val="24"/>
    </w:rPr>
  </w:style>
  <w:style w:type="paragraph" w:styleId="Heading4">
    <w:name w:val="heading 4"/>
    <w:basedOn w:val="Normal"/>
    <w:next w:val="Normal"/>
    <w:link w:val="Heading4Char"/>
    <w:autoRedefine/>
    <w:uiPriority w:val="9"/>
    <w:unhideWhenUsed/>
    <w:qFormat/>
    <w:rsid w:val="00DD4E2D"/>
    <w:pPr>
      <w:keepNext/>
      <w:keepLines/>
      <w:spacing w:after="240"/>
      <w:ind w:left="0"/>
      <w:outlineLvl w:val="3"/>
    </w:pPr>
    <w:rPr>
      <w:rFonts w:eastAsiaTheme="majorEastAsia" w:cstheme="majorBidi"/>
      <w:b/>
      <w:iCs/>
      <w:color w:val="auto"/>
    </w:rPr>
  </w:style>
  <w:style w:type="paragraph" w:styleId="Heading5">
    <w:name w:val="heading 5"/>
    <w:basedOn w:val="Normal"/>
    <w:link w:val="Heading5Char"/>
    <w:uiPriority w:val="9"/>
    <w:qFormat/>
    <w:rsid w:val="00C04866"/>
    <w:pPr>
      <w:spacing w:before="100" w:beforeAutospacing="1" w:after="100" w:afterAutospacing="1"/>
      <w:ind w:left="0"/>
      <w:outlineLvl w:val="4"/>
    </w:pPr>
    <w:rPr>
      <w:rFonts w:ascii="Times New Roman" w:eastAsiaTheme="minorEastAsia" w:hAnsi="Times New Roman" w:cs="Times New Roman"/>
      <w:b/>
      <w:bCs/>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0BB6"/>
    <w:rPr>
      <w:rFonts w:ascii="Verdana" w:eastAsiaTheme="majorEastAsia" w:hAnsi="Verdana" w:cstheme="majorBidi"/>
      <w:b/>
      <w:color w:val="auto"/>
      <w:sz w:val="36"/>
      <w:szCs w:val="32"/>
    </w:rPr>
  </w:style>
  <w:style w:type="character" w:customStyle="1" w:styleId="Heading2Char">
    <w:name w:val="Heading 2 Char"/>
    <w:basedOn w:val="DefaultParagraphFont"/>
    <w:link w:val="Heading2"/>
    <w:uiPriority w:val="9"/>
    <w:rsid w:val="00D051BA"/>
    <w:rPr>
      <w:rFonts w:ascii="Verdana" w:eastAsiaTheme="majorEastAsia" w:hAnsi="Verdana" w:cstheme="majorBidi"/>
      <w:b/>
      <w:color w:val="auto"/>
      <w:sz w:val="32"/>
      <w:szCs w:val="26"/>
    </w:rPr>
  </w:style>
  <w:style w:type="character" w:styleId="Hyperlink">
    <w:name w:val="Hyperlink"/>
    <w:basedOn w:val="DefaultParagraphFont"/>
    <w:uiPriority w:val="99"/>
    <w:unhideWhenUsed/>
    <w:rsid w:val="00927516"/>
    <w:rPr>
      <w:color w:val="0563C1" w:themeColor="hyperlink"/>
      <w:u w:val="single"/>
    </w:rPr>
  </w:style>
  <w:style w:type="character" w:styleId="UnresolvedMention">
    <w:name w:val="Unresolved Mention"/>
    <w:basedOn w:val="DefaultParagraphFont"/>
    <w:uiPriority w:val="99"/>
    <w:semiHidden/>
    <w:unhideWhenUsed/>
    <w:rsid w:val="00927516"/>
    <w:rPr>
      <w:color w:val="605E5C"/>
      <w:shd w:val="clear" w:color="auto" w:fill="E1DFDD"/>
    </w:rPr>
  </w:style>
  <w:style w:type="paragraph" w:styleId="ListParagraph">
    <w:name w:val="List Paragraph"/>
    <w:basedOn w:val="Normal"/>
    <w:uiPriority w:val="34"/>
    <w:qFormat/>
    <w:pPr>
      <w:ind w:left="720"/>
      <w:contextualSpacing/>
    </w:pPr>
  </w:style>
  <w:style w:type="character" w:customStyle="1" w:styleId="Heading4Char">
    <w:name w:val="Heading 4 Char"/>
    <w:basedOn w:val="DefaultParagraphFont"/>
    <w:link w:val="Heading4"/>
    <w:uiPriority w:val="9"/>
    <w:rsid w:val="00DD4E2D"/>
    <w:rPr>
      <w:rFonts w:ascii="Verdana" w:eastAsiaTheme="majorEastAsia" w:hAnsi="Verdana" w:cstheme="majorBidi"/>
      <w:b/>
      <w:iCs/>
      <w:color w:val="auto"/>
    </w:rPr>
  </w:style>
  <w:style w:type="paragraph" w:styleId="Footer">
    <w:name w:val="footer"/>
    <w:basedOn w:val="Normal"/>
    <w:link w:val="FooterChar"/>
    <w:uiPriority w:val="99"/>
    <w:unhideWhenUsed/>
    <w:rsid w:val="006E555A"/>
    <w:pPr>
      <w:tabs>
        <w:tab w:val="center" w:pos="4680"/>
        <w:tab w:val="right" w:pos="9360"/>
      </w:tabs>
      <w:spacing w:beforeAutospacing="1" w:afterAutospacing="1"/>
      <w:ind w:left="0"/>
    </w:pPr>
    <w:rPr>
      <w:rFonts w:ascii="Arial" w:hAnsi="Arial"/>
      <w:color w:val="auto"/>
      <w:szCs w:val="24"/>
    </w:rPr>
  </w:style>
  <w:style w:type="character" w:customStyle="1" w:styleId="FooterChar">
    <w:name w:val="Footer Char"/>
    <w:basedOn w:val="DefaultParagraphFont"/>
    <w:link w:val="Footer"/>
    <w:uiPriority w:val="99"/>
    <w:rsid w:val="006E555A"/>
    <w:rPr>
      <w:color w:val="auto"/>
      <w:szCs w:val="24"/>
    </w:rPr>
  </w:style>
  <w:style w:type="character" w:styleId="IntenseEmphasis">
    <w:name w:val="Intense Emphasis"/>
    <w:basedOn w:val="DefaultParagraphFont"/>
    <w:uiPriority w:val="21"/>
    <w:qFormat/>
    <w:rsid w:val="004A69BA"/>
    <w:rPr>
      <w:i/>
      <w:iCs/>
      <w:color w:val="4472C4" w:themeColor="accent1"/>
    </w:rPr>
  </w:style>
  <w:style w:type="character" w:customStyle="1" w:styleId="Heading3Char">
    <w:name w:val="Heading 3 Char"/>
    <w:basedOn w:val="DefaultParagraphFont"/>
    <w:link w:val="Heading3"/>
    <w:uiPriority w:val="9"/>
    <w:rsid w:val="00E83A6A"/>
    <w:rPr>
      <w:rFonts w:ascii="Verdana" w:eastAsiaTheme="majorEastAsia" w:hAnsi="Verdana" w:cstheme="majorBidi"/>
      <w:b/>
      <w:color w:val="auto"/>
      <w:sz w:val="28"/>
      <w:szCs w:val="24"/>
    </w:rPr>
  </w:style>
  <w:style w:type="paragraph" w:styleId="Header">
    <w:name w:val="header"/>
    <w:basedOn w:val="Normal"/>
    <w:link w:val="HeaderChar"/>
    <w:uiPriority w:val="99"/>
    <w:unhideWhenUsed/>
    <w:rsid w:val="00937756"/>
    <w:pPr>
      <w:tabs>
        <w:tab w:val="center" w:pos="4680"/>
        <w:tab w:val="right" w:pos="9360"/>
      </w:tabs>
    </w:pPr>
  </w:style>
  <w:style w:type="character" w:customStyle="1" w:styleId="HeaderChar">
    <w:name w:val="Header Char"/>
    <w:basedOn w:val="DefaultParagraphFont"/>
    <w:link w:val="Header"/>
    <w:uiPriority w:val="99"/>
    <w:rsid w:val="00937756"/>
    <w:rPr>
      <w:rFonts w:ascii="Verdana" w:hAnsi="Verdana"/>
    </w:rPr>
  </w:style>
  <w:style w:type="character" w:styleId="CommentReference">
    <w:name w:val="annotation reference"/>
    <w:basedOn w:val="DefaultParagraphFont"/>
    <w:uiPriority w:val="99"/>
    <w:semiHidden/>
    <w:unhideWhenUsed/>
    <w:rsid w:val="00336E61"/>
    <w:rPr>
      <w:sz w:val="16"/>
      <w:szCs w:val="16"/>
    </w:rPr>
  </w:style>
  <w:style w:type="paragraph" w:styleId="CommentText">
    <w:name w:val="annotation text"/>
    <w:basedOn w:val="Normal"/>
    <w:link w:val="CommentTextChar"/>
    <w:uiPriority w:val="99"/>
    <w:semiHidden/>
    <w:unhideWhenUsed/>
    <w:rsid w:val="00336E61"/>
    <w:rPr>
      <w:sz w:val="20"/>
      <w:szCs w:val="20"/>
    </w:rPr>
  </w:style>
  <w:style w:type="character" w:customStyle="1" w:styleId="CommentTextChar">
    <w:name w:val="Comment Text Char"/>
    <w:basedOn w:val="DefaultParagraphFont"/>
    <w:link w:val="CommentText"/>
    <w:uiPriority w:val="99"/>
    <w:semiHidden/>
    <w:rsid w:val="00336E61"/>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336E61"/>
    <w:rPr>
      <w:b/>
      <w:bCs/>
    </w:rPr>
  </w:style>
  <w:style w:type="character" w:customStyle="1" w:styleId="CommentSubjectChar">
    <w:name w:val="Comment Subject Char"/>
    <w:basedOn w:val="CommentTextChar"/>
    <w:link w:val="CommentSubject"/>
    <w:uiPriority w:val="99"/>
    <w:semiHidden/>
    <w:rsid w:val="00336E61"/>
    <w:rPr>
      <w:rFonts w:ascii="Verdana" w:hAnsi="Verdana"/>
      <w:b/>
      <w:bCs/>
      <w:sz w:val="20"/>
      <w:szCs w:val="20"/>
    </w:rPr>
  </w:style>
  <w:style w:type="paragraph" w:styleId="Revision">
    <w:name w:val="Revision"/>
    <w:hidden/>
    <w:uiPriority w:val="99"/>
    <w:semiHidden/>
    <w:rsid w:val="00E439A7"/>
    <w:pPr>
      <w:ind w:left="0"/>
    </w:pPr>
    <w:rPr>
      <w:rFonts w:ascii="Verdana" w:hAnsi="Verdana"/>
    </w:rPr>
  </w:style>
  <w:style w:type="character" w:styleId="FollowedHyperlink">
    <w:name w:val="FollowedHyperlink"/>
    <w:basedOn w:val="DefaultParagraphFont"/>
    <w:uiPriority w:val="99"/>
    <w:semiHidden/>
    <w:unhideWhenUsed/>
    <w:rsid w:val="0094050A"/>
    <w:rPr>
      <w:color w:val="954F72" w:themeColor="followedHyperlink"/>
      <w:u w:val="single"/>
    </w:rPr>
  </w:style>
  <w:style w:type="character" w:styleId="PlaceholderText">
    <w:name w:val="Placeholder Text"/>
    <w:basedOn w:val="DefaultParagraphFont"/>
    <w:uiPriority w:val="99"/>
    <w:semiHidden/>
    <w:rsid w:val="002F5CC4"/>
    <w:rPr>
      <w:color w:val="808080"/>
    </w:rPr>
  </w:style>
  <w:style w:type="character" w:customStyle="1" w:styleId="Heading5Char">
    <w:name w:val="Heading 5 Char"/>
    <w:basedOn w:val="DefaultParagraphFont"/>
    <w:link w:val="Heading5"/>
    <w:uiPriority w:val="9"/>
    <w:rsid w:val="00C04866"/>
    <w:rPr>
      <w:rFonts w:ascii="Times New Roman" w:eastAsiaTheme="minorEastAsia" w:hAnsi="Times New Roman" w:cs="Times New Roman"/>
      <w:b/>
      <w:bCs/>
      <w:color w:val="auto"/>
      <w:sz w:val="20"/>
      <w:szCs w:val="20"/>
    </w:rPr>
  </w:style>
  <w:style w:type="character" w:styleId="HTMLCite">
    <w:name w:val="HTML Cite"/>
    <w:basedOn w:val="DefaultParagraphFont"/>
    <w:uiPriority w:val="99"/>
    <w:semiHidden/>
    <w:unhideWhenUsed/>
    <w:rsid w:val="00C04866"/>
    <w:rPr>
      <w:i/>
      <w:iCs/>
    </w:rPr>
  </w:style>
  <w:style w:type="character" w:styleId="Emphasis">
    <w:name w:val="Emphasis"/>
    <w:basedOn w:val="DefaultParagraphFont"/>
    <w:uiPriority w:val="20"/>
    <w:qFormat/>
    <w:rsid w:val="00C04866"/>
    <w:rPr>
      <w:i/>
      <w:iCs/>
    </w:rPr>
  </w:style>
  <w:style w:type="paragraph" w:customStyle="1" w:styleId="msonormal0">
    <w:name w:val="msonorma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styleId="NormalWeb">
    <w:name w:val="Normal (Web)"/>
    <w:basedOn w:val="Normal"/>
    <w:uiPriority w:val="99"/>
    <w:unhideWhenUsed/>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error">
    <w:name w:val="error"/>
    <w:basedOn w:val="Normal"/>
    <w:rsid w:val="00C04866"/>
    <w:pPr>
      <w:spacing w:before="100" w:beforeAutospacing="1" w:after="100" w:afterAutospacing="1"/>
      <w:ind w:left="0"/>
    </w:pPr>
    <w:rPr>
      <w:rFonts w:ascii="Times New Roman" w:eastAsiaTheme="minorEastAsia" w:hAnsi="Times New Roman" w:cs="Times New Roman"/>
      <w:color w:val="8C2E0B"/>
      <w:szCs w:val="24"/>
    </w:rPr>
  </w:style>
  <w:style w:type="paragraph" w:customStyle="1" w:styleId="tabledrag-toggle-weight-wrapper">
    <w:name w:val="tabledrag-toggle-weight-wrapper"/>
    <w:basedOn w:val="Normal"/>
    <w:rsid w:val="00C04866"/>
    <w:pPr>
      <w:spacing w:before="100" w:beforeAutospacing="1" w:after="100" w:afterAutospacing="1"/>
      <w:ind w:left="0"/>
      <w:jc w:val="right"/>
    </w:pPr>
    <w:rPr>
      <w:rFonts w:ascii="Times New Roman" w:eastAsiaTheme="minorEastAsia" w:hAnsi="Times New Roman" w:cs="Times New Roman"/>
      <w:color w:val="auto"/>
      <w:szCs w:val="24"/>
    </w:rPr>
  </w:style>
  <w:style w:type="paragraph" w:customStyle="1" w:styleId="ajax-progress-bar">
    <w:name w:val="ajax-progress-ba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nowrap">
    <w:name w:val="nowrap"/>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element-hidden">
    <w:name w:val="element-hidden"/>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element-invisible">
    <w:name w:val="element-invisi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breadcrumb">
    <w:name w:val="breadcrumb"/>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ok">
    <w:name w:val="ok"/>
    <w:basedOn w:val="Normal"/>
    <w:rsid w:val="00C04866"/>
    <w:pPr>
      <w:spacing w:before="100" w:beforeAutospacing="1" w:after="100" w:afterAutospacing="1"/>
      <w:ind w:left="0"/>
    </w:pPr>
    <w:rPr>
      <w:rFonts w:ascii="Times New Roman" w:eastAsiaTheme="minorEastAsia" w:hAnsi="Times New Roman" w:cs="Times New Roman"/>
      <w:color w:val="234600"/>
      <w:szCs w:val="24"/>
    </w:rPr>
  </w:style>
  <w:style w:type="paragraph" w:customStyle="1" w:styleId="warning">
    <w:name w:val="warning"/>
    <w:basedOn w:val="Normal"/>
    <w:rsid w:val="00C04866"/>
    <w:pPr>
      <w:spacing w:before="100" w:beforeAutospacing="1" w:after="100" w:afterAutospacing="1"/>
      <w:ind w:left="0"/>
    </w:pPr>
    <w:rPr>
      <w:rFonts w:ascii="Times New Roman" w:eastAsiaTheme="minorEastAsia" w:hAnsi="Times New Roman" w:cs="Times New Roman"/>
      <w:color w:val="884400"/>
      <w:szCs w:val="24"/>
    </w:rPr>
  </w:style>
  <w:style w:type="paragraph" w:customStyle="1" w:styleId="form-item">
    <w:name w:val="form-item"/>
    <w:basedOn w:val="Normal"/>
    <w:rsid w:val="00C04866"/>
    <w:pPr>
      <w:spacing w:before="240" w:after="240"/>
      <w:ind w:left="0"/>
    </w:pPr>
    <w:rPr>
      <w:rFonts w:ascii="Times New Roman" w:eastAsiaTheme="minorEastAsia" w:hAnsi="Times New Roman" w:cs="Times New Roman"/>
      <w:color w:val="auto"/>
      <w:szCs w:val="24"/>
    </w:rPr>
  </w:style>
  <w:style w:type="paragraph" w:customStyle="1" w:styleId="form-actions">
    <w:name w:val="form-actions"/>
    <w:basedOn w:val="Normal"/>
    <w:rsid w:val="00C04866"/>
    <w:pPr>
      <w:spacing w:before="240" w:after="240"/>
      <w:ind w:left="0"/>
    </w:pPr>
    <w:rPr>
      <w:rFonts w:ascii="Times New Roman" w:eastAsiaTheme="minorEastAsia" w:hAnsi="Times New Roman" w:cs="Times New Roman"/>
      <w:color w:val="auto"/>
      <w:szCs w:val="24"/>
    </w:rPr>
  </w:style>
  <w:style w:type="paragraph" w:customStyle="1" w:styleId="marker">
    <w:name w:val="marker"/>
    <w:basedOn w:val="Normal"/>
    <w:rsid w:val="00C04866"/>
    <w:pPr>
      <w:spacing w:before="100" w:beforeAutospacing="1" w:after="100" w:afterAutospacing="1"/>
      <w:ind w:left="0"/>
    </w:pPr>
    <w:rPr>
      <w:rFonts w:ascii="Times New Roman" w:eastAsiaTheme="minorEastAsia" w:hAnsi="Times New Roman" w:cs="Times New Roman"/>
      <w:color w:val="FF0000"/>
      <w:szCs w:val="24"/>
    </w:rPr>
  </w:style>
  <w:style w:type="paragraph" w:customStyle="1" w:styleId="form-required">
    <w:name w:val="form-required"/>
    <w:basedOn w:val="Normal"/>
    <w:rsid w:val="00C04866"/>
    <w:pPr>
      <w:spacing w:before="100" w:beforeAutospacing="1" w:after="100" w:afterAutospacing="1"/>
      <w:ind w:left="0"/>
    </w:pPr>
    <w:rPr>
      <w:rFonts w:ascii="Times New Roman" w:eastAsiaTheme="minorEastAsia" w:hAnsi="Times New Roman" w:cs="Times New Roman"/>
      <w:color w:val="FF0000"/>
      <w:szCs w:val="24"/>
    </w:rPr>
  </w:style>
  <w:style w:type="paragraph" w:customStyle="1" w:styleId="more-link">
    <w:name w:val="more-link"/>
    <w:basedOn w:val="Normal"/>
    <w:rsid w:val="00C04866"/>
    <w:pPr>
      <w:spacing w:before="100" w:beforeAutospacing="1" w:after="100" w:afterAutospacing="1"/>
      <w:ind w:left="0"/>
      <w:jc w:val="right"/>
    </w:pPr>
    <w:rPr>
      <w:rFonts w:ascii="Times New Roman" w:eastAsiaTheme="minorEastAsia" w:hAnsi="Times New Roman" w:cs="Times New Roman"/>
      <w:color w:val="auto"/>
      <w:szCs w:val="24"/>
    </w:rPr>
  </w:style>
  <w:style w:type="paragraph" w:customStyle="1" w:styleId="more-help-link">
    <w:name w:val="more-help-link"/>
    <w:basedOn w:val="Normal"/>
    <w:rsid w:val="00C04866"/>
    <w:pPr>
      <w:spacing w:before="100" w:beforeAutospacing="1" w:after="100" w:afterAutospacing="1"/>
      <w:ind w:left="0"/>
      <w:jc w:val="right"/>
    </w:pPr>
    <w:rPr>
      <w:rFonts w:ascii="Times New Roman" w:eastAsiaTheme="minorEastAsia" w:hAnsi="Times New Roman" w:cs="Times New Roman"/>
      <w:color w:val="auto"/>
      <w:szCs w:val="24"/>
    </w:rPr>
  </w:style>
  <w:style w:type="paragraph" w:customStyle="1" w:styleId="pager-current">
    <w:name w:val="pager-current"/>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tabledrag-toggle-weight">
    <w:name w:val="tabledrag-toggle-weight"/>
    <w:basedOn w:val="Normal"/>
    <w:rsid w:val="00C04866"/>
    <w:pPr>
      <w:spacing w:before="100" w:beforeAutospacing="1" w:after="100" w:afterAutospacing="1"/>
      <w:ind w:left="0"/>
    </w:pPr>
    <w:rPr>
      <w:rFonts w:ascii="Times New Roman" w:eastAsiaTheme="minorEastAsia" w:hAnsi="Times New Roman" w:cs="Times New Roman"/>
      <w:color w:val="auto"/>
      <w:sz w:val="22"/>
    </w:rPr>
  </w:style>
  <w:style w:type="paragraph" w:customStyle="1" w:styleId="progress">
    <w:name w:val="progress"/>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node-unpublished">
    <w:name w:val="node-unpublished"/>
    <w:basedOn w:val="Normal"/>
    <w:rsid w:val="00C04866"/>
    <w:pPr>
      <w:shd w:val="clear" w:color="auto" w:fill="FFF4F4"/>
      <w:spacing w:before="100" w:beforeAutospacing="1" w:after="100" w:afterAutospacing="1"/>
      <w:ind w:left="0"/>
    </w:pPr>
    <w:rPr>
      <w:rFonts w:ascii="Times New Roman" w:eastAsiaTheme="minorEastAsia" w:hAnsi="Times New Roman" w:cs="Times New Roman"/>
      <w:color w:val="auto"/>
      <w:szCs w:val="24"/>
    </w:rPr>
  </w:style>
  <w:style w:type="paragraph" w:customStyle="1" w:styleId="search-form">
    <w:name w:val="search-form"/>
    <w:basedOn w:val="Normal"/>
    <w:rsid w:val="00C04866"/>
    <w:pPr>
      <w:spacing w:before="100" w:beforeAutospacing="1" w:after="240"/>
      <w:ind w:left="0"/>
    </w:pPr>
    <w:rPr>
      <w:rFonts w:ascii="Times New Roman" w:eastAsiaTheme="minorEastAsia" w:hAnsi="Times New Roman" w:cs="Times New Roman"/>
      <w:color w:val="auto"/>
      <w:szCs w:val="24"/>
    </w:rPr>
  </w:style>
  <w:style w:type="paragraph" w:customStyle="1" w:styleId="password-strength">
    <w:name w:val="password-strength"/>
    <w:basedOn w:val="Normal"/>
    <w:rsid w:val="00C04866"/>
    <w:pPr>
      <w:spacing w:before="336" w:after="100" w:afterAutospacing="1"/>
      <w:ind w:left="0"/>
    </w:pPr>
    <w:rPr>
      <w:rFonts w:ascii="Times New Roman" w:eastAsiaTheme="minorEastAsia" w:hAnsi="Times New Roman" w:cs="Times New Roman"/>
      <w:color w:val="auto"/>
      <w:szCs w:val="24"/>
    </w:rPr>
  </w:style>
  <w:style w:type="paragraph" w:customStyle="1" w:styleId="password-strength-title">
    <w:name w:val="password-strength-tit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password-strength-text">
    <w:name w:val="password-strength-text"/>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password-indicator">
    <w:name w:val="password-indicator"/>
    <w:basedOn w:val="Normal"/>
    <w:rsid w:val="00C04866"/>
    <w:pPr>
      <w:shd w:val="clear" w:color="auto" w:fill="C4C4C4"/>
      <w:spacing w:before="100" w:beforeAutospacing="1" w:after="100" w:afterAutospacing="1"/>
      <w:ind w:left="0"/>
    </w:pPr>
    <w:rPr>
      <w:rFonts w:ascii="Times New Roman" w:eastAsiaTheme="minorEastAsia" w:hAnsi="Times New Roman" w:cs="Times New Roman"/>
      <w:color w:val="auto"/>
      <w:szCs w:val="24"/>
    </w:rPr>
  </w:style>
  <w:style w:type="paragraph" w:customStyle="1" w:styleId="confirm-parent">
    <w:name w:val="confirm-parent"/>
    <w:basedOn w:val="Normal"/>
    <w:rsid w:val="00C04866"/>
    <w:pPr>
      <w:ind w:left="0"/>
    </w:pPr>
    <w:rPr>
      <w:rFonts w:ascii="Times New Roman" w:eastAsiaTheme="minorEastAsia" w:hAnsi="Times New Roman" w:cs="Times New Roman"/>
      <w:color w:val="auto"/>
      <w:szCs w:val="24"/>
    </w:rPr>
  </w:style>
  <w:style w:type="paragraph" w:customStyle="1" w:styleId="password-parent">
    <w:name w:val="password-parent"/>
    <w:basedOn w:val="Normal"/>
    <w:rsid w:val="00C04866"/>
    <w:pPr>
      <w:ind w:left="0"/>
    </w:pPr>
    <w:rPr>
      <w:rFonts w:ascii="Times New Roman" w:eastAsiaTheme="minorEastAsia" w:hAnsi="Times New Roman" w:cs="Times New Roman"/>
      <w:color w:val="auto"/>
      <w:szCs w:val="24"/>
    </w:rPr>
  </w:style>
  <w:style w:type="paragraph" w:customStyle="1" w:styleId="profile">
    <w:name w:val="profile"/>
    <w:basedOn w:val="Normal"/>
    <w:rsid w:val="00C04866"/>
    <w:pPr>
      <w:spacing w:before="240" w:after="240"/>
      <w:ind w:left="0"/>
    </w:pPr>
    <w:rPr>
      <w:rFonts w:ascii="Times New Roman" w:eastAsiaTheme="minorEastAsia" w:hAnsi="Times New Roman" w:cs="Times New Roman"/>
      <w:color w:val="auto"/>
      <w:szCs w:val="24"/>
    </w:rPr>
  </w:style>
  <w:style w:type="paragraph" w:customStyle="1" w:styleId="views-exposed-widgets">
    <w:name w:val="views-exposed-widgets"/>
    <w:basedOn w:val="Normal"/>
    <w:rsid w:val="00C04866"/>
    <w:pPr>
      <w:spacing w:before="100" w:beforeAutospacing="1" w:after="120"/>
      <w:ind w:left="0"/>
    </w:pPr>
    <w:rPr>
      <w:rFonts w:ascii="Times New Roman" w:eastAsiaTheme="minorEastAsia" w:hAnsi="Times New Roman" w:cs="Times New Roman"/>
      <w:color w:val="auto"/>
      <w:szCs w:val="24"/>
    </w:rPr>
  </w:style>
  <w:style w:type="paragraph" w:customStyle="1" w:styleId="views-align-left">
    <w:name w:val="views-align-lef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views-align-right">
    <w:name w:val="views-align-right"/>
    <w:basedOn w:val="Normal"/>
    <w:rsid w:val="00C04866"/>
    <w:pPr>
      <w:spacing w:before="100" w:beforeAutospacing="1" w:after="100" w:afterAutospacing="1"/>
      <w:ind w:left="0"/>
      <w:jc w:val="right"/>
    </w:pPr>
    <w:rPr>
      <w:rFonts w:ascii="Times New Roman" w:eastAsiaTheme="minorEastAsia" w:hAnsi="Times New Roman" w:cs="Times New Roman"/>
      <w:color w:val="auto"/>
      <w:szCs w:val="24"/>
    </w:rPr>
  </w:style>
  <w:style w:type="paragraph" w:customStyle="1" w:styleId="views-align-center">
    <w:name w:val="views-align-center"/>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ctools-locked">
    <w:name w:val="ctools-locked"/>
    <w:basedOn w:val="Normal"/>
    <w:rsid w:val="00C04866"/>
    <w:pPr>
      <w:pBdr>
        <w:top w:val="single" w:sz="6" w:space="12" w:color="FF0000"/>
        <w:left w:val="single" w:sz="6" w:space="12" w:color="FF0000"/>
        <w:bottom w:val="single" w:sz="6" w:space="12" w:color="FF0000"/>
        <w:right w:val="single" w:sz="6" w:space="12" w:color="FF0000"/>
      </w:pBdr>
      <w:spacing w:before="100" w:beforeAutospacing="1" w:after="100" w:afterAutospacing="1"/>
      <w:ind w:left="0"/>
    </w:pPr>
    <w:rPr>
      <w:rFonts w:ascii="Times New Roman" w:eastAsiaTheme="minorEastAsia" w:hAnsi="Times New Roman" w:cs="Times New Roman"/>
      <w:color w:val="FF0000"/>
      <w:szCs w:val="24"/>
    </w:rPr>
  </w:style>
  <w:style w:type="paragraph" w:customStyle="1" w:styleId="ctools-owns-lock">
    <w:name w:val="ctools-owns-lock"/>
    <w:basedOn w:val="Normal"/>
    <w:rsid w:val="00C04866"/>
    <w:pPr>
      <w:pBdr>
        <w:top w:val="single" w:sz="6" w:space="12" w:color="F0C020"/>
        <w:left w:val="single" w:sz="6" w:space="12" w:color="F0C020"/>
        <w:bottom w:val="single" w:sz="6" w:space="12" w:color="F0C020"/>
        <w:right w:val="single" w:sz="6" w:space="12" w:color="F0C020"/>
      </w:pBdr>
      <w:shd w:val="clear" w:color="auto" w:fill="FFFFDD"/>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ntrol">
    <w:name w:val="gsc-contro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ntrol-cse">
    <w:name w:val="gsc-control-cse"/>
    <w:basedOn w:val="Normal"/>
    <w:rsid w:val="00C04866"/>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ind w:left="0"/>
    </w:pPr>
    <w:rPr>
      <w:rFonts w:ascii="Trebuchet MS" w:eastAsiaTheme="minorEastAsia" w:hAnsi="Trebuchet MS" w:cs="Arial"/>
      <w:color w:val="auto"/>
      <w:sz w:val="20"/>
      <w:szCs w:val="20"/>
    </w:rPr>
  </w:style>
  <w:style w:type="paragraph" w:customStyle="1" w:styleId="gsc-control-wrapper-cse">
    <w:name w:val="gsc-control-wrapper-cs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search-button">
    <w:name w:val="gsc-search-button"/>
    <w:basedOn w:val="Normal"/>
    <w:rsid w:val="00C04866"/>
    <w:pPr>
      <w:spacing w:before="100" w:beforeAutospacing="1" w:after="100" w:afterAutospacing="1"/>
      <w:ind w:left="30"/>
    </w:pPr>
    <w:rPr>
      <w:rFonts w:ascii="Times New Roman" w:eastAsiaTheme="minorEastAsia" w:hAnsi="Times New Roman" w:cs="Times New Roman"/>
      <w:color w:val="auto"/>
      <w:szCs w:val="24"/>
    </w:rPr>
  </w:style>
  <w:style w:type="paragraph" w:customStyle="1" w:styleId="gsc-clear-button">
    <w:name w:val="gsc-clear-button"/>
    <w:basedOn w:val="Normal"/>
    <w:rsid w:val="00C04866"/>
    <w:pPr>
      <w:spacing w:before="100" w:beforeAutospacing="1" w:after="100" w:afterAutospacing="1"/>
      <w:ind w:left="60" w:right="60"/>
      <w:jc w:val="right"/>
    </w:pPr>
    <w:rPr>
      <w:rFonts w:ascii="Times New Roman" w:eastAsiaTheme="minorEastAsia" w:hAnsi="Times New Roman" w:cs="Times New Roman"/>
      <w:color w:val="auto"/>
      <w:szCs w:val="24"/>
    </w:rPr>
  </w:style>
  <w:style w:type="paragraph" w:customStyle="1" w:styleId="gsc-branding">
    <w:name w:val="gsc-branding"/>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csc-branding">
    <w:name w:val="gcsc-branding"/>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branding-text">
    <w:name w:val="gsc-branding-text"/>
    <w:basedOn w:val="Normal"/>
    <w:rsid w:val="00C04866"/>
    <w:pPr>
      <w:spacing w:before="100" w:beforeAutospacing="1" w:after="100" w:afterAutospacing="1"/>
      <w:ind w:left="0" w:right="30"/>
      <w:jc w:val="right"/>
      <w:textAlignment w:val="top"/>
    </w:pPr>
    <w:rPr>
      <w:rFonts w:ascii="Times New Roman" w:eastAsiaTheme="minorEastAsia" w:hAnsi="Times New Roman" w:cs="Times New Roman"/>
      <w:color w:val="666666"/>
      <w:sz w:val="17"/>
      <w:szCs w:val="17"/>
    </w:rPr>
  </w:style>
  <w:style w:type="paragraph" w:customStyle="1" w:styleId="gcsc-branding-text">
    <w:name w:val="gcsc-branding-text"/>
    <w:basedOn w:val="Normal"/>
    <w:rsid w:val="00C04866"/>
    <w:pPr>
      <w:ind w:left="30" w:right="30"/>
      <w:jc w:val="right"/>
      <w:textAlignment w:val="top"/>
    </w:pPr>
    <w:rPr>
      <w:rFonts w:ascii="Times New Roman" w:eastAsiaTheme="minorEastAsia" w:hAnsi="Times New Roman" w:cs="Times New Roman"/>
      <w:color w:val="666666"/>
      <w:sz w:val="17"/>
      <w:szCs w:val="17"/>
    </w:rPr>
  </w:style>
  <w:style w:type="paragraph" w:customStyle="1" w:styleId="gsc-branding-img-noclear">
    <w:name w:val="gsc-branding-img-noclear"/>
    <w:basedOn w:val="Normal"/>
    <w:rsid w:val="00C04866"/>
    <w:pPr>
      <w:ind w:left="0"/>
      <w:textAlignment w:val="bottom"/>
    </w:pPr>
    <w:rPr>
      <w:rFonts w:ascii="Times New Roman" w:eastAsiaTheme="minorEastAsia" w:hAnsi="Times New Roman" w:cs="Times New Roman"/>
      <w:color w:val="auto"/>
      <w:szCs w:val="24"/>
    </w:rPr>
  </w:style>
  <w:style w:type="paragraph" w:customStyle="1" w:styleId="gcsc-branding-img-noclear">
    <w:name w:val="gcsc-branding-img-noclear"/>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branding-img">
    <w:name w:val="gsc-branding-img"/>
    <w:basedOn w:val="Normal"/>
    <w:rsid w:val="00C04866"/>
    <w:pPr>
      <w:ind w:left="0"/>
      <w:textAlignment w:val="bottom"/>
    </w:pPr>
    <w:rPr>
      <w:rFonts w:ascii="Times New Roman" w:eastAsiaTheme="minorEastAsia" w:hAnsi="Times New Roman" w:cs="Times New Roman"/>
      <w:color w:val="auto"/>
      <w:szCs w:val="24"/>
    </w:rPr>
  </w:style>
  <w:style w:type="paragraph" w:customStyle="1" w:styleId="gcsc-branding-img">
    <w:name w:val="gcsc-branding-img"/>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results-close-btn">
    <w:name w:val="gsc-results-close-btn"/>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esults-close-btn-visible">
    <w:name w:val="gsc-results-close-btn-visi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esults-wrapper-overlay">
    <w:name w:val="gsc-results-wrapper-overlay"/>
    <w:basedOn w:val="Normal"/>
    <w:rsid w:val="00C04866"/>
    <w:pPr>
      <w:shd w:val="clear" w:color="auto" w:fill="FFFFFF"/>
      <w:spacing w:before="100" w:beforeAutospacing="1" w:after="100" w:afterAutospacing="1"/>
      <w:ind w:left="0"/>
    </w:pPr>
    <w:rPr>
      <w:rFonts w:ascii="Times New Roman" w:eastAsiaTheme="minorEastAsia" w:hAnsi="Times New Roman" w:cs="Times New Roman"/>
      <w:color w:val="auto"/>
      <w:szCs w:val="24"/>
    </w:rPr>
  </w:style>
  <w:style w:type="paragraph" w:customStyle="1" w:styleId="gsc-modal-background-image">
    <w:name w:val="gsc-modal-background-image"/>
    <w:basedOn w:val="Normal"/>
    <w:rsid w:val="00C04866"/>
    <w:pPr>
      <w:shd w:val="clear" w:color="auto" w:fill="FFFFFF"/>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modal-background-image-visible">
    <w:name w:val="gsc-modal-background-image-visi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input-box-hover">
    <w:name w:val="gsc-input-box-hover"/>
    <w:basedOn w:val="Normal"/>
    <w:rsid w:val="00C04866"/>
    <w:pPr>
      <w:pBdr>
        <w:top w:val="single" w:sz="6" w:space="0" w:color="C3C3C3"/>
        <w:left w:val="single" w:sz="6" w:space="0" w:color="C3C3C3"/>
        <w:bottom w:val="single" w:sz="6" w:space="0" w:color="C3C3C3"/>
        <w:right w:val="single" w:sz="6" w:space="0" w:color="C3C3C3"/>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keeper">
    <w:name w:val="gsc-keeper"/>
    <w:basedOn w:val="Normal"/>
    <w:rsid w:val="00C04866"/>
    <w:pPr>
      <w:spacing w:before="100" w:beforeAutospacing="1" w:after="100" w:afterAutospacing="1"/>
      <w:ind w:left="0"/>
    </w:pPr>
    <w:rPr>
      <w:rFonts w:ascii="Times New Roman" w:eastAsiaTheme="minorEastAsia" w:hAnsi="Times New Roman" w:cs="Times New Roman"/>
      <w:color w:val="3366CC"/>
      <w:sz w:val="20"/>
      <w:szCs w:val="20"/>
      <w:u w:val="single"/>
    </w:rPr>
  </w:style>
  <w:style w:type="paragraph" w:customStyle="1" w:styleId="gsc-tabsarea">
    <w:name w:val="gsc-tabsarea"/>
    <w:basedOn w:val="Normal"/>
    <w:rsid w:val="00C04866"/>
    <w:pPr>
      <w:pBdr>
        <w:bottom w:val="single" w:sz="6" w:space="0" w:color="DFE1E5"/>
      </w:pBdr>
      <w:spacing w:before="90" w:after="100" w:afterAutospacing="1"/>
      <w:ind w:left="0"/>
    </w:pPr>
    <w:rPr>
      <w:rFonts w:ascii="Times New Roman" w:eastAsiaTheme="minorEastAsia" w:hAnsi="Times New Roman" w:cs="Times New Roman"/>
      <w:color w:val="auto"/>
      <w:szCs w:val="24"/>
    </w:rPr>
  </w:style>
  <w:style w:type="paragraph" w:customStyle="1" w:styleId="gsc-tabsareainvisible">
    <w:name w:val="gsc-tabsarea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efinementsareainvisible">
    <w:name w:val="gsc-refinementsarea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efinementblockinvisible">
    <w:name w:val="gsc-refinementblock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tabheader">
    <w:name w:val="gsc-tabheader"/>
    <w:basedOn w:val="Normal"/>
    <w:rsid w:val="00C04866"/>
    <w:pPr>
      <w:spacing w:before="100" w:beforeAutospacing="1" w:after="100" w:afterAutospacing="1" w:line="405" w:lineRule="atLeast"/>
      <w:ind w:left="0"/>
      <w:jc w:val="center"/>
    </w:pPr>
    <w:rPr>
      <w:rFonts w:ascii="Times New Roman" w:eastAsiaTheme="minorEastAsia" w:hAnsi="Times New Roman" w:cs="Times New Roman"/>
      <w:b/>
      <w:bCs/>
      <w:color w:val="auto"/>
      <w:sz w:val="20"/>
      <w:szCs w:val="20"/>
    </w:rPr>
  </w:style>
  <w:style w:type="paragraph" w:customStyle="1" w:styleId="gsc-refinementsarea">
    <w:name w:val="gsc-refinementsarea"/>
    <w:basedOn w:val="Normal"/>
    <w:rsid w:val="00C04866"/>
    <w:pPr>
      <w:pBdr>
        <w:bottom w:val="single" w:sz="6" w:space="0" w:color="DFE1E5"/>
      </w:pBdr>
      <w:spacing w:before="90" w:after="60"/>
      <w:ind w:left="0"/>
    </w:pPr>
    <w:rPr>
      <w:rFonts w:ascii="Times New Roman" w:eastAsiaTheme="minorEastAsia" w:hAnsi="Times New Roman" w:cs="Times New Roman"/>
      <w:color w:val="auto"/>
      <w:szCs w:val="24"/>
    </w:rPr>
  </w:style>
  <w:style w:type="paragraph" w:customStyle="1" w:styleId="gsc-refinementheader">
    <w:name w:val="gsc-refinementheader"/>
    <w:basedOn w:val="Normal"/>
    <w:rsid w:val="00C04866"/>
    <w:pPr>
      <w:spacing w:before="100" w:beforeAutospacing="1" w:after="100" w:afterAutospacing="1" w:line="405" w:lineRule="atLeast"/>
      <w:ind w:left="0"/>
    </w:pPr>
    <w:rPr>
      <w:rFonts w:ascii="Times New Roman" w:eastAsiaTheme="minorEastAsia" w:hAnsi="Times New Roman" w:cs="Times New Roman"/>
      <w:b/>
      <w:bCs/>
      <w:color w:val="444444"/>
      <w:szCs w:val="24"/>
    </w:rPr>
  </w:style>
  <w:style w:type="paragraph" w:customStyle="1" w:styleId="gsc-completion-selected">
    <w:name w:val="gsc-completion-selected"/>
    <w:basedOn w:val="Normal"/>
    <w:rsid w:val="00C04866"/>
    <w:pPr>
      <w:shd w:val="clear" w:color="auto" w:fill="EEEEEE"/>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mpletion-container">
    <w:name w:val="gsc-completion-container"/>
    <w:basedOn w:val="Normal"/>
    <w:rsid w:val="00C04866"/>
    <w:pPr>
      <w:pBdr>
        <w:top w:val="single" w:sz="6" w:space="0" w:color="BBBBBB"/>
        <w:left w:val="single" w:sz="6" w:space="0" w:color="BBBBBB"/>
        <w:bottom w:val="single" w:sz="6" w:space="0" w:color="BBBBBB"/>
        <w:right w:val="single" w:sz="6" w:space="0" w:color="BBBBBB"/>
      </w:pBdr>
      <w:shd w:val="clear" w:color="auto" w:fill="FFFFFF"/>
      <w:ind w:left="0"/>
    </w:pPr>
    <w:rPr>
      <w:rFonts w:ascii="Arial" w:eastAsiaTheme="minorEastAsia" w:hAnsi="Arial" w:cs="Arial"/>
      <w:color w:val="auto"/>
      <w:szCs w:val="24"/>
    </w:rPr>
  </w:style>
  <w:style w:type="paragraph" w:customStyle="1" w:styleId="gsc-completion-title">
    <w:name w:val="gsc-completion-title"/>
    <w:basedOn w:val="Normal"/>
    <w:rsid w:val="00C04866"/>
    <w:pPr>
      <w:spacing w:before="100" w:beforeAutospacing="1" w:after="100" w:afterAutospacing="1"/>
      <w:ind w:left="0"/>
    </w:pPr>
    <w:rPr>
      <w:rFonts w:ascii="Times New Roman" w:eastAsiaTheme="minorEastAsia" w:hAnsi="Times New Roman" w:cs="Times New Roman"/>
      <w:color w:val="428BCA"/>
      <w:szCs w:val="24"/>
    </w:rPr>
  </w:style>
  <w:style w:type="paragraph" w:customStyle="1" w:styleId="gsc-completion-snippet">
    <w:name w:val="gsc-completion-snippet"/>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c-completion-icon">
    <w:name w:val="gsc-completion-icon"/>
    <w:basedOn w:val="Normal"/>
    <w:rsid w:val="00C04866"/>
    <w:pPr>
      <w:pBdr>
        <w:top w:val="single" w:sz="6" w:space="0" w:color="DDDDDD"/>
        <w:left w:val="single" w:sz="6" w:space="0" w:color="DDDDDD"/>
        <w:bottom w:val="single" w:sz="6" w:space="0" w:color="DDDDDD"/>
        <w:right w:val="single" w:sz="6" w:space="0" w:color="DDDDDD"/>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esultsbox-visible">
    <w:name w:val="gsc-resultsbox-visi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esultsbox-invisible">
    <w:name w:val="gsc-resultsbox-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esults">
    <w:name w:val="gsc-results"/>
    <w:basedOn w:val="Normal"/>
    <w:rsid w:val="00C04866"/>
    <w:pPr>
      <w:shd w:val="clear" w:color="auto" w:fill="FFFFFF"/>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esult">
    <w:name w:val="gsc-result"/>
    <w:basedOn w:val="Normal"/>
    <w:rsid w:val="00C04866"/>
    <w:pPr>
      <w:spacing w:before="100" w:beforeAutospacing="1" w:after="150"/>
      <w:ind w:left="0"/>
    </w:pPr>
    <w:rPr>
      <w:rFonts w:ascii="Times New Roman" w:eastAsiaTheme="minorEastAsia" w:hAnsi="Times New Roman" w:cs="Times New Roman"/>
      <w:color w:val="auto"/>
      <w:szCs w:val="24"/>
    </w:rPr>
  </w:style>
  <w:style w:type="paragraph" w:customStyle="1" w:styleId="gsc-wrapper">
    <w:name w:val="gsc-wrapp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dblock">
    <w:name w:val="gsc-adblock"/>
    <w:basedOn w:val="Normal"/>
    <w:rsid w:val="00C04866"/>
    <w:pPr>
      <w:pBdr>
        <w:bottom w:val="single" w:sz="6" w:space="4" w:color="E9E9E9"/>
      </w:pBdr>
      <w:spacing w:before="100" w:beforeAutospacing="1" w:after="60"/>
      <w:ind w:left="0"/>
    </w:pPr>
    <w:rPr>
      <w:rFonts w:ascii="Times New Roman" w:eastAsiaTheme="minorEastAsia" w:hAnsi="Times New Roman" w:cs="Times New Roman"/>
      <w:color w:val="auto"/>
      <w:szCs w:val="24"/>
    </w:rPr>
  </w:style>
  <w:style w:type="paragraph" w:customStyle="1" w:styleId="gsc-adblocknoheight">
    <w:name w:val="gsc-adblocknoheigh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dblockinvisible">
    <w:name w:val="gsc-adblock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adblockvertical">
    <w:name w:val="gsc-adblockvertica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dblockbottom">
    <w:name w:val="gsc-adblockbottom"/>
    <w:basedOn w:val="Normal"/>
    <w:rsid w:val="00C04866"/>
    <w:pPr>
      <w:pBdr>
        <w:top w:val="single" w:sz="6" w:space="0" w:color="E9E9E9"/>
        <w:bottom w:val="single" w:sz="6" w:space="0" w:color="E9E9E9"/>
      </w:pBdr>
      <w:spacing w:before="100" w:beforeAutospacing="1" w:after="60"/>
      <w:ind w:left="0"/>
    </w:pPr>
    <w:rPr>
      <w:rFonts w:ascii="Times New Roman" w:eastAsiaTheme="minorEastAsia" w:hAnsi="Times New Roman" w:cs="Times New Roman"/>
      <w:color w:val="auto"/>
      <w:szCs w:val="24"/>
    </w:rPr>
  </w:style>
  <w:style w:type="paragraph" w:customStyle="1" w:styleId="gsc-thinwrapper">
    <w:name w:val="gsc-thinwrapp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nfig">
    <w:name w:val="gsc-config"/>
    <w:basedOn w:val="Normal"/>
    <w:rsid w:val="00C04866"/>
    <w:pPr>
      <w:pBdr>
        <w:top w:val="single" w:sz="6" w:space="2" w:color="E9E9E9"/>
        <w:left w:val="single" w:sz="6" w:space="5" w:color="E9E9E9"/>
        <w:bottom w:val="single" w:sz="6" w:space="5" w:color="E9E9E9"/>
        <w:right w:val="single" w:sz="6" w:space="5" w:color="E9E9E9"/>
      </w:pBdr>
      <w:ind w:left="0"/>
    </w:pPr>
    <w:rPr>
      <w:rFonts w:ascii="Times New Roman" w:eastAsiaTheme="minorEastAsia" w:hAnsi="Times New Roman" w:cs="Times New Roman"/>
      <w:color w:val="auto"/>
      <w:szCs w:val="24"/>
    </w:rPr>
  </w:style>
  <w:style w:type="paragraph" w:customStyle="1" w:styleId="gsc-configsetting">
    <w:name w:val="gsc-configsetting"/>
    <w:basedOn w:val="Normal"/>
    <w:rsid w:val="00C04866"/>
    <w:pPr>
      <w:spacing w:before="90" w:after="100" w:afterAutospacing="1"/>
      <w:ind w:left="0"/>
    </w:pPr>
    <w:rPr>
      <w:rFonts w:ascii="Times New Roman" w:eastAsiaTheme="minorEastAsia" w:hAnsi="Times New Roman" w:cs="Times New Roman"/>
      <w:color w:val="auto"/>
      <w:szCs w:val="24"/>
    </w:rPr>
  </w:style>
  <w:style w:type="paragraph" w:customStyle="1" w:styleId="gsc-configsettinglabel">
    <w:name w:val="gsc-configsetting_label"/>
    <w:basedOn w:val="Normal"/>
    <w:rsid w:val="00C04866"/>
    <w:pPr>
      <w:spacing w:before="100" w:beforeAutospacing="1" w:after="100" w:afterAutospacing="1"/>
      <w:ind w:left="0"/>
    </w:pPr>
    <w:rPr>
      <w:rFonts w:ascii="Times New Roman" w:eastAsiaTheme="minorEastAsia" w:hAnsi="Times New Roman" w:cs="Times New Roman"/>
      <w:color w:val="676767"/>
      <w:szCs w:val="24"/>
    </w:rPr>
  </w:style>
  <w:style w:type="paragraph" w:customStyle="1" w:styleId="gsc-configsettinginput">
    <w:name w:val="gsc-configsettinginput"/>
    <w:basedOn w:val="Normal"/>
    <w:rsid w:val="00C04866"/>
    <w:pPr>
      <w:pBdr>
        <w:top w:val="single" w:sz="6" w:space="0" w:color="E9E9E9"/>
        <w:left w:val="single" w:sz="6" w:space="0" w:color="E9E9E9"/>
        <w:bottom w:val="single" w:sz="6" w:space="0" w:color="E9E9E9"/>
        <w:right w:val="single" w:sz="6" w:space="0" w:color="E9E9E9"/>
      </w:pBdr>
      <w:spacing w:before="100" w:beforeAutospacing="1" w:after="100" w:afterAutospacing="1"/>
      <w:ind w:left="0"/>
    </w:pPr>
    <w:rPr>
      <w:rFonts w:ascii="Times New Roman" w:eastAsiaTheme="minorEastAsia" w:hAnsi="Times New Roman" w:cs="Times New Roman"/>
      <w:color w:val="676767"/>
      <w:szCs w:val="24"/>
    </w:rPr>
  </w:style>
  <w:style w:type="paragraph" w:customStyle="1" w:styleId="gsc-configsettingcheckbox">
    <w:name w:val="gsc-configsettingcheckbox"/>
    <w:basedOn w:val="Normal"/>
    <w:rsid w:val="00C04866"/>
    <w:pPr>
      <w:spacing w:before="100" w:beforeAutospacing="1" w:after="100" w:afterAutospacing="1"/>
      <w:ind w:left="0" w:right="90"/>
    </w:pPr>
    <w:rPr>
      <w:rFonts w:ascii="Times New Roman" w:eastAsiaTheme="minorEastAsia" w:hAnsi="Times New Roman" w:cs="Times New Roman"/>
      <w:color w:val="676767"/>
      <w:szCs w:val="24"/>
    </w:rPr>
  </w:style>
  <w:style w:type="paragraph" w:customStyle="1" w:styleId="gsc-configsettingcheckboxlabel">
    <w:name w:val="gsc-configsettingcheckboxlabel"/>
    <w:basedOn w:val="Normal"/>
    <w:rsid w:val="00C04866"/>
    <w:pPr>
      <w:spacing w:before="100" w:beforeAutospacing="1" w:after="100" w:afterAutospacing="1"/>
      <w:ind w:left="0"/>
    </w:pPr>
    <w:rPr>
      <w:rFonts w:ascii="Times New Roman" w:eastAsiaTheme="minorEastAsia" w:hAnsi="Times New Roman" w:cs="Times New Roman"/>
      <w:color w:val="676767"/>
      <w:szCs w:val="24"/>
    </w:rPr>
  </w:style>
  <w:style w:type="paragraph" w:customStyle="1" w:styleId="gsc-configsettingsubmit">
    <w:name w:val="gsc-configsettingsubmit"/>
    <w:basedOn w:val="Normal"/>
    <w:rsid w:val="00C04866"/>
    <w:pPr>
      <w:spacing w:before="120" w:after="100" w:afterAutospacing="1"/>
      <w:ind w:left="0"/>
      <w:jc w:val="right"/>
    </w:pPr>
    <w:rPr>
      <w:rFonts w:ascii="Times New Roman" w:eastAsiaTheme="minorEastAsia" w:hAnsi="Times New Roman" w:cs="Times New Roman"/>
      <w:color w:val="auto"/>
      <w:sz w:val="17"/>
      <w:szCs w:val="17"/>
    </w:rPr>
  </w:style>
  <w:style w:type="paragraph" w:customStyle="1" w:styleId="gsc-above-wrapper-area">
    <w:name w:val="gsc-above-wrapper-area"/>
    <w:basedOn w:val="Normal"/>
    <w:rsid w:val="00C04866"/>
    <w:pPr>
      <w:pBdr>
        <w:bottom w:val="single" w:sz="6" w:space="4" w:color="E9E9E9"/>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bove-wrapper-area-invisible">
    <w:name w:val="gsc-above-wrapper-area-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above-wrapper-area-container">
    <w:name w:val="gsc-above-wrapper-area-contain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esult-info">
    <w:name w:val="gsc-result-info"/>
    <w:basedOn w:val="Normal"/>
    <w:rsid w:val="00C04866"/>
    <w:pPr>
      <w:ind w:left="0"/>
    </w:pPr>
    <w:rPr>
      <w:rFonts w:ascii="Times New Roman" w:eastAsiaTheme="minorEastAsia" w:hAnsi="Times New Roman" w:cs="Times New Roman"/>
      <w:color w:val="676767"/>
      <w:sz w:val="20"/>
      <w:szCs w:val="20"/>
    </w:rPr>
  </w:style>
  <w:style w:type="paragraph" w:customStyle="1" w:styleId="gsc-result-info-container">
    <w:name w:val="gsc-result-info-contain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esult-info-invisible">
    <w:name w:val="gsc-result-info-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orderby-container">
    <w:name w:val="gsc-orderby-container"/>
    <w:basedOn w:val="Normal"/>
    <w:rsid w:val="00C04866"/>
    <w:pPr>
      <w:spacing w:before="100" w:beforeAutospacing="1" w:after="100" w:afterAutospacing="1"/>
      <w:ind w:left="0"/>
      <w:jc w:val="right"/>
    </w:pPr>
    <w:rPr>
      <w:rFonts w:ascii="Times New Roman" w:eastAsiaTheme="minorEastAsia" w:hAnsi="Times New Roman" w:cs="Times New Roman"/>
      <w:color w:val="auto"/>
      <w:szCs w:val="24"/>
    </w:rPr>
  </w:style>
  <w:style w:type="paragraph" w:customStyle="1" w:styleId="gsc-orderby-invisible">
    <w:name w:val="gsc-orderby-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orderby-label">
    <w:name w:val="gsc-orderby-label"/>
    <w:basedOn w:val="Normal"/>
    <w:rsid w:val="00C04866"/>
    <w:pPr>
      <w:spacing w:before="100" w:beforeAutospacing="1" w:after="100" w:afterAutospacing="1"/>
      <w:ind w:left="0"/>
    </w:pPr>
    <w:rPr>
      <w:rFonts w:ascii="Times New Roman" w:eastAsiaTheme="minorEastAsia" w:hAnsi="Times New Roman" w:cs="Times New Roman"/>
      <w:color w:val="676767"/>
      <w:szCs w:val="24"/>
    </w:rPr>
  </w:style>
  <w:style w:type="paragraph" w:customStyle="1" w:styleId="gsc-selected-option-container">
    <w:name w:val="gsc-selected-option-container"/>
    <w:basedOn w:val="Normal"/>
    <w:rsid w:val="00C04866"/>
    <w:pPr>
      <w:shd w:val="clear" w:color="auto" w:fill="F5F5F5"/>
      <w:spacing w:before="100" w:beforeAutospacing="1" w:after="100" w:afterAutospacing="1" w:line="405" w:lineRule="atLeast"/>
      <w:ind w:left="0"/>
      <w:jc w:val="center"/>
    </w:pPr>
    <w:rPr>
      <w:rFonts w:ascii="Times New Roman" w:eastAsiaTheme="minorEastAsia" w:hAnsi="Times New Roman" w:cs="Times New Roman"/>
      <w:b/>
      <w:bCs/>
      <w:color w:val="444444"/>
      <w:sz w:val="17"/>
      <w:szCs w:val="17"/>
    </w:rPr>
  </w:style>
  <w:style w:type="paragraph" w:customStyle="1" w:styleId="gsc-selected-option">
    <w:name w:val="gsc-selected-optio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option-menu-invisible">
    <w:name w:val="gsc-option-menu-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option-menu-item">
    <w:name w:val="gsc-option-menu-item"/>
    <w:basedOn w:val="Normal"/>
    <w:rsid w:val="00C04866"/>
    <w:pPr>
      <w:ind w:left="0"/>
    </w:pPr>
    <w:rPr>
      <w:rFonts w:ascii="Times New Roman" w:eastAsiaTheme="minorEastAsia" w:hAnsi="Times New Roman" w:cs="Times New Roman"/>
      <w:color w:val="777777"/>
      <w:szCs w:val="24"/>
    </w:rPr>
  </w:style>
  <w:style w:type="paragraph" w:customStyle="1" w:styleId="gsc-option-menu-item-highlighted">
    <w:name w:val="gsc-option-menu-item-highlighted"/>
    <w:basedOn w:val="Normal"/>
    <w:rsid w:val="00C04866"/>
    <w:pPr>
      <w:shd w:val="clear" w:color="auto" w:fill="EEEEEE"/>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c-option">
    <w:name w:val="gsc-option"/>
    <w:basedOn w:val="Normal"/>
    <w:rsid w:val="00C04866"/>
    <w:pPr>
      <w:spacing w:before="100" w:beforeAutospacing="1" w:after="100" w:afterAutospacing="1" w:line="405" w:lineRule="atLeast"/>
      <w:ind w:left="0"/>
    </w:pPr>
    <w:rPr>
      <w:rFonts w:ascii="Times New Roman" w:eastAsiaTheme="minorEastAsia" w:hAnsi="Times New Roman" w:cs="Times New Roman"/>
      <w:color w:val="auto"/>
      <w:szCs w:val="24"/>
    </w:rPr>
  </w:style>
  <w:style w:type="paragraph" w:customStyle="1" w:styleId="gs-web-image-box">
    <w:name w:val="gs-web-image-box"/>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gs-promotion-image-box">
    <w:name w:val="gs-promotion-image-box"/>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gs-action">
    <w:name w:val="gs-action"/>
    <w:basedOn w:val="Normal"/>
    <w:rsid w:val="00C04866"/>
    <w:pPr>
      <w:spacing w:before="100" w:beforeAutospacing="1" w:after="100" w:afterAutospacing="1"/>
      <w:ind w:left="0" w:right="144"/>
    </w:pPr>
    <w:rPr>
      <w:rFonts w:ascii="Times New Roman" w:eastAsiaTheme="minorEastAsia" w:hAnsi="Times New Roman" w:cs="Times New Roman"/>
      <w:color w:val="auto"/>
      <w:szCs w:val="24"/>
    </w:rPr>
  </w:style>
  <w:style w:type="paragraph" w:customStyle="1" w:styleId="gs-ellipsis">
    <w:name w:val="gs-ellipsis"/>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imageresult-column">
    <w:name w:val="gsc-imageresult-column"/>
    <w:basedOn w:val="Normal"/>
    <w:rsid w:val="00C04866"/>
    <w:pPr>
      <w:spacing w:before="100" w:beforeAutospacing="1" w:after="100" w:afterAutospacing="1"/>
      <w:ind w:left="0" w:right="1050"/>
    </w:pPr>
    <w:rPr>
      <w:rFonts w:ascii="Times New Roman" w:eastAsiaTheme="minorEastAsia" w:hAnsi="Times New Roman" w:cs="Times New Roman"/>
      <w:color w:val="auto"/>
      <w:szCs w:val="24"/>
    </w:rPr>
  </w:style>
  <w:style w:type="paragraph" w:customStyle="1" w:styleId="gs-image-scalable">
    <w:name w:val="gs-image-scala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electedimageresult">
    <w:name w:val="gs-selectedimageresul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preview">
    <w:name w:val="gs-imagepreview"/>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previewarea">
    <w:name w:val="gs-imagepreviewarea"/>
    <w:basedOn w:val="Normal"/>
    <w:rsid w:val="00C04866"/>
    <w:pPr>
      <w:shd w:val="clear" w:color="auto" w:fill="222222"/>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previewarea-invisible">
    <w:name w:val="gs-imagepreviewarea-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previewsnippet">
    <w:name w:val="gs-previewsnippet"/>
    <w:basedOn w:val="Normal"/>
    <w:rsid w:val="00C04866"/>
    <w:pPr>
      <w:spacing w:before="450" w:after="450"/>
      <w:ind w:left="450" w:right="450"/>
    </w:pPr>
    <w:rPr>
      <w:rFonts w:ascii="Times New Roman" w:eastAsiaTheme="minorEastAsia" w:hAnsi="Times New Roman" w:cs="Times New Roman"/>
      <w:color w:val="auto"/>
      <w:szCs w:val="24"/>
    </w:rPr>
  </w:style>
  <w:style w:type="paragraph" w:customStyle="1" w:styleId="gs-previewlink">
    <w:name w:val="gs-previewlink"/>
    <w:basedOn w:val="Normal"/>
    <w:rsid w:val="00C04866"/>
    <w:pPr>
      <w:spacing w:before="100" w:beforeAutospacing="1" w:after="100" w:afterAutospacing="1"/>
      <w:ind w:left="0"/>
    </w:pPr>
    <w:rPr>
      <w:rFonts w:ascii="Times New Roman" w:eastAsiaTheme="minorEastAsia" w:hAnsi="Times New Roman" w:cs="Times New Roman"/>
      <w:color w:val="EEEEEE"/>
      <w:sz w:val="27"/>
      <w:szCs w:val="27"/>
    </w:rPr>
  </w:style>
  <w:style w:type="paragraph" w:customStyle="1" w:styleId="gs-previewtitle">
    <w:name w:val="gs-previewtitle"/>
    <w:basedOn w:val="Normal"/>
    <w:rsid w:val="00C04866"/>
    <w:pPr>
      <w:spacing w:before="150" w:after="150"/>
      <w:ind w:left="0"/>
    </w:pPr>
    <w:rPr>
      <w:rFonts w:ascii="Times New Roman" w:eastAsiaTheme="minorEastAsia" w:hAnsi="Times New Roman" w:cs="Times New Roman"/>
      <w:color w:val="EEEEEE"/>
      <w:szCs w:val="24"/>
    </w:rPr>
  </w:style>
  <w:style w:type="paragraph" w:customStyle="1" w:styleId="gs-previewurl">
    <w:name w:val="gs-previewurl"/>
    <w:basedOn w:val="Normal"/>
    <w:rsid w:val="00C04866"/>
    <w:pPr>
      <w:spacing w:before="150" w:after="150"/>
      <w:ind w:left="0"/>
    </w:pPr>
    <w:rPr>
      <w:rFonts w:ascii="Times New Roman" w:eastAsiaTheme="minorEastAsia" w:hAnsi="Times New Roman" w:cs="Times New Roman"/>
      <w:color w:val="EEEEEE"/>
      <w:szCs w:val="24"/>
    </w:rPr>
  </w:style>
  <w:style w:type="paragraph" w:customStyle="1" w:styleId="gs-previewsize">
    <w:name w:val="gs-previewsize"/>
    <w:basedOn w:val="Normal"/>
    <w:rsid w:val="00C04866"/>
    <w:pPr>
      <w:spacing w:before="150" w:after="150"/>
      <w:ind w:left="0"/>
    </w:pPr>
    <w:rPr>
      <w:rFonts w:ascii="Times New Roman" w:eastAsiaTheme="minorEastAsia" w:hAnsi="Times New Roman" w:cs="Times New Roman"/>
      <w:color w:val="EEEEEE"/>
      <w:szCs w:val="24"/>
    </w:rPr>
  </w:style>
  <w:style w:type="paragraph" w:customStyle="1" w:styleId="gs-previewdescription">
    <w:name w:val="gs-previewdescription"/>
    <w:basedOn w:val="Normal"/>
    <w:rsid w:val="00C04866"/>
    <w:pPr>
      <w:spacing w:before="300" w:after="300"/>
      <w:ind w:left="0"/>
    </w:pPr>
    <w:rPr>
      <w:rFonts w:ascii="Times New Roman" w:eastAsiaTheme="minorEastAsia" w:hAnsi="Times New Roman" w:cs="Times New Roman"/>
      <w:color w:val="CCCCCC"/>
      <w:szCs w:val="24"/>
    </w:rPr>
  </w:style>
  <w:style w:type="paragraph" w:customStyle="1" w:styleId="gs-divider">
    <w:name w:val="gs-divider"/>
    <w:basedOn w:val="Normal"/>
    <w:rsid w:val="00C04866"/>
    <w:pPr>
      <w:spacing w:before="100" w:beforeAutospacing="1" w:after="100" w:afterAutospacing="1"/>
      <w:ind w:left="0"/>
      <w:jc w:val="center"/>
    </w:pPr>
    <w:rPr>
      <w:rFonts w:ascii="Times New Roman" w:eastAsiaTheme="minorEastAsia" w:hAnsi="Times New Roman" w:cs="Times New Roman"/>
      <w:color w:val="676767"/>
      <w:szCs w:val="24"/>
    </w:rPr>
  </w:style>
  <w:style w:type="paragraph" w:customStyle="1" w:styleId="gs-relativepublisheddate">
    <w:name w:val="gs-relativepublisheddate"/>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ublisheddate">
    <w:name w:val="gs-publisheddate"/>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fileformat">
    <w:name w:val="gs-fileformat"/>
    <w:basedOn w:val="Normal"/>
    <w:rsid w:val="00C04866"/>
    <w:pPr>
      <w:spacing w:before="100" w:beforeAutospacing="1" w:after="100" w:afterAutospacing="1"/>
      <w:ind w:left="0"/>
    </w:pPr>
    <w:rPr>
      <w:rFonts w:ascii="Times New Roman" w:eastAsiaTheme="minorEastAsia" w:hAnsi="Times New Roman" w:cs="Times New Roman"/>
      <w:color w:val="666666"/>
      <w:sz w:val="18"/>
      <w:szCs w:val="18"/>
    </w:rPr>
  </w:style>
  <w:style w:type="paragraph" w:customStyle="1" w:styleId="gs-fileformattype">
    <w:name w:val="gs-fileformattype"/>
    <w:basedOn w:val="Normal"/>
    <w:rsid w:val="00C04866"/>
    <w:pPr>
      <w:spacing w:before="100" w:beforeAutospacing="1" w:after="100" w:afterAutospacing="1"/>
      <w:ind w:left="0"/>
    </w:pPr>
    <w:rPr>
      <w:rFonts w:ascii="Times New Roman" w:eastAsiaTheme="minorEastAsia" w:hAnsi="Times New Roman" w:cs="Times New Roman"/>
      <w:color w:val="333333"/>
      <w:sz w:val="18"/>
      <w:szCs w:val="18"/>
    </w:rPr>
  </w:style>
  <w:style w:type="paragraph" w:customStyle="1" w:styleId="gs-captcha-wrapper">
    <w:name w:val="gs-captcha-wrapper"/>
    <w:basedOn w:val="Normal"/>
    <w:rsid w:val="00C04866"/>
    <w:pPr>
      <w:spacing w:before="180" w:after="100" w:afterAutospacing="1"/>
      <w:ind w:left="0"/>
    </w:pPr>
    <w:rPr>
      <w:rFonts w:ascii="Times New Roman" w:eastAsiaTheme="minorEastAsia" w:hAnsi="Times New Roman" w:cs="Times New Roman"/>
      <w:color w:val="auto"/>
      <w:szCs w:val="24"/>
    </w:rPr>
  </w:style>
  <w:style w:type="paragraph" w:customStyle="1" w:styleId="gs-stylized-error-result">
    <w:name w:val="gs-stylized-error-result"/>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gs-stylized-error-message">
    <w:name w:val="gs-stylized-error-message"/>
    <w:basedOn w:val="Normal"/>
    <w:rsid w:val="00C04866"/>
    <w:pPr>
      <w:spacing w:after="300"/>
      <w:ind w:left="0"/>
    </w:pPr>
    <w:rPr>
      <w:rFonts w:ascii="Times New Roman" w:eastAsiaTheme="minorEastAsia" w:hAnsi="Times New Roman" w:cs="Times New Roman"/>
      <w:color w:val="auto"/>
      <w:sz w:val="36"/>
      <w:szCs w:val="36"/>
    </w:rPr>
  </w:style>
  <w:style w:type="paragraph" w:customStyle="1" w:styleId="gs-stylized-error-submessage">
    <w:name w:val="gs-stylized-error-submessage"/>
    <w:basedOn w:val="Normal"/>
    <w:rsid w:val="00C04866"/>
    <w:pPr>
      <w:spacing w:after="300"/>
      <w:ind w:left="0"/>
    </w:pPr>
    <w:rPr>
      <w:rFonts w:ascii="Times New Roman" w:eastAsiaTheme="minorEastAsia" w:hAnsi="Times New Roman" w:cs="Times New Roman"/>
      <w:color w:val="auto"/>
      <w:szCs w:val="24"/>
    </w:rPr>
  </w:style>
  <w:style w:type="paragraph" w:customStyle="1" w:styleId="gs-stylized-error-link">
    <w:name w:val="gs-stylized-error-link"/>
    <w:basedOn w:val="Normal"/>
    <w:rsid w:val="00C04866"/>
    <w:pPr>
      <w:shd w:val="clear" w:color="auto" w:fill="1A73E8"/>
      <w:spacing w:before="100" w:beforeAutospacing="1" w:after="100" w:afterAutospacing="1"/>
      <w:ind w:left="0"/>
    </w:pPr>
    <w:rPr>
      <w:rFonts w:ascii="Times New Roman" w:eastAsiaTheme="minorEastAsia" w:hAnsi="Times New Roman" w:cs="Times New Roman"/>
      <w:color w:val="FFFFFF"/>
      <w:szCs w:val="24"/>
    </w:rPr>
  </w:style>
  <w:style w:type="paragraph" w:customStyle="1" w:styleId="gs-results-attribution">
    <w:name w:val="gs-results-attribution"/>
    <w:basedOn w:val="Normal"/>
    <w:rsid w:val="00C04866"/>
    <w:pPr>
      <w:spacing w:before="100" w:beforeAutospacing="1" w:after="60"/>
      <w:ind w:left="0"/>
      <w:jc w:val="center"/>
    </w:pPr>
    <w:rPr>
      <w:rFonts w:ascii="Times New Roman" w:eastAsiaTheme="minorEastAsia" w:hAnsi="Times New Roman" w:cs="Times New Roman"/>
      <w:color w:val="auto"/>
      <w:szCs w:val="24"/>
    </w:rPr>
  </w:style>
  <w:style w:type="paragraph" w:customStyle="1" w:styleId="gs-city">
    <w:name w:val="gs-city"/>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region">
    <w:name w:val="gs-regio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ountry">
    <w:name w:val="gs-country"/>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book-image-box">
    <w:name w:val="gs-book-image-box"/>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elling">
    <w:name w:val="gs-spelling"/>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bidi-start-align">
    <w:name w:val="gs-bidi-start-alig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bidi-end-align">
    <w:name w:val="gs-bidi-end-align"/>
    <w:basedOn w:val="Normal"/>
    <w:rsid w:val="00C04866"/>
    <w:pPr>
      <w:spacing w:before="100" w:beforeAutospacing="1" w:after="100" w:afterAutospacing="1"/>
      <w:ind w:left="0"/>
      <w:jc w:val="right"/>
    </w:pPr>
    <w:rPr>
      <w:rFonts w:ascii="Times New Roman" w:eastAsiaTheme="minorEastAsia" w:hAnsi="Times New Roman" w:cs="Times New Roman"/>
      <w:color w:val="auto"/>
      <w:szCs w:val="24"/>
    </w:rPr>
  </w:style>
  <w:style w:type="paragraph" w:customStyle="1" w:styleId="gs-snippet">
    <w:name w:val="gs-snippet"/>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c-snippet-metadata">
    <w:name w:val="gsc-snippet-metadata"/>
    <w:basedOn w:val="Normal"/>
    <w:rsid w:val="00C04866"/>
    <w:pPr>
      <w:spacing w:before="100" w:beforeAutospacing="1" w:after="100" w:afterAutospacing="1"/>
      <w:ind w:left="0"/>
      <w:textAlignment w:val="top"/>
    </w:pPr>
    <w:rPr>
      <w:rFonts w:ascii="Times New Roman" w:eastAsiaTheme="minorEastAsia" w:hAnsi="Times New Roman" w:cs="Times New Roman"/>
      <w:color w:val="666666"/>
      <w:szCs w:val="24"/>
    </w:rPr>
  </w:style>
  <w:style w:type="paragraph" w:customStyle="1" w:styleId="gsc-role">
    <w:name w:val="gsc-role"/>
    <w:basedOn w:val="Normal"/>
    <w:rsid w:val="00C04866"/>
    <w:pPr>
      <w:spacing w:before="100" w:beforeAutospacing="1" w:after="100" w:afterAutospacing="1"/>
      <w:ind w:left="0"/>
    </w:pPr>
    <w:rPr>
      <w:rFonts w:ascii="Times New Roman" w:eastAsiaTheme="minorEastAsia" w:hAnsi="Times New Roman" w:cs="Times New Roman"/>
      <w:color w:val="666666"/>
      <w:szCs w:val="24"/>
    </w:rPr>
  </w:style>
  <w:style w:type="paragraph" w:customStyle="1" w:styleId="gsc-tel">
    <w:name w:val="gsc-tel"/>
    <w:basedOn w:val="Normal"/>
    <w:rsid w:val="00C04866"/>
    <w:pPr>
      <w:spacing w:before="100" w:beforeAutospacing="1" w:after="100" w:afterAutospacing="1"/>
      <w:ind w:left="0"/>
    </w:pPr>
    <w:rPr>
      <w:rFonts w:ascii="Times New Roman" w:eastAsiaTheme="minorEastAsia" w:hAnsi="Times New Roman" w:cs="Times New Roman"/>
      <w:color w:val="666666"/>
      <w:szCs w:val="24"/>
    </w:rPr>
  </w:style>
  <w:style w:type="paragraph" w:customStyle="1" w:styleId="gsc-org">
    <w:name w:val="gsc-org"/>
    <w:basedOn w:val="Normal"/>
    <w:rsid w:val="00C04866"/>
    <w:pPr>
      <w:spacing w:before="100" w:beforeAutospacing="1" w:after="100" w:afterAutospacing="1"/>
      <w:ind w:left="0"/>
    </w:pPr>
    <w:rPr>
      <w:rFonts w:ascii="Times New Roman" w:eastAsiaTheme="minorEastAsia" w:hAnsi="Times New Roman" w:cs="Times New Roman"/>
      <w:color w:val="666666"/>
      <w:szCs w:val="24"/>
    </w:rPr>
  </w:style>
  <w:style w:type="paragraph" w:customStyle="1" w:styleId="gsc-location">
    <w:name w:val="gsc-location"/>
    <w:basedOn w:val="Normal"/>
    <w:rsid w:val="00C04866"/>
    <w:pPr>
      <w:spacing w:before="100" w:beforeAutospacing="1" w:after="100" w:afterAutospacing="1"/>
      <w:ind w:left="0"/>
    </w:pPr>
    <w:rPr>
      <w:rFonts w:ascii="Times New Roman" w:eastAsiaTheme="minorEastAsia" w:hAnsi="Times New Roman" w:cs="Times New Roman"/>
      <w:color w:val="666666"/>
      <w:szCs w:val="24"/>
    </w:rPr>
  </w:style>
  <w:style w:type="paragraph" w:customStyle="1" w:styleId="gsc-reviewer">
    <w:name w:val="gsc-reviewer"/>
    <w:basedOn w:val="Normal"/>
    <w:rsid w:val="00C04866"/>
    <w:pPr>
      <w:spacing w:before="100" w:beforeAutospacing="1" w:after="100" w:afterAutospacing="1"/>
      <w:ind w:left="0"/>
    </w:pPr>
    <w:rPr>
      <w:rFonts w:ascii="Times New Roman" w:eastAsiaTheme="minorEastAsia" w:hAnsi="Times New Roman" w:cs="Times New Roman"/>
      <w:color w:val="666666"/>
      <w:szCs w:val="24"/>
    </w:rPr>
  </w:style>
  <w:style w:type="paragraph" w:customStyle="1" w:styleId="gsc-author">
    <w:name w:val="gsc-author"/>
    <w:basedOn w:val="Normal"/>
    <w:rsid w:val="00C04866"/>
    <w:pPr>
      <w:spacing w:before="100" w:beforeAutospacing="1" w:after="100" w:afterAutospacing="1"/>
      <w:ind w:left="0"/>
    </w:pPr>
    <w:rPr>
      <w:rFonts w:ascii="Times New Roman" w:eastAsiaTheme="minorEastAsia" w:hAnsi="Times New Roman" w:cs="Times New Roman"/>
      <w:color w:val="666666"/>
      <w:szCs w:val="24"/>
    </w:rPr>
  </w:style>
  <w:style w:type="paragraph" w:customStyle="1" w:styleId="gsc-rating-bar">
    <w:name w:val="gsc-rating-bar"/>
    <w:basedOn w:val="Normal"/>
    <w:rsid w:val="00C04866"/>
    <w:pPr>
      <w:spacing w:before="45"/>
      <w:ind w:left="0"/>
      <w:textAlignment w:val="top"/>
    </w:pPr>
    <w:rPr>
      <w:rFonts w:ascii="Times New Roman" w:eastAsiaTheme="minorEastAsia" w:hAnsi="Times New Roman" w:cs="Times New Roman"/>
      <w:color w:val="auto"/>
      <w:szCs w:val="24"/>
    </w:rPr>
  </w:style>
  <w:style w:type="paragraph" w:customStyle="1" w:styleId="gsc-review-agregate-first-line">
    <w:name w:val="gsc-review-agregate-first-line"/>
    <w:basedOn w:val="Normal"/>
    <w:rsid w:val="00C04866"/>
    <w:pPr>
      <w:ind w:left="0" w:right="600"/>
    </w:pPr>
    <w:rPr>
      <w:rFonts w:ascii="Times New Roman" w:eastAsiaTheme="minorEastAsia" w:hAnsi="Times New Roman" w:cs="Times New Roman"/>
      <w:color w:val="auto"/>
      <w:szCs w:val="24"/>
    </w:rPr>
  </w:style>
  <w:style w:type="paragraph" w:customStyle="1" w:styleId="gsc-review-agregate-odd-lines">
    <w:name w:val="gsc-review-agregate-odd-lines"/>
    <w:basedOn w:val="Normal"/>
    <w:rsid w:val="00C04866"/>
    <w:pPr>
      <w:pBdr>
        <w:top w:val="single" w:sz="6" w:space="5" w:color="EBEBEB"/>
      </w:pBdr>
      <w:ind w:left="0" w:right="600"/>
    </w:pPr>
    <w:rPr>
      <w:rFonts w:ascii="Times New Roman" w:eastAsiaTheme="minorEastAsia" w:hAnsi="Times New Roman" w:cs="Times New Roman"/>
      <w:color w:val="auto"/>
      <w:szCs w:val="24"/>
    </w:rPr>
  </w:style>
  <w:style w:type="paragraph" w:customStyle="1" w:styleId="gsc-review-agregate-even-lines">
    <w:name w:val="gsc-review-agregate-even-lines"/>
    <w:basedOn w:val="Normal"/>
    <w:rsid w:val="00C04866"/>
    <w:pPr>
      <w:pBdr>
        <w:top w:val="single" w:sz="6" w:space="5" w:color="EBEBEB"/>
      </w:pBdr>
      <w:ind w:left="0" w:right="600"/>
    </w:pPr>
    <w:rPr>
      <w:rFonts w:ascii="Times New Roman" w:eastAsiaTheme="minorEastAsia" w:hAnsi="Times New Roman" w:cs="Times New Roman"/>
      <w:color w:val="auto"/>
      <w:szCs w:val="24"/>
    </w:rPr>
  </w:style>
  <w:style w:type="paragraph" w:customStyle="1" w:styleId="gsc-table-result">
    <w:name w:val="gsc-table-resul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romotion-table">
    <w:name w:val="gs-promotion-ta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humbnail-inside">
    <w:name w:val="gsc-thumbnail-insid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url-top">
    <w:name w:val="gsc-url-top"/>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able-cell-thumbnail">
    <w:name w:val="gsc-table-cell-thumbnail"/>
    <w:basedOn w:val="Normal"/>
    <w:rsid w:val="00C04866"/>
    <w:pPr>
      <w:spacing w:before="100" w:beforeAutospacing="1" w:after="100" w:afterAutospacing="1"/>
      <w:ind w:left="0"/>
      <w:textAlignment w:val="top"/>
    </w:pPr>
    <w:rPr>
      <w:rFonts w:ascii="Times New Roman" w:eastAsiaTheme="minorEastAsia" w:hAnsi="Times New Roman" w:cs="Times New Roman"/>
      <w:color w:val="auto"/>
      <w:szCs w:val="24"/>
    </w:rPr>
  </w:style>
  <w:style w:type="paragraph" w:customStyle="1" w:styleId="gs-promotion-image-cell">
    <w:name w:val="gs-promotion-image-cell"/>
    <w:basedOn w:val="Normal"/>
    <w:rsid w:val="00C04866"/>
    <w:pPr>
      <w:spacing w:before="100" w:beforeAutospacing="1" w:after="100" w:afterAutospacing="1"/>
      <w:ind w:left="0"/>
      <w:textAlignment w:val="top"/>
    </w:pPr>
    <w:rPr>
      <w:rFonts w:ascii="Times New Roman" w:eastAsiaTheme="minorEastAsia" w:hAnsi="Times New Roman" w:cs="Times New Roman"/>
      <w:color w:val="auto"/>
      <w:szCs w:val="24"/>
    </w:rPr>
  </w:style>
  <w:style w:type="paragraph" w:customStyle="1" w:styleId="gsc-table-cell-snippet-close">
    <w:name w:val="gsc-table-cell-snippet-close"/>
    <w:basedOn w:val="Normal"/>
    <w:rsid w:val="00C04866"/>
    <w:pPr>
      <w:spacing w:before="100" w:beforeAutospacing="1" w:after="100" w:afterAutospacing="1"/>
      <w:ind w:left="0"/>
      <w:textAlignment w:val="top"/>
    </w:pPr>
    <w:rPr>
      <w:rFonts w:ascii="Times New Roman" w:eastAsiaTheme="minorEastAsia" w:hAnsi="Times New Roman" w:cs="Times New Roman"/>
      <w:color w:val="auto"/>
      <w:szCs w:val="24"/>
    </w:rPr>
  </w:style>
  <w:style w:type="paragraph" w:customStyle="1" w:styleId="gs-promotion-text-cell">
    <w:name w:val="gs-promotion-text-cell"/>
    <w:basedOn w:val="Normal"/>
    <w:rsid w:val="00C04866"/>
    <w:pPr>
      <w:spacing w:before="100" w:beforeAutospacing="1" w:after="100" w:afterAutospacing="1"/>
      <w:ind w:left="120" w:right="120"/>
      <w:textAlignment w:val="top"/>
    </w:pPr>
    <w:rPr>
      <w:rFonts w:ascii="Times New Roman" w:eastAsiaTheme="minorEastAsia" w:hAnsi="Times New Roman" w:cs="Times New Roman"/>
      <w:color w:val="auto"/>
      <w:szCs w:val="24"/>
    </w:rPr>
  </w:style>
  <w:style w:type="paragraph" w:customStyle="1" w:styleId="gsc-table-cell-snippet-open">
    <w:name w:val="gsc-table-cell-snippet-open"/>
    <w:basedOn w:val="Normal"/>
    <w:rsid w:val="00C04866"/>
    <w:pPr>
      <w:spacing w:before="100" w:beforeAutospacing="1" w:after="100" w:afterAutospacing="1"/>
      <w:ind w:left="0"/>
      <w:textAlignment w:val="top"/>
    </w:pPr>
    <w:rPr>
      <w:rFonts w:ascii="Times New Roman" w:eastAsiaTheme="minorEastAsia" w:hAnsi="Times New Roman" w:cs="Times New Roman"/>
      <w:color w:val="auto"/>
      <w:szCs w:val="24"/>
    </w:rPr>
  </w:style>
  <w:style w:type="paragraph" w:customStyle="1" w:styleId="gsc-preview-reviews">
    <w:name w:val="gsc-preview-reviews"/>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c-zippy">
    <w:name w:val="gsc-zippy"/>
    <w:basedOn w:val="Normal"/>
    <w:rsid w:val="00C04866"/>
    <w:pPr>
      <w:spacing w:before="30"/>
      <w:ind w:left="0" w:right="120"/>
    </w:pPr>
    <w:rPr>
      <w:rFonts w:ascii="Times New Roman" w:eastAsiaTheme="minorEastAsia" w:hAnsi="Times New Roman" w:cs="Times New Roman"/>
      <w:color w:val="auto"/>
      <w:szCs w:val="24"/>
    </w:rPr>
  </w:style>
  <w:style w:type="paragraph" w:customStyle="1" w:styleId="gsc-thumbnail-left">
    <w:name w:val="gsc-thumbnail-left"/>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label-result-main-box-visible">
    <w:name w:val="gsc-label-result-main-box-visible"/>
    <w:basedOn w:val="Normal"/>
    <w:rsid w:val="00C04866"/>
    <w:pPr>
      <w:shd w:val="clear" w:color="auto" w:fill="FFFFFF"/>
      <w:spacing w:before="100" w:beforeAutospacing="1" w:after="100" w:afterAutospacing="1"/>
      <w:ind w:left="0"/>
    </w:pPr>
    <w:rPr>
      <w:rFonts w:ascii="Times New Roman" w:eastAsiaTheme="minorEastAsia" w:hAnsi="Times New Roman" w:cs="Times New Roman"/>
      <w:color w:val="auto"/>
      <w:szCs w:val="24"/>
    </w:rPr>
  </w:style>
  <w:style w:type="paragraph" w:customStyle="1" w:styleId="gsc-label-result-main-box-invisible">
    <w:name w:val="gsc-label-result-main-box-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label-result-url">
    <w:name w:val="gsc-label-result-url"/>
    <w:basedOn w:val="Normal"/>
    <w:rsid w:val="00C04866"/>
    <w:pPr>
      <w:spacing w:before="75" w:after="100" w:afterAutospacing="1"/>
      <w:ind w:left="0"/>
    </w:pPr>
    <w:rPr>
      <w:rFonts w:ascii="Times New Roman" w:eastAsiaTheme="minorEastAsia" w:hAnsi="Times New Roman" w:cs="Times New Roman"/>
      <w:color w:val="008000"/>
      <w:sz w:val="20"/>
      <w:szCs w:val="20"/>
    </w:rPr>
  </w:style>
  <w:style w:type="paragraph" w:customStyle="1" w:styleId="gsc-label-result-url-title">
    <w:name w:val="gsc-label-result-url-title"/>
    <w:basedOn w:val="Normal"/>
    <w:rsid w:val="00C04866"/>
    <w:pPr>
      <w:spacing w:before="150" w:after="100" w:afterAutospacing="1"/>
      <w:ind w:left="0"/>
    </w:pPr>
    <w:rPr>
      <w:rFonts w:ascii="Times New Roman" w:eastAsiaTheme="minorEastAsia" w:hAnsi="Times New Roman" w:cs="Times New Roman"/>
      <w:color w:val="0000CC"/>
      <w:sz w:val="23"/>
      <w:szCs w:val="23"/>
      <w:u w:val="single"/>
    </w:rPr>
  </w:style>
  <w:style w:type="paragraph" w:customStyle="1" w:styleId="gsc-label-result-url-heading">
    <w:name w:val="gsc-label-result-url-heading"/>
    <w:basedOn w:val="Normal"/>
    <w:rsid w:val="00C04866"/>
    <w:pPr>
      <w:spacing w:before="100" w:beforeAutospacing="1" w:after="225"/>
      <w:ind w:left="0"/>
    </w:pPr>
    <w:rPr>
      <w:rFonts w:ascii="Times New Roman" w:eastAsiaTheme="minorEastAsia" w:hAnsi="Times New Roman" w:cs="Times New Roman"/>
      <w:color w:val="auto"/>
      <w:szCs w:val="24"/>
    </w:rPr>
  </w:style>
  <w:style w:type="paragraph" w:customStyle="1" w:styleId="gsc-label-result-labels">
    <w:name w:val="gsc-label-result-labels"/>
    <w:basedOn w:val="Normal"/>
    <w:rsid w:val="00C04866"/>
    <w:pPr>
      <w:spacing w:before="100" w:beforeAutospacing="1" w:after="100" w:afterAutospacing="1"/>
      <w:ind w:left="0"/>
      <w:textAlignment w:val="top"/>
    </w:pPr>
    <w:rPr>
      <w:rFonts w:ascii="Times New Roman" w:eastAsiaTheme="minorEastAsia" w:hAnsi="Times New Roman" w:cs="Times New Roman"/>
      <w:color w:val="000000"/>
      <w:sz w:val="20"/>
      <w:szCs w:val="20"/>
    </w:rPr>
  </w:style>
  <w:style w:type="paragraph" w:customStyle="1" w:styleId="gsc-label-box">
    <w:name w:val="gsc-label-box"/>
    <w:basedOn w:val="Normal"/>
    <w:rsid w:val="00C04866"/>
    <w:pPr>
      <w:spacing w:before="75" w:after="100" w:afterAutospacing="1"/>
      <w:ind w:left="0"/>
    </w:pPr>
    <w:rPr>
      <w:rFonts w:ascii="Times New Roman" w:eastAsiaTheme="minorEastAsia" w:hAnsi="Times New Roman" w:cs="Times New Roman"/>
      <w:color w:val="auto"/>
      <w:szCs w:val="24"/>
    </w:rPr>
  </w:style>
  <w:style w:type="paragraph" w:customStyle="1" w:styleId="gsc-labels-box">
    <w:name w:val="gsc-labels-box"/>
    <w:basedOn w:val="Normal"/>
    <w:rsid w:val="00C04866"/>
    <w:pPr>
      <w:spacing w:before="225" w:after="100" w:afterAutospacing="1"/>
      <w:ind w:left="0"/>
    </w:pPr>
    <w:rPr>
      <w:rFonts w:ascii="Times New Roman" w:eastAsiaTheme="minorEastAsia" w:hAnsi="Times New Roman" w:cs="Times New Roman"/>
      <w:color w:val="auto"/>
      <w:szCs w:val="24"/>
    </w:rPr>
  </w:style>
  <w:style w:type="paragraph" w:customStyle="1" w:styleId="gsc-label-result-buttons">
    <w:name w:val="gsc-label-result-buttons"/>
    <w:basedOn w:val="Normal"/>
    <w:rsid w:val="00C04866"/>
    <w:pPr>
      <w:spacing w:before="300" w:after="100" w:afterAutospacing="1"/>
      <w:ind w:left="0"/>
    </w:pPr>
    <w:rPr>
      <w:rFonts w:ascii="Times New Roman" w:eastAsiaTheme="minorEastAsia" w:hAnsi="Times New Roman" w:cs="Times New Roman"/>
      <w:color w:val="auto"/>
      <w:szCs w:val="24"/>
    </w:rPr>
  </w:style>
  <w:style w:type="paragraph" w:customStyle="1" w:styleId="gsc-labels-no-label-div-visible">
    <w:name w:val="gsc-labels-no-label-div-visible"/>
    <w:basedOn w:val="Normal"/>
    <w:rsid w:val="00C04866"/>
    <w:pPr>
      <w:spacing w:before="300" w:after="100" w:afterAutospacing="1"/>
      <w:ind w:left="0"/>
    </w:pPr>
    <w:rPr>
      <w:rFonts w:ascii="Times New Roman" w:eastAsiaTheme="minorEastAsia" w:hAnsi="Times New Roman" w:cs="Times New Roman"/>
      <w:color w:val="auto"/>
      <w:szCs w:val="24"/>
    </w:rPr>
  </w:style>
  <w:style w:type="paragraph" w:customStyle="1" w:styleId="gsc-labels-no-label-div-invisible">
    <w:name w:val="gsc-labels-no-label-div-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labels-label-div-visible">
    <w:name w:val="gsc-labels-label-div-visible"/>
    <w:basedOn w:val="Normal"/>
    <w:rsid w:val="00C04866"/>
    <w:pPr>
      <w:spacing w:before="150" w:after="100" w:afterAutospacing="1"/>
      <w:ind w:left="0"/>
    </w:pPr>
    <w:rPr>
      <w:rFonts w:ascii="Times New Roman" w:eastAsiaTheme="minorEastAsia" w:hAnsi="Times New Roman" w:cs="Times New Roman"/>
      <w:color w:val="auto"/>
      <w:szCs w:val="24"/>
    </w:rPr>
  </w:style>
  <w:style w:type="paragraph" w:customStyle="1" w:styleId="gsc-labels-label-div-invisible">
    <w:name w:val="gsc-labels-label-div-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label-result-form-label">
    <w:name w:val="gsc-label-result-form-label"/>
    <w:basedOn w:val="Normal"/>
    <w:rsid w:val="00C04866"/>
    <w:pPr>
      <w:spacing w:before="100" w:beforeAutospacing="1" w:after="100" w:afterAutospacing="1"/>
      <w:ind w:left="30" w:right="300"/>
      <w:textAlignment w:val="top"/>
    </w:pPr>
    <w:rPr>
      <w:rFonts w:ascii="Times New Roman" w:eastAsiaTheme="minorEastAsia" w:hAnsi="Times New Roman" w:cs="Times New Roman"/>
      <w:color w:val="000000"/>
      <w:sz w:val="20"/>
      <w:szCs w:val="20"/>
    </w:rPr>
  </w:style>
  <w:style w:type="paragraph" w:customStyle="1" w:styleId="gsc-label-result-form-div">
    <w:name w:val="gsc-label-result-form-div"/>
    <w:basedOn w:val="Normal"/>
    <w:rsid w:val="00C04866"/>
    <w:pPr>
      <w:spacing w:before="75" w:after="100" w:afterAutospacing="1"/>
      <w:ind w:left="0"/>
    </w:pPr>
    <w:rPr>
      <w:rFonts w:ascii="Times New Roman" w:eastAsiaTheme="minorEastAsia" w:hAnsi="Times New Roman" w:cs="Times New Roman"/>
      <w:color w:val="auto"/>
      <w:szCs w:val="24"/>
    </w:rPr>
  </w:style>
  <w:style w:type="paragraph" w:customStyle="1" w:styleId="gsc-label-result-label-prefix-visible">
    <w:name w:val="gsc-label-result-label-prefix-visible"/>
    <w:basedOn w:val="Normal"/>
    <w:rsid w:val="00C04866"/>
    <w:pPr>
      <w:spacing w:before="150" w:after="100" w:afterAutospacing="1"/>
      <w:ind w:left="0"/>
    </w:pPr>
    <w:rPr>
      <w:rFonts w:ascii="Times New Roman" w:eastAsiaTheme="minorEastAsia" w:hAnsi="Times New Roman" w:cs="Times New Roman"/>
      <w:color w:val="auto"/>
      <w:szCs w:val="24"/>
    </w:rPr>
  </w:style>
  <w:style w:type="paragraph" w:customStyle="1" w:styleId="gsc-label-result-label-prefix-invisible">
    <w:name w:val="gsc-label-result-label-prefix-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label-result-label-prefix-error">
    <w:name w:val="gsc-label-result-label-prefix-error"/>
    <w:basedOn w:val="Normal"/>
    <w:rsid w:val="00C04866"/>
    <w:pPr>
      <w:spacing w:before="150" w:after="100" w:afterAutospacing="1"/>
      <w:ind w:left="0"/>
    </w:pPr>
    <w:rPr>
      <w:rFonts w:ascii="Times New Roman" w:eastAsiaTheme="minorEastAsia" w:hAnsi="Times New Roman" w:cs="Times New Roman"/>
      <w:color w:val="FF0000"/>
      <w:szCs w:val="24"/>
    </w:rPr>
  </w:style>
  <w:style w:type="paragraph" w:customStyle="1" w:styleId="gsc-label-result-label-prefix-error-invisible">
    <w:name w:val="gsc-label-result-label-prefix-error-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label-result-heading">
    <w:name w:val="gsc-label-result-heading"/>
    <w:basedOn w:val="Normal"/>
    <w:rsid w:val="00C04866"/>
    <w:pPr>
      <w:spacing w:before="100" w:beforeAutospacing="1" w:after="100" w:afterAutospacing="1"/>
      <w:ind w:left="0"/>
    </w:pPr>
    <w:rPr>
      <w:rFonts w:ascii="Times New Roman" w:eastAsiaTheme="minorEastAsia" w:hAnsi="Times New Roman" w:cs="Times New Roman"/>
      <w:color w:val="000000"/>
      <w:sz w:val="26"/>
      <w:szCs w:val="26"/>
    </w:rPr>
  </w:style>
  <w:style w:type="paragraph" w:customStyle="1" w:styleId="gsc-result-label-button">
    <w:name w:val="gsc-result-label-button"/>
    <w:basedOn w:val="Normal"/>
    <w:rsid w:val="00C04866"/>
    <w:pPr>
      <w:pBdr>
        <w:top w:val="single" w:sz="6" w:space="0" w:color="DCDCDC"/>
        <w:left w:val="single" w:sz="6" w:space="6" w:color="DCDCDC"/>
        <w:bottom w:val="single" w:sz="6" w:space="0" w:color="DCDCDC"/>
        <w:right w:val="single" w:sz="6" w:space="6" w:color="DCDCDC"/>
      </w:pBdr>
      <w:shd w:val="clear" w:color="auto" w:fill="F5F5F5"/>
      <w:spacing w:before="100" w:beforeAutospacing="1" w:after="100" w:afterAutospacing="1"/>
      <w:ind w:left="0" w:right="150"/>
      <w:jc w:val="center"/>
    </w:pPr>
    <w:rPr>
      <w:rFonts w:ascii="Times New Roman" w:eastAsiaTheme="minorEastAsia" w:hAnsi="Times New Roman" w:cs="Times New Roman"/>
      <w:b/>
      <w:bCs/>
      <w:color w:val="444444"/>
      <w:szCs w:val="24"/>
    </w:rPr>
  </w:style>
  <w:style w:type="paragraph" w:customStyle="1" w:styleId="gsc-result-label-save-button">
    <w:name w:val="gsc-result-label-save-button"/>
    <w:basedOn w:val="Normal"/>
    <w:rsid w:val="00C04866"/>
    <w:pPr>
      <w:spacing w:before="100" w:beforeAutospacing="1" w:after="100" w:afterAutospacing="1"/>
      <w:ind w:left="0"/>
    </w:pPr>
    <w:rPr>
      <w:rFonts w:ascii="Times New Roman" w:eastAsiaTheme="minorEastAsia" w:hAnsi="Times New Roman" w:cs="Times New Roman"/>
      <w:color w:val="FFFFFF"/>
      <w:szCs w:val="24"/>
    </w:rPr>
  </w:style>
  <w:style w:type="paragraph" w:customStyle="1" w:styleId="gsc-add-label-error">
    <w:name w:val="gsc-add-label-error"/>
    <w:basedOn w:val="Normal"/>
    <w:rsid w:val="00C04866"/>
    <w:pPr>
      <w:spacing w:before="100" w:beforeAutospacing="1" w:after="100" w:afterAutospacing="1"/>
      <w:ind w:left="0"/>
    </w:pPr>
    <w:rPr>
      <w:rFonts w:ascii="Times New Roman" w:eastAsiaTheme="minorEastAsia" w:hAnsi="Times New Roman" w:cs="Times New Roman"/>
      <w:color w:val="FF0000"/>
      <w:szCs w:val="24"/>
    </w:rPr>
  </w:style>
  <w:style w:type="paragraph" w:customStyle="1" w:styleId="gsc-add-label-error-invisible">
    <w:name w:val="gsc-add-label-error-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label-results-close-btn-visible">
    <w:name w:val="gsc-label-results-close-btn-visi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label-result-saving-popup">
    <w:name w:val="gsc-label-result-saving-popup"/>
    <w:basedOn w:val="Normal"/>
    <w:rsid w:val="00C04866"/>
    <w:pPr>
      <w:pBdr>
        <w:top w:val="single" w:sz="6" w:space="5" w:color="F0C36D"/>
        <w:left w:val="single" w:sz="6" w:space="12" w:color="F0C36D"/>
        <w:bottom w:val="single" w:sz="6" w:space="5" w:color="F0C36D"/>
        <w:right w:val="single" w:sz="6" w:space="12" w:color="F0C36D"/>
      </w:pBdr>
      <w:shd w:val="clear" w:color="auto" w:fill="F9EDBE"/>
      <w:spacing w:before="100" w:beforeAutospacing="1" w:after="100" w:afterAutospacing="1"/>
      <w:ind w:left="0"/>
    </w:pPr>
    <w:rPr>
      <w:rFonts w:ascii="Times New Roman" w:eastAsiaTheme="minorEastAsia" w:hAnsi="Times New Roman" w:cs="Times New Roman"/>
      <w:color w:val="333333"/>
      <w:sz w:val="20"/>
      <w:szCs w:val="20"/>
    </w:rPr>
  </w:style>
  <w:style w:type="paragraph" w:customStyle="1" w:styleId="gsc-label-result-saving-popup-invisible">
    <w:name w:val="gsc-label-result-saving-popup-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ichsnippet-popup-box">
    <w:name w:val="gsc-richsnippet-popup-box"/>
    <w:basedOn w:val="Normal"/>
    <w:rsid w:val="00C04866"/>
    <w:pPr>
      <w:shd w:val="clear" w:color="auto" w:fill="FFFFFF"/>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ichsnippet-popup-box-invisible">
    <w:name w:val="gsc-richsnippet-popup-box-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ichsnippet-showsnippet-label">
    <w:name w:val="gsc-richsnippet-showsnippet-label"/>
    <w:basedOn w:val="Normal"/>
    <w:rsid w:val="00C04866"/>
    <w:pPr>
      <w:spacing w:before="100" w:beforeAutospacing="1" w:after="100" w:afterAutospacing="1"/>
      <w:ind w:left="0"/>
    </w:pPr>
    <w:rPr>
      <w:rFonts w:ascii="Times New Roman" w:eastAsiaTheme="minorEastAsia" w:hAnsi="Times New Roman" w:cs="Times New Roman"/>
      <w:color w:val="000099"/>
      <w:sz w:val="20"/>
      <w:szCs w:val="20"/>
      <w:u w:val="single"/>
    </w:rPr>
  </w:style>
  <w:style w:type="paragraph" w:customStyle="1" w:styleId="gsc-richsnippet-individual-snippet-box">
    <w:name w:val="gsc-richsnippet-individual-snippet-box"/>
    <w:basedOn w:val="Normal"/>
    <w:rsid w:val="00C04866"/>
    <w:pPr>
      <w:pBdr>
        <w:top w:val="single" w:sz="6" w:space="11" w:color="EBEBEB"/>
        <w:left w:val="single" w:sz="6" w:space="11" w:color="EBEBEB"/>
        <w:bottom w:val="single" w:sz="6" w:space="11" w:color="EBEBEB"/>
        <w:right w:val="single" w:sz="6" w:space="11" w:color="EBEBEB"/>
      </w:pBdr>
      <w:spacing w:before="100" w:beforeAutospacing="1" w:after="300"/>
      <w:ind w:left="0"/>
    </w:pPr>
    <w:rPr>
      <w:rFonts w:ascii="Times New Roman" w:eastAsiaTheme="minorEastAsia" w:hAnsi="Times New Roman" w:cs="Times New Roman"/>
      <w:color w:val="auto"/>
      <w:szCs w:val="24"/>
    </w:rPr>
  </w:style>
  <w:style w:type="paragraph" w:customStyle="1" w:styleId="gsc-richsnippet-individual-snippet-key">
    <w:name w:val="gsc-richsnippet-individual-snippet-key"/>
    <w:basedOn w:val="Normal"/>
    <w:rsid w:val="00C04866"/>
    <w:pPr>
      <w:spacing w:before="100" w:beforeAutospacing="1" w:after="100" w:afterAutospacing="1"/>
      <w:ind w:left="0"/>
    </w:pPr>
    <w:rPr>
      <w:rFonts w:ascii="Times New Roman" w:eastAsiaTheme="minorEastAsia" w:hAnsi="Times New Roman" w:cs="Times New Roman"/>
      <w:color w:val="000099"/>
      <w:sz w:val="21"/>
      <w:szCs w:val="21"/>
    </w:rPr>
  </w:style>
  <w:style w:type="paragraph" w:customStyle="1" w:styleId="gsc-richsnippet-popup-box-title">
    <w:name w:val="gsc-richsnippet-popup-box-title"/>
    <w:basedOn w:val="Normal"/>
    <w:rsid w:val="00C04866"/>
    <w:pPr>
      <w:spacing w:before="100" w:beforeAutospacing="1" w:after="100" w:afterAutospacing="1"/>
      <w:ind w:left="0"/>
    </w:pPr>
    <w:rPr>
      <w:rFonts w:ascii="Times New Roman" w:eastAsiaTheme="minorEastAsia" w:hAnsi="Times New Roman" w:cs="Times New Roman"/>
      <w:color w:val="auto"/>
      <w:sz w:val="23"/>
      <w:szCs w:val="23"/>
    </w:rPr>
  </w:style>
  <w:style w:type="paragraph" w:customStyle="1" w:styleId="gsc-richsnippet-popup-box-title-text">
    <w:name w:val="gsc-richsnippet-popup-box-title-text"/>
    <w:basedOn w:val="Normal"/>
    <w:rsid w:val="00C04866"/>
    <w:pPr>
      <w:spacing w:before="100" w:beforeAutospacing="1" w:after="100" w:afterAutospacing="1"/>
      <w:ind w:left="0"/>
    </w:pPr>
    <w:rPr>
      <w:rFonts w:ascii="Times New Roman" w:eastAsiaTheme="minorEastAsia" w:hAnsi="Times New Roman" w:cs="Times New Roman"/>
      <w:color w:val="404040"/>
      <w:szCs w:val="24"/>
    </w:rPr>
  </w:style>
  <w:style w:type="paragraph" w:customStyle="1" w:styleId="gsc-richsnippet-popup-box-title-url">
    <w:name w:val="gsc-richsnippet-popup-box-title-url"/>
    <w:basedOn w:val="Normal"/>
    <w:rsid w:val="00C04866"/>
    <w:pPr>
      <w:spacing w:before="100" w:beforeAutospacing="1" w:after="100" w:afterAutospacing="1"/>
      <w:ind w:left="0"/>
    </w:pPr>
    <w:rPr>
      <w:rFonts w:ascii="Times New Roman" w:eastAsiaTheme="minorEastAsia" w:hAnsi="Times New Roman" w:cs="Times New Roman"/>
      <w:b/>
      <w:bCs/>
      <w:color w:val="000000"/>
      <w:szCs w:val="24"/>
    </w:rPr>
  </w:style>
  <w:style w:type="paragraph" w:customStyle="1" w:styleId="gsc-richsnippet-individual-snippet-keyvalue">
    <w:name w:val="gsc-richsnippet-individual-snippet-keyvalue"/>
    <w:basedOn w:val="Normal"/>
    <w:rsid w:val="00C04866"/>
    <w:pPr>
      <w:spacing w:before="100" w:beforeAutospacing="1" w:after="90"/>
      <w:ind w:left="0"/>
    </w:pPr>
    <w:rPr>
      <w:rFonts w:ascii="Times New Roman" w:eastAsiaTheme="minorEastAsia" w:hAnsi="Times New Roman" w:cs="Times New Roman"/>
      <w:color w:val="auto"/>
      <w:szCs w:val="24"/>
    </w:rPr>
  </w:style>
  <w:style w:type="paragraph" w:customStyle="1" w:styleId="gsc-richsnippet-individual-snippet-keyelem">
    <w:name w:val="gsc-richsnippet-individual-snippet-keyelem"/>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gsc-richsnippet-individual-snippet-valueelem">
    <w:name w:val="gsc-richsnippet-individual-snippet-valueelem"/>
    <w:basedOn w:val="Normal"/>
    <w:rsid w:val="00C04866"/>
    <w:pPr>
      <w:spacing w:before="100" w:beforeAutospacing="1" w:after="100" w:afterAutospacing="1"/>
      <w:ind w:left="90"/>
    </w:pPr>
    <w:rPr>
      <w:rFonts w:ascii="Times New Roman" w:eastAsiaTheme="minorEastAsia" w:hAnsi="Times New Roman" w:cs="Times New Roman"/>
      <w:color w:val="auto"/>
      <w:szCs w:val="24"/>
    </w:rPr>
  </w:style>
  <w:style w:type="paragraph" w:customStyle="1" w:styleId="gsc-richsnippet-popup-close-button">
    <w:name w:val="gsc-richsnippet-popup-close-butto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csc-find-more-on-google">
    <w:name w:val="gcsc-find-more-on-google"/>
    <w:basedOn w:val="Normal"/>
    <w:rsid w:val="00C04866"/>
    <w:pPr>
      <w:spacing w:before="100" w:beforeAutospacing="1" w:after="100" w:afterAutospacing="1"/>
      <w:ind w:left="150"/>
    </w:pPr>
    <w:rPr>
      <w:rFonts w:ascii="Times New Roman" w:eastAsiaTheme="minorEastAsia" w:hAnsi="Times New Roman" w:cs="Times New Roman"/>
      <w:color w:val="428BCA"/>
      <w:szCs w:val="24"/>
    </w:rPr>
  </w:style>
  <w:style w:type="paragraph" w:customStyle="1" w:styleId="gcsc-find-more-on-google-magnifier">
    <w:name w:val="gcsc-find-more-on-google-magnifier"/>
    <w:basedOn w:val="Normal"/>
    <w:rsid w:val="00C04866"/>
    <w:pPr>
      <w:spacing w:before="100" w:beforeAutospacing="1" w:after="100" w:afterAutospacing="1"/>
      <w:ind w:left="0" w:right="150"/>
      <w:textAlignment w:val="center"/>
    </w:pPr>
    <w:rPr>
      <w:rFonts w:ascii="Times New Roman" w:eastAsiaTheme="minorEastAsia" w:hAnsi="Times New Roman" w:cs="Times New Roman"/>
      <w:color w:val="auto"/>
      <w:szCs w:val="24"/>
    </w:rPr>
  </w:style>
  <w:style w:type="paragraph" w:customStyle="1" w:styleId="gcsc-find-more-on-google-text">
    <w:name w:val="gcsc-find-more-on-google-text"/>
    <w:basedOn w:val="Normal"/>
    <w:rsid w:val="00C04866"/>
    <w:pP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csc-find-more-on-google-query">
    <w:name w:val="gcsc-find-more-on-google-query"/>
    <w:basedOn w:val="Normal"/>
    <w:rsid w:val="00C04866"/>
    <w:pPr>
      <w:spacing w:before="100" w:beforeAutospacing="1" w:after="100" w:afterAutospacing="1"/>
      <w:ind w:left="0"/>
      <w:textAlignment w:val="center"/>
    </w:pPr>
    <w:rPr>
      <w:rFonts w:ascii="Times New Roman" w:eastAsiaTheme="minorEastAsia" w:hAnsi="Times New Roman" w:cs="Times New Roman"/>
      <w:b/>
      <w:bCs/>
      <w:color w:val="auto"/>
      <w:szCs w:val="24"/>
    </w:rPr>
  </w:style>
  <w:style w:type="paragraph" w:customStyle="1" w:styleId="gsc-context-box">
    <w:name w:val="gsc-context-box"/>
    <w:basedOn w:val="Normal"/>
    <w:rsid w:val="00C04866"/>
    <w:pPr>
      <w:spacing w:before="45" w:after="100" w:afterAutospacing="1"/>
      <w:ind w:left="0"/>
    </w:pPr>
    <w:rPr>
      <w:rFonts w:ascii="Times New Roman" w:eastAsiaTheme="minorEastAsia" w:hAnsi="Times New Roman" w:cs="Times New Roman"/>
      <w:color w:val="auto"/>
      <w:sz w:val="20"/>
      <w:szCs w:val="20"/>
    </w:rPr>
  </w:style>
  <w:style w:type="paragraph" w:customStyle="1" w:styleId="gsc-input">
    <w:name w:val="gsc-inpu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input-box">
    <w:name w:val="gsc-input-box"/>
    <w:basedOn w:val="Normal"/>
    <w:rsid w:val="00C04866"/>
    <w:pPr>
      <w:pBdr>
        <w:top w:val="single" w:sz="6" w:space="0" w:color="C3C3C3"/>
        <w:left w:val="single" w:sz="6" w:space="0" w:color="C3C3C3"/>
        <w:bottom w:val="single" w:sz="6" w:space="0" w:color="C3C3C3"/>
        <w:right w:val="single" w:sz="6" w:space="0" w:color="C3C3C3"/>
      </w:pBdr>
      <w:shd w:val="clear" w:color="auto" w:fill="FFFFFF"/>
      <w:spacing w:before="100" w:beforeAutospacing="1" w:after="100" w:afterAutospacing="1"/>
      <w:ind w:left="0"/>
    </w:pPr>
    <w:rPr>
      <w:rFonts w:ascii="Times New Roman" w:eastAsiaTheme="minorEastAsia" w:hAnsi="Times New Roman" w:cs="Times New Roman"/>
      <w:color w:val="auto"/>
      <w:szCs w:val="24"/>
    </w:rPr>
  </w:style>
  <w:style w:type="paragraph" w:customStyle="1" w:styleId="gsc-search-button-v2">
    <w:name w:val="gsc-search-button-v2"/>
    <w:basedOn w:val="Normal"/>
    <w:rsid w:val="00C04866"/>
    <w:pPr>
      <w:pBdr>
        <w:top w:val="single" w:sz="6" w:space="5" w:color="000000"/>
        <w:left w:val="single" w:sz="6" w:space="20" w:color="000000"/>
        <w:bottom w:val="single" w:sz="6" w:space="5" w:color="000000"/>
        <w:right w:val="single" w:sz="6" w:space="20" w:color="000000"/>
      </w:pBdr>
      <w:shd w:val="clear" w:color="auto" w:fill="333333"/>
      <w:spacing w:before="30" w:after="100" w:afterAutospacing="1"/>
      <w:ind w:left="0"/>
      <w:textAlignment w:val="center"/>
    </w:pPr>
    <w:rPr>
      <w:rFonts w:ascii="Times New Roman" w:eastAsiaTheme="minorEastAsia" w:hAnsi="Times New Roman" w:cs="Times New Roman"/>
      <w:color w:val="auto"/>
      <w:sz w:val="2"/>
      <w:szCs w:val="2"/>
    </w:rPr>
  </w:style>
  <w:style w:type="paragraph" w:customStyle="1" w:styleId="gsc-input-box-focus">
    <w:name w:val="gsc-input-box-focus"/>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ursor-page">
    <w:name w:val="gsc-cursor-page"/>
    <w:basedOn w:val="Normal"/>
    <w:rsid w:val="00C04866"/>
    <w:pPr>
      <w:spacing w:before="100" w:beforeAutospacing="1" w:after="100" w:afterAutospacing="1"/>
      <w:ind w:left="0"/>
    </w:pPr>
    <w:rPr>
      <w:rFonts w:ascii="Times New Roman" w:eastAsiaTheme="minorEastAsia" w:hAnsi="Times New Roman" w:cs="Times New Roman"/>
      <w:color w:val="428BCA"/>
      <w:szCs w:val="24"/>
    </w:rPr>
  </w:style>
  <w:style w:type="paragraph" w:customStyle="1" w:styleId="gsc-cursor-box">
    <w:name w:val="gsc-cursor-box"/>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ba">
    <w:name w:val="gscb_a"/>
    <w:basedOn w:val="Normal"/>
    <w:rsid w:val="00C04866"/>
    <w:pPr>
      <w:spacing w:before="100" w:beforeAutospacing="1" w:after="100" w:afterAutospacing="1" w:line="405" w:lineRule="atLeast"/>
      <w:ind w:left="0"/>
    </w:pPr>
    <w:rPr>
      <w:rFonts w:ascii="Arial" w:eastAsiaTheme="minorEastAsia" w:hAnsi="Arial" w:cs="Arial"/>
      <w:color w:val="auto"/>
      <w:sz w:val="41"/>
      <w:szCs w:val="41"/>
    </w:rPr>
  </w:style>
  <w:style w:type="paragraph" w:customStyle="1" w:styleId="gssta">
    <w:name w:val="gsst_a"/>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tb">
    <w:name w:val="gsst_b"/>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te">
    <w:name w:val="gsst_e"/>
    <w:basedOn w:val="Normal"/>
    <w:rsid w:val="00C04866"/>
    <w:pP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stf">
    <w:name w:val="gsst_f"/>
    <w:basedOn w:val="Normal"/>
    <w:rsid w:val="00C04866"/>
    <w:pPr>
      <w:shd w:val="clear" w:color="auto" w:fill="FFFFFF"/>
      <w:spacing w:before="100" w:beforeAutospacing="1" w:after="100" w:afterAutospacing="1"/>
      <w:ind w:left="0"/>
    </w:pPr>
    <w:rPr>
      <w:rFonts w:ascii="Times New Roman" w:eastAsiaTheme="minorEastAsia" w:hAnsi="Times New Roman" w:cs="Times New Roman"/>
      <w:color w:val="auto"/>
      <w:szCs w:val="24"/>
    </w:rPr>
  </w:style>
  <w:style w:type="paragraph" w:customStyle="1" w:styleId="gsstg">
    <w:name w:val="gsst_g"/>
    <w:basedOn w:val="Normal"/>
    <w:rsid w:val="00C04866"/>
    <w:pPr>
      <w:pBdr>
        <w:top w:val="single" w:sz="6" w:space="0" w:color="D9D9D9"/>
        <w:left w:val="single" w:sz="6" w:space="5" w:color="CCCCCC"/>
        <w:bottom w:val="single" w:sz="6" w:space="0" w:color="CCCCCC"/>
        <w:right w:val="single" w:sz="6" w:space="5" w:color="CCCCCC"/>
      </w:pBdr>
      <w:shd w:val="clear" w:color="auto" w:fill="FFFFFF"/>
      <w:ind w:left="-45" w:right="-45"/>
    </w:pPr>
    <w:rPr>
      <w:rFonts w:ascii="Times New Roman" w:eastAsiaTheme="minorEastAsia" w:hAnsi="Times New Roman" w:cs="Times New Roman"/>
      <w:color w:val="auto"/>
      <w:szCs w:val="24"/>
    </w:rPr>
  </w:style>
  <w:style w:type="paragraph" w:customStyle="1" w:styleId="gssth">
    <w:name w:val="gsst_h"/>
    <w:basedOn w:val="Normal"/>
    <w:rsid w:val="00C04866"/>
    <w:pPr>
      <w:shd w:val="clear" w:color="auto" w:fill="FFFFFF"/>
      <w:spacing w:before="100" w:beforeAutospacing="1"/>
      <w:ind w:left="0"/>
    </w:pPr>
    <w:rPr>
      <w:rFonts w:ascii="Times New Roman" w:eastAsiaTheme="minorEastAsia" w:hAnsi="Times New Roman" w:cs="Times New Roman"/>
      <w:color w:val="auto"/>
      <w:szCs w:val="24"/>
    </w:rPr>
  </w:style>
  <w:style w:type="paragraph" w:customStyle="1" w:styleId="gsiba">
    <w:name w:val="gsib_a"/>
    <w:basedOn w:val="Normal"/>
    <w:rsid w:val="00C04866"/>
    <w:pPr>
      <w:spacing w:before="100" w:beforeAutospacing="1" w:after="100" w:afterAutospacing="1"/>
      <w:ind w:left="0"/>
      <w:textAlignment w:val="top"/>
    </w:pPr>
    <w:rPr>
      <w:rFonts w:ascii="Times New Roman" w:eastAsiaTheme="minorEastAsia" w:hAnsi="Times New Roman" w:cs="Times New Roman"/>
      <w:color w:val="auto"/>
      <w:szCs w:val="24"/>
    </w:rPr>
  </w:style>
  <w:style w:type="paragraph" w:customStyle="1" w:styleId="gsibb">
    <w:name w:val="gsib_b"/>
    <w:basedOn w:val="Normal"/>
    <w:rsid w:val="00C04866"/>
    <w:pPr>
      <w:spacing w:before="100" w:beforeAutospacing="1" w:after="100" w:afterAutospacing="1"/>
      <w:ind w:left="0"/>
      <w:textAlignment w:val="top"/>
    </w:pPr>
    <w:rPr>
      <w:rFonts w:ascii="Times New Roman" w:eastAsiaTheme="minorEastAsia" w:hAnsi="Times New Roman" w:cs="Times New Roman"/>
      <w:color w:val="auto"/>
      <w:szCs w:val="24"/>
    </w:rPr>
  </w:style>
  <w:style w:type="paragraph" w:customStyle="1" w:styleId="gssbc">
    <w:name w:val="gssb_c"/>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be">
    <w:name w:val="gssb_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bf">
    <w:name w:val="gssb_f"/>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bk">
    <w:name w:val="gssb_k"/>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qa">
    <w:name w:val="gsq_a"/>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ba">
    <w:name w:val="gssb_a"/>
    <w:basedOn w:val="Normal"/>
    <w:rsid w:val="00C04866"/>
    <w:pPr>
      <w:spacing w:before="100" w:beforeAutospacing="1" w:after="100" w:afterAutospacing="1" w:line="330" w:lineRule="atLeast"/>
      <w:ind w:left="0"/>
    </w:pPr>
    <w:rPr>
      <w:rFonts w:ascii="Times New Roman" w:eastAsiaTheme="minorEastAsia" w:hAnsi="Times New Roman" w:cs="Times New Roman"/>
      <w:color w:val="auto"/>
      <w:szCs w:val="24"/>
    </w:rPr>
  </w:style>
  <w:style w:type="paragraph" w:customStyle="1" w:styleId="gssbg">
    <w:name w:val="gssb_g"/>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gssbh">
    <w:name w:val="gssb_h"/>
    <w:basedOn w:val="Normal"/>
    <w:rsid w:val="00C04866"/>
    <w:pPr>
      <w:spacing w:before="48" w:after="48"/>
      <w:ind w:left="48" w:right="48"/>
    </w:pPr>
    <w:rPr>
      <w:rFonts w:ascii="Times New Roman" w:eastAsiaTheme="minorEastAsia" w:hAnsi="Times New Roman" w:cs="Times New Roman"/>
      <w:color w:val="auto"/>
      <w:sz w:val="23"/>
      <w:szCs w:val="23"/>
    </w:rPr>
  </w:style>
  <w:style w:type="paragraph" w:customStyle="1" w:styleId="gssbi">
    <w:name w:val="gssb_i"/>
    <w:basedOn w:val="Normal"/>
    <w:rsid w:val="00C04866"/>
    <w:pPr>
      <w:shd w:val="clear" w:color="auto" w:fill="EEEEEE"/>
      <w:spacing w:before="100" w:beforeAutospacing="1" w:after="100" w:afterAutospacing="1"/>
      <w:ind w:left="0"/>
    </w:pPr>
    <w:rPr>
      <w:rFonts w:ascii="Times New Roman" w:eastAsiaTheme="minorEastAsia" w:hAnsi="Times New Roman" w:cs="Times New Roman"/>
      <w:color w:val="auto"/>
      <w:szCs w:val="24"/>
    </w:rPr>
  </w:style>
  <w:style w:type="paragraph" w:customStyle="1" w:styleId="gssifl">
    <w:name w:val="gss_if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bl">
    <w:name w:val="gssb_l"/>
    <w:basedOn w:val="Normal"/>
    <w:rsid w:val="00C04866"/>
    <w:pPr>
      <w:shd w:val="clear" w:color="auto" w:fill="E5E5E5"/>
      <w:spacing w:before="75" w:after="75"/>
      <w:ind w:left="0"/>
    </w:pPr>
    <w:rPr>
      <w:rFonts w:ascii="Times New Roman" w:eastAsiaTheme="minorEastAsia" w:hAnsi="Times New Roman" w:cs="Times New Roman"/>
      <w:color w:val="auto"/>
      <w:szCs w:val="24"/>
    </w:rPr>
  </w:style>
  <w:style w:type="paragraph" w:customStyle="1" w:styleId="gssbm">
    <w:name w:val="gssb_m"/>
    <w:basedOn w:val="Normal"/>
    <w:rsid w:val="00C04866"/>
    <w:pPr>
      <w:shd w:val="clear" w:color="auto" w:fill="FFFFFF"/>
      <w:spacing w:before="100" w:beforeAutospacing="1" w:after="100" w:afterAutospacing="1"/>
      <w:ind w:left="0"/>
    </w:pPr>
    <w:rPr>
      <w:rFonts w:ascii="Times New Roman" w:eastAsiaTheme="minorEastAsia" w:hAnsi="Times New Roman" w:cs="Times New Roman"/>
      <w:color w:val="000000"/>
      <w:szCs w:val="24"/>
    </w:rPr>
  </w:style>
  <w:style w:type="paragraph" w:customStyle="1" w:styleId="field-multiple-table">
    <w:name w:val="field-multiple-ta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ield-add-more-submit">
    <w:name w:val="field-add-more-submi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ptcha-info-link">
    <w:name w:val="gs-captcha-info-link"/>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ptcha-msg">
    <w:name w:val="gs-captcha-msg"/>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rippie">
    <w:name w:val="grippi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bar">
    <w:name w:val="ba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illed">
    <w:name w:val="filled"/>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throbber">
    <w:name w:val="throbb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message">
    <w:name w:val="messag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ieldset-wrapper">
    <w:name w:val="fieldset-wrapp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Title1">
    <w:name w:val="Title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description">
    <w:name w:val="descriptio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pager">
    <w:name w:val="pag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ield-label">
    <w:name w:val="field-labe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node">
    <w:name w:val="nod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search-snippet-info">
    <w:name w:val="search-snippet-info"/>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search-info">
    <w:name w:val="search-info"/>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criterion">
    <w:name w:val="criterio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action">
    <w:name w:val="actio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user-picture">
    <w:name w:val="user-pictur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views-exposed-widget">
    <w:name w:val="views-exposed-widge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submit">
    <w:name w:val="form-submi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acer">
    <w:name w:val="gs-spac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mpletion-icon-cell">
    <w:name w:val="gsc-completion-icon-cel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mpletion-promotion-table">
    <w:name w:val="gsc-completion-promotion-ta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watermark">
    <w:name w:val="gs-watermark"/>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d">
    <w:name w:val="gsc-ad"/>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
    <w:name w:val="gs-visibleur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option-selector">
    <w:name w:val="gsc-option-selecto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option-menu-container">
    <w:name w:val="gsc-option-menu-contain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option-menu">
    <w:name w:val="gsc-option-menu"/>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
    <w:name w:val="gs-imag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romotion-image">
    <w:name w:val="gs-promotion-imag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ext-box">
    <w:name w:val="gs-text-box"/>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itle">
    <w:name w:val="gs-tit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short">
    <w:name w:val="gs-visibleurl-shor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ize">
    <w:name w:val="gs-siz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
    <w:name w:val="gs-image-box"/>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result-popup">
    <w:name w:val="gs-imageresult-popup"/>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thumbnail-box">
    <w:name w:val="gs-image-thumbnail-box"/>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popup-box">
    <w:name w:val="gs-image-popup-box"/>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railing-more-results">
    <w:name w:val="gsc-trailing-more-results"/>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ursor">
    <w:name w:val="gsc-curso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lusterurl">
    <w:name w:val="gs-clusterur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ublisher">
    <w:name w:val="gs-publish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location">
    <w:name w:val="gs-locatio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romotion-title-right">
    <w:name w:val="gs-promotion-title-righ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directions-to-from">
    <w:name w:val="gs-directions-to-from"/>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metadata">
    <w:name w:val="gs-metadata"/>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d-marker">
    <w:name w:val="gs-ad-mark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long">
    <w:name w:val="gs-visibleurl-long"/>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treet">
    <w:name w:val="gs-stree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row-1">
    <w:name w:val="gs-row-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ages">
    <w:name w:val="gs-pages"/>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age-edge">
    <w:name w:val="gs-page-edg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uthor">
    <w:name w:val="gs-autho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agecount">
    <w:name w:val="gs-pagecoun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atent-number">
    <w:name w:val="gs-patent-numb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url-bottom">
    <w:name w:val="gsc-url-bottom"/>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l">
    <w:name w:val="gsc-co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facet-label">
    <w:name w:val="gsc-facet-labe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hart">
    <w:name w:val="gsc-char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op">
    <w:name w:val="gsc-top"/>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bottom">
    <w:name w:val="gsc-bottom"/>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facet-result">
    <w:name w:val="gsc-facet-resul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handle">
    <w:name w:val="hand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js-hide">
    <w:name w:val="js-hid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inputinput">
    <w:name w:val="gsc-input&gt;inpu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itle">
    <w:name w:val="gsc-tit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stats">
    <w:name w:val="gsc-stats"/>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esults-selector">
    <w:name w:val="gsc-results-selecto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ursor-current-page">
    <w:name w:val="gsc-cursor-current-pag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elling-original">
    <w:name w:val="gs-spelling-origina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label">
    <w:name w:val="gs-labe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econdary-link">
    <w:name w:val="gs-secondary-link"/>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item-name">
    <w:name w:val="form-item-nam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character" w:customStyle="1" w:styleId="summary">
    <w:name w:val="summary"/>
    <w:basedOn w:val="DefaultParagraphFont"/>
    <w:rsid w:val="00C04866"/>
  </w:style>
  <w:style w:type="paragraph" w:customStyle="1" w:styleId="expanded">
    <w:name w:val="expanded"/>
    <w:basedOn w:val="Normal"/>
    <w:rsid w:val="00C04866"/>
    <w:pPr>
      <w:ind w:left="0"/>
    </w:pPr>
    <w:rPr>
      <w:rFonts w:ascii="Times New Roman" w:eastAsiaTheme="minorEastAsia" w:hAnsi="Times New Roman" w:cs="Times New Roman"/>
      <w:color w:val="auto"/>
      <w:szCs w:val="24"/>
    </w:rPr>
  </w:style>
  <w:style w:type="paragraph" w:customStyle="1" w:styleId="collapsed">
    <w:name w:val="collapsed"/>
    <w:basedOn w:val="Normal"/>
    <w:rsid w:val="00C04866"/>
    <w:pPr>
      <w:ind w:left="0"/>
    </w:pPr>
    <w:rPr>
      <w:rFonts w:ascii="Times New Roman" w:eastAsiaTheme="minorEastAsia" w:hAnsi="Times New Roman" w:cs="Times New Roman"/>
      <w:color w:val="auto"/>
      <w:szCs w:val="24"/>
    </w:rPr>
  </w:style>
  <w:style w:type="paragraph" w:customStyle="1" w:styleId="leaf">
    <w:name w:val="leaf"/>
    <w:basedOn w:val="Normal"/>
    <w:rsid w:val="00C04866"/>
    <w:pPr>
      <w:ind w:left="0"/>
    </w:pPr>
    <w:rPr>
      <w:rFonts w:ascii="Times New Roman" w:eastAsiaTheme="minorEastAsia" w:hAnsi="Times New Roman" w:cs="Times New Roman"/>
      <w:color w:val="auto"/>
      <w:szCs w:val="24"/>
    </w:rPr>
  </w:style>
  <w:style w:type="paragraph" w:customStyle="1" w:styleId="selected">
    <w:name w:val="selected"/>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rippie1">
    <w:name w:val="grippie1"/>
    <w:basedOn w:val="Normal"/>
    <w:rsid w:val="00C04866"/>
    <w:pPr>
      <w:pBdr>
        <w:top w:val="single" w:sz="2" w:space="0" w:color="DDDDDD"/>
        <w:left w:val="single" w:sz="6" w:space="0" w:color="DDDDDD"/>
        <w:bottom w:val="single" w:sz="6" w:space="0" w:color="DDDDDD"/>
        <w:right w:val="single" w:sz="6" w:space="0" w:color="DDDDDD"/>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handle1">
    <w:name w:val="handle1"/>
    <w:basedOn w:val="Normal"/>
    <w:rsid w:val="00C04866"/>
    <w:pPr>
      <w:ind w:left="120" w:right="120"/>
    </w:pPr>
    <w:rPr>
      <w:rFonts w:ascii="Times New Roman" w:eastAsiaTheme="minorEastAsia" w:hAnsi="Times New Roman" w:cs="Times New Roman"/>
      <w:color w:val="auto"/>
      <w:szCs w:val="24"/>
    </w:rPr>
  </w:style>
  <w:style w:type="paragraph" w:customStyle="1" w:styleId="bar1">
    <w:name w:val="bar1"/>
    <w:basedOn w:val="Normal"/>
    <w:rsid w:val="00C04866"/>
    <w:pPr>
      <w:pBdr>
        <w:top w:val="single" w:sz="6" w:space="0" w:color="666666"/>
        <w:left w:val="single" w:sz="6" w:space="0" w:color="666666"/>
        <w:bottom w:val="single" w:sz="6" w:space="0" w:color="666666"/>
        <w:right w:val="single" w:sz="6" w:space="0" w:color="666666"/>
      </w:pBdr>
      <w:shd w:val="clear" w:color="auto" w:fill="CCCCCC"/>
      <w:ind w:left="48" w:right="48"/>
    </w:pPr>
    <w:rPr>
      <w:rFonts w:ascii="Times New Roman" w:eastAsiaTheme="minorEastAsia" w:hAnsi="Times New Roman" w:cs="Times New Roman"/>
      <w:color w:val="auto"/>
      <w:szCs w:val="24"/>
    </w:rPr>
  </w:style>
  <w:style w:type="paragraph" w:customStyle="1" w:styleId="filled1">
    <w:name w:val="filled1"/>
    <w:basedOn w:val="Normal"/>
    <w:rsid w:val="00C04866"/>
    <w:pPr>
      <w:shd w:val="clear" w:color="auto" w:fill="0072B9"/>
      <w:spacing w:before="100" w:beforeAutospacing="1" w:after="100" w:afterAutospacing="1"/>
      <w:ind w:left="0"/>
    </w:pPr>
    <w:rPr>
      <w:rFonts w:ascii="Times New Roman" w:eastAsiaTheme="minorEastAsia" w:hAnsi="Times New Roman" w:cs="Times New Roman"/>
      <w:color w:val="auto"/>
      <w:szCs w:val="24"/>
    </w:rPr>
  </w:style>
  <w:style w:type="paragraph" w:customStyle="1" w:styleId="throbber1">
    <w:name w:val="throbber1"/>
    <w:basedOn w:val="Normal"/>
    <w:rsid w:val="00C04866"/>
    <w:pPr>
      <w:spacing w:before="30" w:after="30"/>
      <w:ind w:left="30" w:right="30"/>
    </w:pPr>
    <w:rPr>
      <w:rFonts w:ascii="Times New Roman" w:eastAsiaTheme="minorEastAsia" w:hAnsi="Times New Roman" w:cs="Times New Roman"/>
      <w:color w:val="auto"/>
      <w:szCs w:val="24"/>
    </w:rPr>
  </w:style>
  <w:style w:type="paragraph" w:customStyle="1" w:styleId="message1">
    <w:name w:val="message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throbber2">
    <w:name w:val="throbber2"/>
    <w:basedOn w:val="Normal"/>
    <w:rsid w:val="00C04866"/>
    <w:pPr>
      <w:ind w:left="30" w:right="30"/>
    </w:pPr>
    <w:rPr>
      <w:rFonts w:ascii="Times New Roman" w:eastAsiaTheme="minorEastAsia" w:hAnsi="Times New Roman" w:cs="Times New Roman"/>
      <w:color w:val="auto"/>
      <w:szCs w:val="24"/>
    </w:rPr>
  </w:style>
  <w:style w:type="paragraph" w:customStyle="1" w:styleId="fieldset-wrapper1">
    <w:name w:val="fieldset-wrapper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js-hide1">
    <w:name w:val="js-hide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expanded1">
    <w:name w:val="expanded1"/>
    <w:basedOn w:val="Normal"/>
    <w:rsid w:val="00C04866"/>
    <w:pPr>
      <w:ind w:left="0"/>
    </w:pPr>
    <w:rPr>
      <w:rFonts w:ascii="Times New Roman" w:eastAsiaTheme="minorEastAsia" w:hAnsi="Times New Roman" w:cs="Times New Roman"/>
      <w:color w:val="auto"/>
      <w:szCs w:val="24"/>
    </w:rPr>
  </w:style>
  <w:style w:type="paragraph" w:customStyle="1" w:styleId="collapsed1">
    <w:name w:val="collapsed1"/>
    <w:basedOn w:val="Normal"/>
    <w:rsid w:val="00C04866"/>
    <w:pPr>
      <w:ind w:left="0"/>
    </w:pPr>
    <w:rPr>
      <w:rFonts w:ascii="Times New Roman" w:eastAsiaTheme="minorEastAsia" w:hAnsi="Times New Roman" w:cs="Times New Roman"/>
      <w:color w:val="auto"/>
      <w:szCs w:val="24"/>
    </w:rPr>
  </w:style>
  <w:style w:type="paragraph" w:customStyle="1" w:styleId="leaf1">
    <w:name w:val="leaf1"/>
    <w:basedOn w:val="Normal"/>
    <w:rsid w:val="00C04866"/>
    <w:pPr>
      <w:ind w:left="0"/>
    </w:pPr>
    <w:rPr>
      <w:rFonts w:ascii="Times New Roman" w:eastAsiaTheme="minorEastAsia" w:hAnsi="Times New Roman" w:cs="Times New Roman"/>
      <w:color w:val="auto"/>
      <w:szCs w:val="24"/>
    </w:rPr>
  </w:style>
  <w:style w:type="paragraph" w:customStyle="1" w:styleId="error1">
    <w:name w:val="error1"/>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title10">
    <w:name w:val="title1"/>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form-item1">
    <w:name w:val="form-item1"/>
    <w:basedOn w:val="Normal"/>
    <w:rsid w:val="00C04866"/>
    <w:pPr>
      <w:ind w:left="0"/>
    </w:pPr>
    <w:rPr>
      <w:rFonts w:ascii="Times New Roman" w:eastAsiaTheme="minorEastAsia" w:hAnsi="Times New Roman" w:cs="Times New Roman"/>
      <w:color w:val="auto"/>
      <w:szCs w:val="24"/>
    </w:rPr>
  </w:style>
  <w:style w:type="paragraph" w:customStyle="1" w:styleId="form-item2">
    <w:name w:val="form-item2"/>
    <w:basedOn w:val="Normal"/>
    <w:rsid w:val="00C04866"/>
    <w:pPr>
      <w:ind w:left="0"/>
    </w:pPr>
    <w:rPr>
      <w:rFonts w:ascii="Times New Roman" w:eastAsiaTheme="minorEastAsia" w:hAnsi="Times New Roman" w:cs="Times New Roman"/>
      <w:color w:val="auto"/>
      <w:szCs w:val="24"/>
    </w:rPr>
  </w:style>
  <w:style w:type="paragraph" w:customStyle="1" w:styleId="description1">
    <w:name w:val="description1"/>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form-item3">
    <w:name w:val="form-item3"/>
    <w:basedOn w:val="Normal"/>
    <w:rsid w:val="00C04866"/>
    <w:pPr>
      <w:spacing w:before="96" w:after="96"/>
      <w:ind w:left="0"/>
    </w:pPr>
    <w:rPr>
      <w:rFonts w:ascii="Times New Roman" w:eastAsiaTheme="minorEastAsia" w:hAnsi="Times New Roman" w:cs="Times New Roman"/>
      <w:color w:val="auto"/>
      <w:szCs w:val="24"/>
    </w:rPr>
  </w:style>
  <w:style w:type="paragraph" w:customStyle="1" w:styleId="form-item4">
    <w:name w:val="form-item4"/>
    <w:basedOn w:val="Normal"/>
    <w:rsid w:val="00C04866"/>
    <w:pPr>
      <w:spacing w:before="96" w:after="96"/>
      <w:ind w:left="0"/>
    </w:pPr>
    <w:rPr>
      <w:rFonts w:ascii="Times New Roman" w:eastAsiaTheme="minorEastAsia" w:hAnsi="Times New Roman" w:cs="Times New Roman"/>
      <w:color w:val="auto"/>
      <w:szCs w:val="24"/>
    </w:rPr>
  </w:style>
  <w:style w:type="paragraph" w:customStyle="1" w:styleId="description2">
    <w:name w:val="description2"/>
    <w:basedOn w:val="Normal"/>
    <w:rsid w:val="00C04866"/>
    <w:pPr>
      <w:spacing w:before="100" w:beforeAutospacing="1" w:after="100" w:afterAutospacing="1"/>
      <w:ind w:left="576"/>
    </w:pPr>
    <w:rPr>
      <w:rFonts w:ascii="Times New Roman" w:eastAsiaTheme="minorEastAsia" w:hAnsi="Times New Roman" w:cs="Times New Roman"/>
      <w:color w:val="auto"/>
      <w:szCs w:val="24"/>
    </w:rPr>
  </w:style>
  <w:style w:type="paragraph" w:customStyle="1" w:styleId="description3">
    <w:name w:val="description3"/>
    <w:basedOn w:val="Normal"/>
    <w:rsid w:val="00C04866"/>
    <w:pPr>
      <w:spacing w:before="100" w:beforeAutospacing="1" w:after="100" w:afterAutospacing="1"/>
      <w:ind w:left="576"/>
    </w:pPr>
    <w:rPr>
      <w:rFonts w:ascii="Times New Roman" w:eastAsiaTheme="minorEastAsia" w:hAnsi="Times New Roman" w:cs="Times New Roman"/>
      <w:color w:val="auto"/>
      <w:szCs w:val="24"/>
    </w:rPr>
  </w:style>
  <w:style w:type="paragraph" w:customStyle="1" w:styleId="pager1">
    <w:name w:val="pager1"/>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selected1">
    <w:name w:val="selected1"/>
    <w:basedOn w:val="Normal"/>
    <w:rsid w:val="00C04866"/>
    <w:pPr>
      <w:shd w:val="clear" w:color="auto" w:fill="0072B9"/>
      <w:spacing w:before="100" w:beforeAutospacing="1" w:after="100" w:afterAutospacing="1"/>
      <w:ind w:left="0"/>
    </w:pPr>
    <w:rPr>
      <w:rFonts w:ascii="Times New Roman" w:eastAsiaTheme="minorEastAsia" w:hAnsi="Times New Roman" w:cs="Times New Roman"/>
      <w:color w:val="FFFFFF"/>
      <w:szCs w:val="24"/>
    </w:rPr>
  </w:style>
  <w:style w:type="character" w:customStyle="1" w:styleId="summary1">
    <w:name w:val="summary1"/>
    <w:basedOn w:val="DefaultParagraphFont"/>
    <w:rsid w:val="00C04866"/>
    <w:rPr>
      <w:color w:val="999999"/>
      <w:sz w:val="22"/>
      <w:szCs w:val="22"/>
    </w:rPr>
  </w:style>
  <w:style w:type="paragraph" w:customStyle="1" w:styleId="field-label1">
    <w:name w:val="field-label1"/>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field-multiple-table1">
    <w:name w:val="field-multiple-table1"/>
    <w:basedOn w:val="Normal"/>
    <w:rsid w:val="00C04866"/>
    <w:pPr>
      <w:ind w:left="0"/>
    </w:pPr>
    <w:rPr>
      <w:rFonts w:ascii="Times New Roman" w:eastAsiaTheme="minorEastAsia" w:hAnsi="Times New Roman" w:cs="Times New Roman"/>
      <w:color w:val="auto"/>
      <w:szCs w:val="24"/>
    </w:rPr>
  </w:style>
  <w:style w:type="paragraph" w:customStyle="1" w:styleId="field-add-more-submit1">
    <w:name w:val="field-add-more-submit1"/>
    <w:basedOn w:val="Normal"/>
    <w:rsid w:val="00C04866"/>
    <w:pPr>
      <w:spacing w:before="120"/>
      <w:ind w:left="0"/>
    </w:pPr>
    <w:rPr>
      <w:rFonts w:ascii="Times New Roman" w:eastAsiaTheme="minorEastAsia" w:hAnsi="Times New Roman" w:cs="Times New Roman"/>
      <w:color w:val="auto"/>
      <w:szCs w:val="24"/>
    </w:rPr>
  </w:style>
  <w:style w:type="paragraph" w:customStyle="1" w:styleId="node1">
    <w:name w:val="node1"/>
    <w:basedOn w:val="Normal"/>
    <w:rsid w:val="00C04866"/>
    <w:pPr>
      <w:shd w:val="clear" w:color="auto" w:fill="FFFFEA"/>
      <w:spacing w:before="100" w:beforeAutospacing="1" w:after="100" w:afterAutospacing="1"/>
      <w:ind w:left="0"/>
    </w:pPr>
    <w:rPr>
      <w:rFonts w:ascii="Times New Roman" w:eastAsiaTheme="minorEastAsia" w:hAnsi="Times New Roman" w:cs="Times New Roman"/>
      <w:color w:val="auto"/>
      <w:szCs w:val="24"/>
    </w:rPr>
  </w:style>
  <w:style w:type="paragraph" w:customStyle="1" w:styleId="title2">
    <w:name w:val="title2"/>
    <w:basedOn w:val="Normal"/>
    <w:rsid w:val="00C04866"/>
    <w:pPr>
      <w:spacing w:after="100" w:afterAutospacing="1"/>
      <w:ind w:left="0"/>
    </w:pPr>
    <w:rPr>
      <w:rFonts w:ascii="Times New Roman" w:eastAsiaTheme="minorEastAsia" w:hAnsi="Times New Roman" w:cs="Times New Roman"/>
      <w:color w:val="auto"/>
      <w:sz w:val="29"/>
      <w:szCs w:val="29"/>
    </w:rPr>
  </w:style>
  <w:style w:type="paragraph" w:customStyle="1" w:styleId="search-snippet-info1">
    <w:name w:val="search-snippet-info1"/>
    <w:basedOn w:val="Normal"/>
    <w:rsid w:val="00C04866"/>
    <w:pPr>
      <w:spacing w:after="100" w:afterAutospacing="1"/>
      <w:ind w:left="0"/>
    </w:pPr>
    <w:rPr>
      <w:rFonts w:ascii="Times New Roman" w:eastAsiaTheme="minorEastAsia" w:hAnsi="Times New Roman" w:cs="Times New Roman"/>
      <w:color w:val="auto"/>
      <w:szCs w:val="24"/>
    </w:rPr>
  </w:style>
  <w:style w:type="paragraph" w:customStyle="1" w:styleId="search-info1">
    <w:name w:val="search-info1"/>
    <w:basedOn w:val="Normal"/>
    <w:rsid w:val="00C04866"/>
    <w:pPr>
      <w:spacing w:after="100" w:afterAutospacing="1"/>
      <w:ind w:left="0"/>
    </w:pPr>
    <w:rPr>
      <w:rFonts w:ascii="Times New Roman" w:eastAsiaTheme="minorEastAsia" w:hAnsi="Times New Roman" w:cs="Times New Roman"/>
      <w:color w:val="auto"/>
      <w:sz w:val="20"/>
      <w:szCs w:val="20"/>
    </w:rPr>
  </w:style>
  <w:style w:type="paragraph" w:customStyle="1" w:styleId="criterion1">
    <w:name w:val="criterion1"/>
    <w:basedOn w:val="Normal"/>
    <w:rsid w:val="00C04866"/>
    <w:pPr>
      <w:spacing w:before="100" w:beforeAutospacing="1" w:after="100" w:afterAutospacing="1"/>
      <w:ind w:left="0" w:right="480"/>
    </w:pPr>
    <w:rPr>
      <w:rFonts w:ascii="Times New Roman" w:eastAsiaTheme="minorEastAsia" w:hAnsi="Times New Roman" w:cs="Times New Roman"/>
      <w:color w:val="auto"/>
      <w:szCs w:val="24"/>
    </w:rPr>
  </w:style>
  <w:style w:type="paragraph" w:customStyle="1" w:styleId="action1">
    <w:name w:val="action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item5">
    <w:name w:val="form-item5"/>
    <w:basedOn w:val="Normal"/>
    <w:rsid w:val="00C04866"/>
    <w:pPr>
      <w:ind w:left="0"/>
    </w:pPr>
    <w:rPr>
      <w:rFonts w:ascii="Times New Roman" w:eastAsiaTheme="minorEastAsia" w:hAnsi="Times New Roman" w:cs="Times New Roman"/>
      <w:color w:val="auto"/>
      <w:szCs w:val="24"/>
    </w:rPr>
  </w:style>
  <w:style w:type="paragraph" w:customStyle="1" w:styleId="form-item6">
    <w:name w:val="form-item6"/>
    <w:basedOn w:val="Normal"/>
    <w:rsid w:val="00C04866"/>
    <w:pPr>
      <w:ind w:left="0"/>
    </w:pPr>
    <w:rPr>
      <w:rFonts w:ascii="Times New Roman" w:eastAsiaTheme="minorEastAsia" w:hAnsi="Times New Roman" w:cs="Times New Roman"/>
      <w:color w:val="auto"/>
      <w:szCs w:val="24"/>
    </w:rPr>
  </w:style>
  <w:style w:type="paragraph" w:customStyle="1" w:styleId="form-item-name1">
    <w:name w:val="form-item-name1"/>
    <w:basedOn w:val="Normal"/>
    <w:rsid w:val="00C04866"/>
    <w:pPr>
      <w:spacing w:before="100" w:beforeAutospacing="1" w:after="100" w:afterAutospacing="1"/>
      <w:ind w:left="0" w:right="240"/>
    </w:pPr>
    <w:rPr>
      <w:rFonts w:ascii="Times New Roman" w:eastAsiaTheme="minorEastAsia" w:hAnsi="Times New Roman" w:cs="Times New Roman"/>
      <w:color w:val="auto"/>
      <w:szCs w:val="24"/>
    </w:rPr>
  </w:style>
  <w:style w:type="paragraph" w:customStyle="1" w:styleId="user-picture1">
    <w:name w:val="user-picture1"/>
    <w:basedOn w:val="Normal"/>
    <w:rsid w:val="00C04866"/>
    <w:pPr>
      <w:spacing w:after="240"/>
      <w:ind w:left="0" w:right="240"/>
    </w:pPr>
    <w:rPr>
      <w:rFonts w:ascii="Times New Roman" w:eastAsiaTheme="minorEastAsia" w:hAnsi="Times New Roman" w:cs="Times New Roman"/>
      <w:color w:val="auto"/>
      <w:szCs w:val="24"/>
    </w:rPr>
  </w:style>
  <w:style w:type="paragraph" w:customStyle="1" w:styleId="views-exposed-widget1">
    <w:name w:val="views-exposed-widget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submit1">
    <w:name w:val="form-submit1"/>
    <w:basedOn w:val="Normal"/>
    <w:rsid w:val="00C04866"/>
    <w:pPr>
      <w:spacing w:before="384"/>
      <w:ind w:left="0"/>
    </w:pPr>
    <w:rPr>
      <w:rFonts w:ascii="Times New Roman" w:eastAsiaTheme="minorEastAsia" w:hAnsi="Times New Roman" w:cs="Times New Roman"/>
      <w:color w:val="auto"/>
      <w:szCs w:val="24"/>
    </w:rPr>
  </w:style>
  <w:style w:type="paragraph" w:customStyle="1" w:styleId="form-item7">
    <w:name w:val="form-item7"/>
    <w:basedOn w:val="Normal"/>
    <w:rsid w:val="00C04866"/>
    <w:pPr>
      <w:ind w:left="0"/>
    </w:pPr>
    <w:rPr>
      <w:rFonts w:ascii="Times New Roman" w:eastAsiaTheme="minorEastAsia" w:hAnsi="Times New Roman" w:cs="Times New Roman"/>
      <w:color w:val="auto"/>
      <w:szCs w:val="24"/>
    </w:rPr>
  </w:style>
  <w:style w:type="paragraph" w:customStyle="1" w:styleId="form-submit2">
    <w:name w:val="form-submit2"/>
    <w:basedOn w:val="Normal"/>
    <w:rsid w:val="00C04866"/>
    <w:pPr>
      <w:ind w:left="0"/>
    </w:pPr>
    <w:rPr>
      <w:rFonts w:ascii="Times New Roman" w:eastAsiaTheme="minorEastAsia" w:hAnsi="Times New Roman" w:cs="Times New Roman"/>
      <w:color w:val="auto"/>
      <w:szCs w:val="24"/>
    </w:rPr>
  </w:style>
  <w:style w:type="paragraph" w:customStyle="1" w:styleId="gsc-table-result1">
    <w:name w:val="gsc-table-result1"/>
    <w:basedOn w:val="Normal"/>
    <w:rsid w:val="00C04866"/>
    <w:pPr>
      <w:spacing w:before="100" w:beforeAutospacing="1" w:after="100" w:afterAutospacing="1"/>
      <w:ind w:left="0"/>
    </w:pPr>
    <w:rPr>
      <w:rFonts w:ascii="Trebuchet MS" w:eastAsiaTheme="minorEastAsia" w:hAnsi="Trebuchet MS" w:cs="Arial"/>
      <w:color w:val="auto"/>
      <w:sz w:val="20"/>
      <w:szCs w:val="20"/>
    </w:rPr>
  </w:style>
  <w:style w:type="paragraph" w:customStyle="1" w:styleId="gsc-branding-img-noclear1">
    <w:name w:val="gsc-branding-img-noclear1"/>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branding-img1">
    <w:name w:val="gsc-branding-img1"/>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branding-text1">
    <w:name w:val="gsc-branding-text1"/>
    <w:basedOn w:val="Normal"/>
    <w:rsid w:val="00C04866"/>
    <w:pPr>
      <w:spacing w:before="100" w:beforeAutospacing="1" w:after="100" w:afterAutospacing="1"/>
      <w:ind w:left="0"/>
      <w:jc w:val="center"/>
      <w:textAlignment w:val="top"/>
    </w:pPr>
    <w:rPr>
      <w:rFonts w:ascii="Times New Roman" w:eastAsiaTheme="minorEastAsia" w:hAnsi="Times New Roman" w:cs="Times New Roman"/>
      <w:color w:val="666666"/>
      <w:sz w:val="17"/>
      <w:szCs w:val="17"/>
    </w:rPr>
  </w:style>
  <w:style w:type="paragraph" w:customStyle="1" w:styleId="gsc-branding-img-noclear2">
    <w:name w:val="gsc-branding-img-noclear2"/>
    <w:basedOn w:val="Normal"/>
    <w:rsid w:val="00C04866"/>
    <w:pPr>
      <w:ind w:left="0"/>
      <w:jc w:val="center"/>
      <w:textAlignment w:val="bottom"/>
    </w:pPr>
    <w:rPr>
      <w:rFonts w:ascii="Times New Roman" w:eastAsiaTheme="minorEastAsia" w:hAnsi="Times New Roman" w:cs="Times New Roman"/>
      <w:color w:val="auto"/>
      <w:szCs w:val="24"/>
    </w:rPr>
  </w:style>
  <w:style w:type="paragraph" w:customStyle="1" w:styleId="gsc-clear-button1">
    <w:name w:val="gsc-clear-button1"/>
    <w:basedOn w:val="Normal"/>
    <w:rsid w:val="00C04866"/>
    <w:pPr>
      <w:spacing w:before="100" w:beforeAutospacing="1" w:after="100" w:afterAutospacing="1"/>
      <w:ind w:left="60" w:right="60"/>
      <w:jc w:val="right"/>
    </w:pPr>
    <w:rPr>
      <w:rFonts w:ascii="Times New Roman" w:eastAsiaTheme="minorEastAsia" w:hAnsi="Times New Roman" w:cs="Times New Roman"/>
      <w:vanish/>
      <w:color w:val="auto"/>
      <w:szCs w:val="24"/>
    </w:rPr>
  </w:style>
  <w:style w:type="paragraph" w:customStyle="1" w:styleId="gsc-inputinput1">
    <w:name w:val="gsc-input&gt;input1"/>
    <w:basedOn w:val="Normal"/>
    <w:rsid w:val="00C04866"/>
    <w:pPr>
      <w:pBdr>
        <w:top w:val="single" w:sz="6" w:space="0" w:color="A0A0A0"/>
        <w:left w:val="single" w:sz="6" w:space="0" w:color="B9B9B9"/>
        <w:bottom w:val="single" w:sz="6" w:space="0" w:color="B9B9B9"/>
        <w:right w:val="single" w:sz="6" w:space="0" w:color="B9B9B9"/>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acer1">
    <w:name w:val="gs-spacer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spacer2">
    <w:name w:val="gs-spacer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title1">
    <w:name w:val="gsc-title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stats1">
    <w:name w:val="gsc-stats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esults-selector1">
    <w:name w:val="gsc-results-selector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completion-icon-cell1">
    <w:name w:val="gsc-completion-icon-cell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mpletion-promotion-table1">
    <w:name w:val="gsc-completion-promotion-table1"/>
    <w:basedOn w:val="Normal"/>
    <w:rsid w:val="00C04866"/>
    <w:pPr>
      <w:spacing w:before="75" w:after="75"/>
      <w:ind w:left="0"/>
    </w:pPr>
    <w:rPr>
      <w:rFonts w:ascii="Times New Roman" w:eastAsiaTheme="minorEastAsia" w:hAnsi="Times New Roman" w:cs="Times New Roman"/>
      <w:color w:val="auto"/>
      <w:szCs w:val="24"/>
    </w:rPr>
  </w:style>
  <w:style w:type="paragraph" w:customStyle="1" w:styleId="gs-watermark1">
    <w:name w:val="gs-watermark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ad-marker1">
    <w:name w:val="gs-ad-marker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ad1">
    <w:name w:val="gsc-ad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d2">
    <w:name w:val="gsc-ad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1">
    <w:name w:val="gs-visibleurl1"/>
    <w:basedOn w:val="Normal"/>
    <w:rsid w:val="00C04866"/>
    <w:pPr>
      <w:spacing w:before="100" w:beforeAutospacing="1" w:after="100" w:afterAutospacing="1"/>
      <w:ind w:left="0"/>
    </w:pPr>
    <w:rPr>
      <w:rFonts w:ascii="Times New Roman" w:eastAsiaTheme="minorEastAsia" w:hAnsi="Times New Roman" w:cs="Times New Roman"/>
      <w:color w:val="000000"/>
      <w:szCs w:val="24"/>
    </w:rPr>
  </w:style>
  <w:style w:type="paragraph" w:customStyle="1" w:styleId="gsc-option-selector1">
    <w:name w:val="gsc-option-selector1"/>
    <w:basedOn w:val="Normal"/>
    <w:rsid w:val="00C04866"/>
    <w:pPr>
      <w:spacing w:after="100" w:afterAutospacing="1"/>
      <w:ind w:left="0"/>
    </w:pPr>
    <w:rPr>
      <w:rFonts w:ascii="Times New Roman" w:eastAsiaTheme="minorEastAsia" w:hAnsi="Times New Roman" w:cs="Times New Roman"/>
      <w:color w:val="auto"/>
      <w:szCs w:val="24"/>
    </w:rPr>
  </w:style>
  <w:style w:type="paragraph" w:customStyle="1" w:styleId="gsc-option-menu-container1">
    <w:name w:val="gsc-option-menu-container1"/>
    <w:basedOn w:val="Normal"/>
    <w:rsid w:val="00C04866"/>
    <w:pPr>
      <w:spacing w:before="100" w:beforeAutospacing="1" w:after="100" w:afterAutospacing="1"/>
      <w:ind w:left="0"/>
    </w:pPr>
    <w:rPr>
      <w:rFonts w:ascii="Times New Roman" w:eastAsiaTheme="minorEastAsia" w:hAnsi="Times New Roman" w:cs="Times New Roman"/>
      <w:color w:val="000000"/>
      <w:sz w:val="19"/>
      <w:szCs w:val="19"/>
    </w:rPr>
  </w:style>
  <w:style w:type="paragraph" w:customStyle="1" w:styleId="gsc-option-menu1">
    <w:name w:val="gsc-option-menu1"/>
    <w:basedOn w:val="Normal"/>
    <w:rsid w:val="00C04866"/>
    <w:pPr>
      <w:pBdr>
        <w:top w:val="single" w:sz="6" w:space="5" w:color="EEEEEE"/>
        <w:left w:val="single" w:sz="6" w:space="0" w:color="EEEEEE"/>
        <w:bottom w:val="single" w:sz="6" w:space="5" w:color="EEEEEE"/>
        <w:right w:val="single" w:sz="6" w:space="0" w:color="EEEEEE"/>
      </w:pBdr>
      <w:shd w:val="clear" w:color="auto" w:fill="FFFFFF"/>
      <w:ind w:left="0"/>
    </w:pPr>
    <w:rPr>
      <w:rFonts w:ascii="Times New Roman" w:eastAsiaTheme="minorEastAsia" w:hAnsi="Times New Roman" w:cs="Times New Roman"/>
      <w:color w:val="auto"/>
      <w:sz w:val="20"/>
      <w:szCs w:val="20"/>
    </w:rPr>
  </w:style>
  <w:style w:type="paragraph" w:customStyle="1" w:styleId="gs-image1">
    <w:name w:val="gs-image1"/>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romotion-image1">
    <w:name w:val="gs-promotion-image1"/>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ction1">
    <w:name w:val="gs-action1"/>
    <w:basedOn w:val="Normal"/>
    <w:rsid w:val="00C04866"/>
    <w:pPr>
      <w:spacing w:before="100" w:beforeAutospacing="1" w:after="100" w:afterAutospacing="1"/>
      <w:ind w:left="0" w:right="144"/>
    </w:pPr>
    <w:rPr>
      <w:rFonts w:ascii="Times New Roman" w:eastAsiaTheme="minorEastAsia" w:hAnsi="Times New Roman" w:cs="Times New Roman"/>
      <w:color w:val="7777CC"/>
      <w:szCs w:val="24"/>
    </w:rPr>
  </w:style>
  <w:style w:type="paragraph" w:customStyle="1" w:styleId="gs-text-box1">
    <w:name w:val="gs-text-box1"/>
    <w:basedOn w:val="Normal"/>
    <w:rsid w:val="00C04866"/>
    <w:pPr>
      <w:spacing w:before="100" w:beforeAutospacing="1" w:after="100" w:afterAutospacing="1"/>
      <w:ind w:left="0"/>
    </w:pPr>
    <w:rPr>
      <w:rFonts w:ascii="Times New Roman" w:eastAsiaTheme="minorEastAsia" w:hAnsi="Times New Roman" w:cs="Times New Roman"/>
      <w:color w:val="999999"/>
      <w:szCs w:val="24"/>
    </w:rPr>
  </w:style>
  <w:style w:type="paragraph" w:customStyle="1" w:styleId="gs-title1">
    <w:name w:val="gs-title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nippet1">
    <w:name w:val="gs-snippet1"/>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visibleurl2">
    <w:name w:val="gs-visibleurl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short1">
    <w:name w:val="gs-visibleurl-short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elling1">
    <w:name w:val="gs-spelling1"/>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size1">
    <w:name w:val="gs-size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1">
    <w:name w:val="gs-image-box1"/>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gs-image2">
    <w:name w:val="gs-image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result-popup1">
    <w:name w:val="gs-imageresult-popup1"/>
    <w:basedOn w:val="Normal"/>
    <w:rsid w:val="00C04866"/>
    <w:pPr>
      <w:ind w:left="0"/>
    </w:pPr>
    <w:rPr>
      <w:rFonts w:ascii="Times New Roman" w:eastAsiaTheme="minorEastAsia" w:hAnsi="Times New Roman" w:cs="Times New Roman"/>
      <w:color w:val="auto"/>
      <w:szCs w:val="24"/>
    </w:rPr>
  </w:style>
  <w:style w:type="paragraph" w:customStyle="1" w:styleId="gs-image-thumbnail-box1">
    <w:name w:val="gs-image-thumbnail-box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2">
    <w:name w:val="gs-image-box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popup-box1">
    <w:name w:val="gs-image-popup-box1"/>
    <w:basedOn w:val="Normal"/>
    <w:rsid w:val="00C04866"/>
    <w:pPr>
      <w:spacing w:before="75" w:after="75"/>
      <w:ind w:left="75" w:right="75"/>
    </w:pPr>
    <w:rPr>
      <w:rFonts w:ascii="Times New Roman" w:eastAsiaTheme="minorEastAsia" w:hAnsi="Times New Roman" w:cs="Times New Roman"/>
      <w:vanish/>
      <w:color w:val="auto"/>
      <w:szCs w:val="24"/>
    </w:rPr>
  </w:style>
  <w:style w:type="paragraph" w:customStyle="1" w:styleId="gs-image-box3">
    <w:name w:val="gs-image-box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text-box2">
    <w:name w:val="gs-text-box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itle2">
    <w:name w:val="gs-title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title3">
    <w:name w:val="gs-title3"/>
    <w:basedOn w:val="Normal"/>
    <w:rsid w:val="00C04866"/>
    <w:pPr>
      <w:spacing w:before="100" w:beforeAutospacing="1" w:after="100" w:afterAutospacing="1" w:line="312" w:lineRule="atLeast"/>
      <w:ind w:left="0"/>
    </w:pPr>
    <w:rPr>
      <w:rFonts w:ascii="Times New Roman" w:eastAsiaTheme="minorEastAsia" w:hAnsi="Times New Roman" w:cs="Times New Roman"/>
      <w:color w:val="auto"/>
      <w:szCs w:val="24"/>
    </w:rPr>
  </w:style>
  <w:style w:type="paragraph" w:customStyle="1" w:styleId="gs-snippet2">
    <w:name w:val="gs-snippet2"/>
    <w:basedOn w:val="Normal"/>
    <w:rsid w:val="00C04866"/>
    <w:pPr>
      <w:spacing w:before="15" w:after="100" w:afterAutospacing="1" w:line="312" w:lineRule="atLeast"/>
      <w:ind w:left="0"/>
    </w:pPr>
    <w:rPr>
      <w:rFonts w:ascii="Times New Roman" w:eastAsiaTheme="minorEastAsia" w:hAnsi="Times New Roman" w:cs="Times New Roman"/>
      <w:color w:val="333333"/>
      <w:szCs w:val="24"/>
    </w:rPr>
  </w:style>
  <w:style w:type="paragraph" w:customStyle="1" w:styleId="gsc-trailing-more-results1">
    <w:name w:val="gsc-trailing-more-results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railing-more-results2">
    <w:name w:val="gsc-trailing-more-results2"/>
    <w:basedOn w:val="Normal"/>
    <w:rsid w:val="00C04866"/>
    <w:pPr>
      <w:spacing w:before="100" w:beforeAutospacing="1" w:after="150"/>
      <w:ind w:left="0"/>
    </w:pPr>
    <w:rPr>
      <w:rFonts w:ascii="Times New Roman" w:eastAsiaTheme="minorEastAsia" w:hAnsi="Times New Roman" w:cs="Times New Roman"/>
      <w:color w:val="auto"/>
      <w:szCs w:val="24"/>
    </w:rPr>
  </w:style>
  <w:style w:type="paragraph" w:customStyle="1" w:styleId="gsc-cursor-box1">
    <w:name w:val="gsc-cursor-box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railing-more-results3">
    <w:name w:val="gsc-trailing-more-results3"/>
    <w:basedOn w:val="Normal"/>
    <w:rsid w:val="00C04866"/>
    <w:pPr>
      <w:spacing w:before="100" w:beforeAutospacing="1"/>
      <w:ind w:left="0"/>
    </w:pPr>
    <w:rPr>
      <w:rFonts w:ascii="Times New Roman" w:eastAsiaTheme="minorEastAsia" w:hAnsi="Times New Roman" w:cs="Times New Roman"/>
      <w:color w:val="auto"/>
      <w:szCs w:val="24"/>
    </w:rPr>
  </w:style>
  <w:style w:type="paragraph" w:customStyle="1" w:styleId="gsc-cursor1">
    <w:name w:val="gsc-cursor1"/>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c-cursor-box2">
    <w:name w:val="gsc-cursor-box2"/>
    <w:basedOn w:val="Normal"/>
    <w:rsid w:val="00C04866"/>
    <w:pPr>
      <w:spacing w:before="150" w:after="150"/>
      <w:ind w:left="150" w:right="150"/>
    </w:pPr>
    <w:rPr>
      <w:rFonts w:ascii="Times New Roman" w:eastAsiaTheme="minorEastAsia" w:hAnsi="Times New Roman" w:cs="Times New Roman"/>
      <w:color w:val="auto"/>
      <w:szCs w:val="24"/>
    </w:rPr>
  </w:style>
  <w:style w:type="paragraph" w:customStyle="1" w:styleId="gsc-cursor-page1">
    <w:name w:val="gsc-cursor-page1"/>
    <w:basedOn w:val="Normal"/>
    <w:rsid w:val="00C04866"/>
    <w:pPr>
      <w:shd w:val="clear" w:color="auto" w:fill="F3F3F3"/>
      <w:spacing w:before="100" w:beforeAutospacing="1" w:after="100" w:afterAutospacing="1"/>
      <w:ind w:left="0" w:right="120"/>
    </w:pPr>
    <w:rPr>
      <w:rFonts w:ascii="Times New Roman" w:eastAsiaTheme="minorEastAsia" w:hAnsi="Times New Roman" w:cs="Times New Roman"/>
      <w:color w:val="444444"/>
      <w:szCs w:val="24"/>
    </w:rPr>
  </w:style>
  <w:style w:type="paragraph" w:customStyle="1" w:styleId="gsc-cursor-current-page1">
    <w:name w:val="gsc-cursor-current-page1"/>
    <w:basedOn w:val="Normal"/>
    <w:rsid w:val="00C04866"/>
    <w:pPr>
      <w:shd w:val="clear" w:color="auto" w:fill="CCCCCC"/>
      <w:spacing w:before="100" w:beforeAutospacing="1" w:after="100" w:afterAutospacing="1"/>
      <w:ind w:left="0"/>
    </w:pPr>
    <w:rPr>
      <w:rFonts w:ascii="Times New Roman" w:eastAsiaTheme="minorEastAsia" w:hAnsi="Times New Roman" w:cs="Times New Roman"/>
      <w:b/>
      <w:bCs/>
      <w:color w:val="333333"/>
      <w:szCs w:val="24"/>
    </w:rPr>
  </w:style>
  <w:style w:type="paragraph" w:customStyle="1" w:styleId="gs-captcha-info-link1">
    <w:name w:val="gs-captcha-info-link1"/>
    <w:basedOn w:val="Normal"/>
    <w:rsid w:val="00C04866"/>
    <w:pPr>
      <w:spacing w:before="100" w:beforeAutospacing="1" w:after="100" w:afterAutospacing="1"/>
      <w:ind w:left="0"/>
    </w:pPr>
    <w:rPr>
      <w:rFonts w:ascii="Times New Roman" w:eastAsiaTheme="minorEastAsia" w:hAnsi="Times New Roman" w:cs="Times New Roman"/>
      <w:color w:val="0000CC"/>
      <w:szCs w:val="24"/>
      <w:u w:val="single"/>
    </w:rPr>
  </w:style>
  <w:style w:type="paragraph" w:customStyle="1" w:styleId="gs-spelling-original1">
    <w:name w:val="gs-spelling-original1"/>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gs-clusterurl1">
    <w:name w:val="gs-clusterurl1"/>
    <w:basedOn w:val="Normal"/>
    <w:rsid w:val="00C04866"/>
    <w:pPr>
      <w:spacing w:before="100" w:beforeAutospacing="1" w:after="100" w:afterAutospacing="1"/>
      <w:ind w:left="0"/>
    </w:pPr>
    <w:rPr>
      <w:rFonts w:ascii="Times New Roman" w:eastAsiaTheme="minorEastAsia" w:hAnsi="Times New Roman" w:cs="Times New Roman"/>
      <w:color w:val="008000"/>
      <w:szCs w:val="24"/>
      <w:u w:val="single"/>
    </w:rPr>
  </w:style>
  <w:style w:type="paragraph" w:customStyle="1" w:styleId="gs-publisher1">
    <w:name w:val="gs-publisher1"/>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relativepublisheddate1">
    <w:name w:val="gs-relativepublisheddate1"/>
    <w:basedOn w:val="Normal"/>
    <w:rsid w:val="00C04866"/>
    <w:pPr>
      <w:spacing w:before="100" w:beforeAutospacing="1" w:after="100" w:afterAutospacing="1"/>
      <w:ind w:left="60"/>
    </w:pPr>
    <w:rPr>
      <w:rFonts w:ascii="Times New Roman" w:eastAsiaTheme="minorEastAsia" w:hAnsi="Times New Roman" w:cs="Times New Roman"/>
      <w:vanish/>
      <w:color w:val="6F6F6F"/>
      <w:szCs w:val="24"/>
    </w:rPr>
  </w:style>
  <w:style w:type="paragraph" w:customStyle="1" w:styleId="gs-publisheddate1">
    <w:name w:val="gs-publisheddate1"/>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relativepublisheddate2">
    <w:name w:val="gs-relativepublisheddate2"/>
    <w:basedOn w:val="Normal"/>
    <w:rsid w:val="00C04866"/>
    <w:pPr>
      <w:spacing w:before="100" w:beforeAutospacing="1" w:after="100" w:afterAutospacing="1"/>
      <w:ind w:left="0"/>
    </w:pPr>
    <w:rPr>
      <w:rFonts w:ascii="Times New Roman" w:eastAsiaTheme="minorEastAsia" w:hAnsi="Times New Roman" w:cs="Times New Roman"/>
      <w:vanish/>
      <w:color w:val="6F6F6F"/>
      <w:szCs w:val="24"/>
    </w:rPr>
  </w:style>
  <w:style w:type="paragraph" w:customStyle="1" w:styleId="gs-publisheddate2">
    <w:name w:val="gs-publisheddate2"/>
    <w:basedOn w:val="Normal"/>
    <w:rsid w:val="00C04866"/>
    <w:pPr>
      <w:spacing w:before="100" w:beforeAutospacing="1" w:after="100" w:afterAutospacing="1"/>
      <w:ind w:left="0"/>
    </w:pPr>
    <w:rPr>
      <w:rFonts w:ascii="Times New Roman" w:eastAsiaTheme="minorEastAsia" w:hAnsi="Times New Roman" w:cs="Times New Roman"/>
      <w:vanish/>
      <w:color w:val="6F6F6F"/>
      <w:szCs w:val="24"/>
    </w:rPr>
  </w:style>
  <w:style w:type="paragraph" w:customStyle="1" w:styleId="gs-publisheddate3">
    <w:name w:val="gs-publisheddate3"/>
    <w:basedOn w:val="Normal"/>
    <w:rsid w:val="00C04866"/>
    <w:pPr>
      <w:spacing w:before="100" w:beforeAutospacing="1" w:after="100" w:afterAutospacing="1"/>
      <w:ind w:left="60"/>
    </w:pPr>
    <w:rPr>
      <w:rFonts w:ascii="Times New Roman" w:eastAsiaTheme="minorEastAsia" w:hAnsi="Times New Roman" w:cs="Times New Roman"/>
      <w:vanish/>
      <w:color w:val="6F6F6F"/>
      <w:szCs w:val="24"/>
    </w:rPr>
  </w:style>
  <w:style w:type="paragraph" w:customStyle="1" w:styleId="gs-relativepublisheddate3">
    <w:name w:val="gs-relativepublisheddate3"/>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relativepublisheddate4">
    <w:name w:val="gs-relativepublisheddate4"/>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location1">
    <w:name w:val="gs-location1"/>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romotion-title-right1">
    <w:name w:val="gs-promotion-title-right1"/>
    <w:basedOn w:val="Normal"/>
    <w:rsid w:val="00C04866"/>
    <w:pPr>
      <w:spacing w:before="100" w:beforeAutospacing="1" w:after="100" w:afterAutospacing="1"/>
      <w:ind w:left="0"/>
    </w:pPr>
    <w:rPr>
      <w:rFonts w:ascii="Times New Roman" w:eastAsiaTheme="minorEastAsia" w:hAnsi="Times New Roman" w:cs="Times New Roman"/>
      <w:color w:val="000000"/>
      <w:szCs w:val="24"/>
    </w:rPr>
  </w:style>
  <w:style w:type="paragraph" w:customStyle="1" w:styleId="gs-image3">
    <w:name w:val="gs-image3"/>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promotion-image2">
    <w:name w:val="gs-promotion-image2"/>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directions-to-from1">
    <w:name w:val="gs-directions-to-from1"/>
    <w:basedOn w:val="Normal"/>
    <w:rsid w:val="00C04866"/>
    <w:pPr>
      <w:spacing w:before="60" w:after="100" w:afterAutospacing="1"/>
      <w:ind w:left="0"/>
    </w:pPr>
    <w:rPr>
      <w:rFonts w:ascii="Times New Roman" w:eastAsiaTheme="minorEastAsia" w:hAnsi="Times New Roman" w:cs="Times New Roman"/>
      <w:vanish/>
      <w:color w:val="auto"/>
      <w:szCs w:val="24"/>
    </w:rPr>
  </w:style>
  <w:style w:type="paragraph" w:customStyle="1" w:styleId="gs-label1">
    <w:name w:val="gs-label1"/>
    <w:basedOn w:val="Normal"/>
    <w:rsid w:val="00C04866"/>
    <w:pPr>
      <w:spacing w:before="100" w:beforeAutospacing="1" w:after="100" w:afterAutospacing="1"/>
      <w:ind w:left="0" w:right="60"/>
    </w:pPr>
    <w:rPr>
      <w:rFonts w:ascii="Times New Roman" w:eastAsiaTheme="minorEastAsia" w:hAnsi="Times New Roman" w:cs="Times New Roman"/>
      <w:color w:val="auto"/>
      <w:szCs w:val="24"/>
    </w:rPr>
  </w:style>
  <w:style w:type="paragraph" w:customStyle="1" w:styleId="gs-secondary-link1">
    <w:name w:val="gs-secondary-link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acer3">
    <w:name w:val="gs-spacer3"/>
    <w:basedOn w:val="Normal"/>
    <w:rsid w:val="00C04866"/>
    <w:pPr>
      <w:spacing w:before="100" w:beforeAutospacing="1" w:after="100" w:afterAutospacing="1"/>
      <w:ind w:left="45" w:right="45"/>
    </w:pPr>
    <w:rPr>
      <w:rFonts w:ascii="Times New Roman" w:eastAsiaTheme="minorEastAsia" w:hAnsi="Times New Roman" w:cs="Times New Roman"/>
      <w:color w:val="auto"/>
      <w:szCs w:val="24"/>
    </w:rPr>
  </w:style>
  <w:style w:type="paragraph" w:customStyle="1" w:styleId="gs-publisher2">
    <w:name w:val="gs-publisher2"/>
    <w:basedOn w:val="Normal"/>
    <w:rsid w:val="00C04866"/>
    <w:pPr>
      <w:spacing w:before="100" w:beforeAutospacing="1" w:after="100" w:afterAutospacing="1"/>
      <w:ind w:left="0"/>
    </w:pPr>
    <w:rPr>
      <w:rFonts w:ascii="Times New Roman" w:eastAsiaTheme="minorEastAsia" w:hAnsi="Times New Roman" w:cs="Times New Roman"/>
      <w:color w:val="008000"/>
      <w:szCs w:val="24"/>
    </w:rPr>
  </w:style>
  <w:style w:type="paragraph" w:customStyle="1" w:styleId="gs-snippet3">
    <w:name w:val="gs-snippet3"/>
    <w:basedOn w:val="Normal"/>
    <w:rsid w:val="00C04866"/>
    <w:pPr>
      <w:pBdr>
        <w:top w:val="single" w:sz="6" w:space="4" w:color="FFCC33"/>
        <w:left w:val="single" w:sz="6" w:space="4" w:color="FFCC33"/>
        <w:bottom w:val="single" w:sz="6" w:space="4" w:color="FFCC33"/>
        <w:right w:val="single" w:sz="6" w:space="4" w:color="FFCC33"/>
      </w:pBdr>
      <w:shd w:val="clear" w:color="auto" w:fill="FFF4C2"/>
      <w:spacing w:before="75" w:after="75"/>
      <w:ind w:left="75" w:right="75"/>
    </w:pPr>
    <w:rPr>
      <w:rFonts w:ascii="Times New Roman" w:eastAsiaTheme="minorEastAsia" w:hAnsi="Times New Roman" w:cs="Times New Roman"/>
      <w:color w:val="333333"/>
      <w:szCs w:val="24"/>
    </w:rPr>
  </w:style>
  <w:style w:type="paragraph" w:customStyle="1" w:styleId="gs-snippet4">
    <w:name w:val="gs-snippet4"/>
    <w:basedOn w:val="Normal"/>
    <w:rsid w:val="00C04866"/>
    <w:pPr>
      <w:pBdr>
        <w:top w:val="single" w:sz="6" w:space="4" w:color="FFCC33"/>
        <w:left w:val="single" w:sz="6" w:space="4" w:color="FFCC33"/>
        <w:bottom w:val="single" w:sz="6" w:space="4" w:color="FFCC33"/>
        <w:right w:val="single" w:sz="6" w:space="4" w:color="FFCC33"/>
      </w:pBdr>
      <w:shd w:val="clear" w:color="auto" w:fill="FFF4C2"/>
      <w:spacing w:before="75" w:after="75"/>
      <w:ind w:left="75" w:right="75"/>
    </w:pPr>
    <w:rPr>
      <w:rFonts w:ascii="Times New Roman" w:eastAsiaTheme="minorEastAsia" w:hAnsi="Times New Roman" w:cs="Times New Roman"/>
      <w:color w:val="333333"/>
      <w:szCs w:val="24"/>
    </w:rPr>
  </w:style>
  <w:style w:type="paragraph" w:customStyle="1" w:styleId="gs-captcha-msg1">
    <w:name w:val="gs-captcha-msg1"/>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watermark2">
    <w:name w:val="gs-watermark2"/>
    <w:basedOn w:val="Normal"/>
    <w:rsid w:val="00C04866"/>
    <w:pPr>
      <w:spacing w:before="100" w:beforeAutospacing="1" w:after="100" w:afterAutospacing="1"/>
      <w:ind w:left="0"/>
    </w:pPr>
    <w:rPr>
      <w:rFonts w:ascii="Times New Roman" w:eastAsiaTheme="minorEastAsia" w:hAnsi="Times New Roman" w:cs="Times New Roman"/>
      <w:color w:val="7777CC"/>
      <w:sz w:val="15"/>
      <w:szCs w:val="15"/>
    </w:rPr>
  </w:style>
  <w:style w:type="paragraph" w:customStyle="1" w:styleId="gs-metadata1">
    <w:name w:val="gs-metadata1"/>
    <w:basedOn w:val="Normal"/>
    <w:rsid w:val="00C04866"/>
    <w:pPr>
      <w:spacing w:before="100" w:beforeAutospacing="1" w:after="100" w:afterAutospacing="1"/>
      <w:ind w:left="0"/>
    </w:pPr>
    <w:rPr>
      <w:rFonts w:ascii="Times New Roman" w:eastAsiaTheme="minorEastAsia" w:hAnsi="Times New Roman" w:cs="Times New Roman"/>
      <w:color w:val="676767"/>
      <w:szCs w:val="24"/>
    </w:rPr>
  </w:style>
  <w:style w:type="paragraph" w:customStyle="1" w:styleId="gs-ad-marker2">
    <w:name w:val="gs-ad-marker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d-marker3">
    <w:name w:val="gs-ad-marker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short2">
    <w:name w:val="gs-visibleurl-short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visibleurl-short3">
    <w:name w:val="gs-visibleurl-short3"/>
    <w:basedOn w:val="Normal"/>
    <w:rsid w:val="00C04866"/>
    <w:pPr>
      <w:spacing w:before="100" w:beforeAutospacing="1" w:after="100" w:afterAutospacing="1"/>
      <w:ind w:left="0"/>
    </w:pPr>
    <w:rPr>
      <w:rFonts w:ascii="Times New Roman" w:eastAsiaTheme="minorEastAsia" w:hAnsi="Times New Roman" w:cs="Times New Roman"/>
      <w:vanish/>
      <w:color w:val="428BCA"/>
      <w:szCs w:val="24"/>
    </w:rPr>
  </w:style>
  <w:style w:type="paragraph" w:customStyle="1" w:styleId="gs-visibleurl-long1">
    <w:name w:val="gs-visibleurl-long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label2">
    <w:name w:val="gs-label2"/>
    <w:basedOn w:val="Normal"/>
    <w:rsid w:val="00C04866"/>
    <w:pPr>
      <w:spacing w:before="100" w:beforeAutospacing="1" w:after="100" w:afterAutospacing="1"/>
      <w:ind w:left="0"/>
    </w:pPr>
    <w:rPr>
      <w:rFonts w:ascii="Times New Roman" w:eastAsiaTheme="minorEastAsia" w:hAnsi="Times New Roman" w:cs="Times New Roman"/>
      <w:color w:val="000000"/>
      <w:szCs w:val="24"/>
      <w:u w:val="single"/>
    </w:rPr>
  </w:style>
  <w:style w:type="paragraph" w:customStyle="1" w:styleId="gs-street1">
    <w:name w:val="gs-street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4">
    <w:name w:val="gs-image-box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ext-box3">
    <w:name w:val="gs-text-box3"/>
    <w:basedOn w:val="Normal"/>
    <w:rsid w:val="00C04866"/>
    <w:pPr>
      <w:spacing w:before="100" w:beforeAutospacing="1" w:after="100" w:afterAutospacing="1"/>
      <w:ind w:left="60"/>
      <w:textAlignment w:val="top"/>
    </w:pPr>
    <w:rPr>
      <w:rFonts w:ascii="Times New Roman" w:eastAsiaTheme="minorEastAsia" w:hAnsi="Times New Roman" w:cs="Times New Roman"/>
      <w:color w:val="auto"/>
      <w:szCs w:val="24"/>
    </w:rPr>
  </w:style>
  <w:style w:type="paragraph" w:customStyle="1" w:styleId="gs-text-box4">
    <w:name w:val="gs-text-box4"/>
    <w:basedOn w:val="Normal"/>
    <w:rsid w:val="00C04866"/>
    <w:pPr>
      <w:spacing w:before="100" w:beforeAutospacing="1" w:after="100" w:afterAutospacing="1"/>
      <w:ind w:left="60"/>
      <w:textAlignment w:val="top"/>
    </w:pPr>
    <w:rPr>
      <w:rFonts w:ascii="Times New Roman" w:eastAsiaTheme="minorEastAsia" w:hAnsi="Times New Roman" w:cs="Times New Roman"/>
      <w:color w:val="auto"/>
      <w:szCs w:val="24"/>
    </w:rPr>
  </w:style>
  <w:style w:type="paragraph" w:customStyle="1" w:styleId="gs-row-11">
    <w:name w:val="gs-row-11"/>
    <w:basedOn w:val="Normal"/>
    <w:rsid w:val="00C04866"/>
    <w:pPr>
      <w:spacing w:before="100" w:beforeAutospacing="1" w:after="100" w:afterAutospacing="1" w:line="105" w:lineRule="atLeast"/>
      <w:ind w:left="0"/>
    </w:pPr>
    <w:rPr>
      <w:rFonts w:ascii="Times New Roman" w:eastAsiaTheme="minorEastAsia" w:hAnsi="Times New Roman" w:cs="Times New Roman"/>
      <w:color w:val="auto"/>
      <w:szCs w:val="24"/>
    </w:rPr>
  </w:style>
  <w:style w:type="paragraph" w:customStyle="1" w:styleId="gs-pages1">
    <w:name w:val="gs-pages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age-edge1">
    <w:name w:val="gs-page-edge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4">
    <w:name w:val="gs-image4"/>
    <w:basedOn w:val="Normal"/>
    <w:rsid w:val="00C04866"/>
    <w:pPr>
      <w:pBdr>
        <w:top w:val="single" w:sz="6" w:space="0" w:color="A0A0A0"/>
        <w:left w:val="single" w:sz="6" w:space="0" w:color="A0A0A0"/>
        <w:bottom w:val="single" w:sz="6" w:space="0" w:color="A0A0A0"/>
        <w:right w:val="single" w:sz="6" w:space="0" w:color="A0A0A0"/>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uthor1">
    <w:name w:val="gs-author1"/>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ublisheddate4">
    <w:name w:val="gs-publisheddate4"/>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agecount1">
    <w:name w:val="gs-pagecount1"/>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patent-number1">
    <w:name w:val="gs-patent-number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ublisheddate5">
    <w:name w:val="gs-publisheddate5"/>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author2">
    <w:name w:val="gs-author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5">
    <w:name w:val="gs-image-box5"/>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5">
    <w:name w:val="gs-image5"/>
    <w:basedOn w:val="Normal"/>
    <w:rsid w:val="00C04866"/>
    <w:pPr>
      <w:pBdr>
        <w:top w:val="single" w:sz="6" w:space="0" w:color="7777CC"/>
        <w:left w:val="single" w:sz="6" w:space="0" w:color="7777CC"/>
        <w:bottom w:val="single" w:sz="6" w:space="0" w:color="7777CC"/>
        <w:right w:val="single" w:sz="6" w:space="0" w:color="7777CC"/>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3">
    <w:name w:val="gs-visibleurl3"/>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gs-snippet5">
    <w:name w:val="gs-snippet5"/>
    <w:basedOn w:val="Normal"/>
    <w:rsid w:val="00C04866"/>
    <w:pPr>
      <w:spacing w:before="15" w:after="100" w:afterAutospacing="1"/>
      <w:ind w:left="0"/>
    </w:pPr>
    <w:rPr>
      <w:rFonts w:ascii="Times New Roman" w:eastAsiaTheme="minorEastAsia" w:hAnsi="Times New Roman" w:cs="Times New Roman"/>
      <w:color w:val="333333"/>
      <w:sz w:val="20"/>
      <w:szCs w:val="20"/>
    </w:rPr>
  </w:style>
  <w:style w:type="paragraph" w:customStyle="1" w:styleId="gsc-preview-reviews1">
    <w:name w:val="gsc-preview-reviews1"/>
    <w:basedOn w:val="Normal"/>
    <w:rsid w:val="00C04866"/>
    <w:pPr>
      <w:spacing w:before="100" w:beforeAutospacing="1" w:after="100" w:afterAutospacing="1"/>
      <w:ind w:left="0"/>
    </w:pPr>
    <w:rPr>
      <w:rFonts w:ascii="Times New Roman" w:eastAsiaTheme="minorEastAsia" w:hAnsi="Times New Roman" w:cs="Times New Roman"/>
      <w:vanish/>
      <w:color w:val="333333"/>
      <w:szCs w:val="24"/>
    </w:rPr>
  </w:style>
  <w:style w:type="paragraph" w:customStyle="1" w:styleId="gsc-zippy1">
    <w:name w:val="gsc-zippy1"/>
    <w:basedOn w:val="Normal"/>
    <w:rsid w:val="00C04866"/>
    <w:pPr>
      <w:spacing w:before="30"/>
      <w:ind w:left="0" w:right="120"/>
    </w:pPr>
    <w:rPr>
      <w:rFonts w:ascii="Times New Roman" w:eastAsiaTheme="minorEastAsia" w:hAnsi="Times New Roman" w:cs="Times New Roman"/>
      <w:color w:val="auto"/>
      <w:szCs w:val="24"/>
    </w:rPr>
  </w:style>
  <w:style w:type="paragraph" w:customStyle="1" w:styleId="gsc-zippy2">
    <w:name w:val="gsc-zippy2"/>
    <w:basedOn w:val="Normal"/>
    <w:rsid w:val="00C04866"/>
    <w:pPr>
      <w:spacing w:before="30"/>
      <w:ind w:left="0" w:right="120"/>
    </w:pPr>
    <w:rPr>
      <w:rFonts w:ascii="Times New Roman" w:eastAsiaTheme="minorEastAsia" w:hAnsi="Times New Roman" w:cs="Times New Roman"/>
      <w:color w:val="auto"/>
      <w:szCs w:val="24"/>
    </w:rPr>
  </w:style>
  <w:style w:type="paragraph" w:customStyle="1" w:styleId="gsc-url-top1">
    <w:name w:val="gsc-url-top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url-bottom1">
    <w:name w:val="gsc-url-bottom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url-top2">
    <w:name w:val="gsc-url-top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url-bottom2">
    <w:name w:val="gsc-url-bottom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l1">
    <w:name w:val="gsc-col1"/>
    <w:basedOn w:val="Normal"/>
    <w:rsid w:val="00C04866"/>
    <w:pP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snippet6">
    <w:name w:val="gs-snippet6"/>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visibleurl4">
    <w:name w:val="gs-visibleurl4"/>
    <w:basedOn w:val="Normal"/>
    <w:rsid w:val="00C04866"/>
    <w:pPr>
      <w:spacing w:before="100" w:beforeAutospacing="1" w:after="100" w:afterAutospacing="1"/>
      <w:ind w:left="0"/>
    </w:pPr>
    <w:rPr>
      <w:rFonts w:ascii="Times New Roman" w:eastAsiaTheme="minorEastAsia" w:hAnsi="Times New Roman" w:cs="Times New Roman"/>
      <w:color w:val="428BCA"/>
      <w:szCs w:val="24"/>
    </w:rPr>
  </w:style>
  <w:style w:type="paragraph" w:customStyle="1" w:styleId="gsc-cursor-page2">
    <w:name w:val="gsc-cursor-page2"/>
    <w:basedOn w:val="Normal"/>
    <w:rsid w:val="00C04866"/>
    <w:pPr>
      <w:shd w:val="clear" w:color="auto" w:fill="F3F3F3"/>
      <w:spacing w:before="100" w:beforeAutospacing="1" w:after="100" w:afterAutospacing="1"/>
      <w:ind w:left="0" w:right="120"/>
    </w:pPr>
    <w:rPr>
      <w:rFonts w:ascii="Times New Roman" w:eastAsiaTheme="minorEastAsia" w:hAnsi="Times New Roman" w:cs="Times New Roman"/>
      <w:color w:val="444444"/>
      <w:szCs w:val="24"/>
      <w:u w:val="single"/>
    </w:rPr>
  </w:style>
  <w:style w:type="paragraph" w:customStyle="1" w:styleId="gsc-facet-label1">
    <w:name w:val="gsc-facet-label1"/>
    <w:basedOn w:val="Normal"/>
    <w:rsid w:val="00C04866"/>
    <w:pPr>
      <w:spacing w:before="100" w:beforeAutospacing="1" w:after="100" w:afterAutospacing="1"/>
      <w:ind w:left="0"/>
    </w:pPr>
    <w:rPr>
      <w:rFonts w:ascii="Times New Roman" w:eastAsiaTheme="minorEastAsia" w:hAnsi="Times New Roman" w:cs="Times New Roman"/>
      <w:color w:val="333333"/>
      <w:szCs w:val="24"/>
      <w:u w:val="single"/>
    </w:rPr>
  </w:style>
  <w:style w:type="paragraph" w:customStyle="1" w:styleId="gsc-chart1">
    <w:name w:val="gsc-chart1"/>
    <w:basedOn w:val="Normal"/>
    <w:rsid w:val="00C04866"/>
    <w:pPr>
      <w:pBdr>
        <w:left w:val="single" w:sz="6" w:space="2" w:color="777777"/>
        <w:right w:val="single" w:sz="6" w:space="2"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op1">
    <w:name w:val="gsc-top1"/>
    <w:basedOn w:val="Normal"/>
    <w:rsid w:val="00C04866"/>
    <w:pPr>
      <w:pBdr>
        <w:top w:val="single" w:sz="6" w:space="0"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bottom1">
    <w:name w:val="gsc-bottom1"/>
    <w:basedOn w:val="Normal"/>
    <w:rsid w:val="00C04866"/>
    <w:pPr>
      <w:pBdr>
        <w:bottom w:val="single" w:sz="6" w:space="0"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facet-result1">
    <w:name w:val="gsc-facet-result1"/>
    <w:basedOn w:val="Normal"/>
    <w:rsid w:val="00C04866"/>
    <w:pPr>
      <w:spacing w:before="100" w:beforeAutospacing="1" w:after="100" w:afterAutospacing="1"/>
      <w:ind w:left="0"/>
      <w:jc w:val="right"/>
    </w:pPr>
    <w:rPr>
      <w:rFonts w:ascii="Times New Roman" w:eastAsiaTheme="minorEastAsia" w:hAnsi="Times New Roman" w:cs="Times New Roman"/>
      <w:color w:val="333333"/>
      <w:szCs w:val="24"/>
    </w:rPr>
  </w:style>
  <w:style w:type="paragraph" w:customStyle="1" w:styleId="gscba1">
    <w:name w:val="gscb_a1"/>
    <w:basedOn w:val="Normal"/>
    <w:rsid w:val="00C04866"/>
    <w:pPr>
      <w:spacing w:before="100" w:beforeAutospacing="1" w:after="100" w:afterAutospacing="1" w:line="405" w:lineRule="atLeast"/>
      <w:ind w:left="0"/>
    </w:pPr>
    <w:rPr>
      <w:rFonts w:ascii="Arial" w:eastAsiaTheme="minorEastAsia" w:hAnsi="Arial" w:cs="Arial"/>
      <w:color w:val="A1B9ED"/>
      <w:sz w:val="41"/>
      <w:szCs w:val="41"/>
    </w:rPr>
  </w:style>
  <w:style w:type="paragraph" w:customStyle="1" w:styleId="menu-9320">
    <w:name w:val="menu-9320"/>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menu-3251">
    <w:name w:val="menu-325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menu-2776">
    <w:name w:val="menu-2776"/>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menu-2778">
    <w:name w:val="menu-2778"/>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menu-328">
    <w:name w:val="menu-328"/>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styleId="z-TopofForm">
    <w:name w:val="HTML Top of Form"/>
    <w:basedOn w:val="Normal"/>
    <w:next w:val="Normal"/>
    <w:link w:val="z-TopofFormChar"/>
    <w:hidden/>
    <w:uiPriority w:val="99"/>
    <w:semiHidden/>
    <w:unhideWhenUsed/>
    <w:rsid w:val="00C04866"/>
    <w:pPr>
      <w:pBdr>
        <w:bottom w:val="single" w:sz="6" w:space="1" w:color="auto"/>
      </w:pBdr>
      <w:ind w:left="0"/>
      <w:jc w:val="center"/>
    </w:pPr>
    <w:rPr>
      <w:rFonts w:ascii="Arial" w:eastAsiaTheme="minorEastAsia" w:hAnsi="Arial" w:cs="Arial"/>
      <w:vanish/>
      <w:color w:val="auto"/>
      <w:sz w:val="16"/>
      <w:szCs w:val="16"/>
    </w:rPr>
  </w:style>
  <w:style w:type="character" w:customStyle="1" w:styleId="z-TopofFormChar">
    <w:name w:val="z-Top of Form Char"/>
    <w:basedOn w:val="DefaultParagraphFont"/>
    <w:link w:val="z-TopofForm"/>
    <w:uiPriority w:val="99"/>
    <w:semiHidden/>
    <w:rsid w:val="00C04866"/>
    <w:rPr>
      <w:rFonts w:eastAsiaTheme="minorEastAsia" w:cs="Arial"/>
      <w:vanish/>
      <w:color w:val="auto"/>
      <w:sz w:val="16"/>
      <w:szCs w:val="16"/>
    </w:rPr>
  </w:style>
  <w:style w:type="paragraph" w:styleId="z-BottomofForm">
    <w:name w:val="HTML Bottom of Form"/>
    <w:basedOn w:val="Normal"/>
    <w:next w:val="Normal"/>
    <w:link w:val="z-BottomofFormChar"/>
    <w:hidden/>
    <w:uiPriority w:val="99"/>
    <w:semiHidden/>
    <w:unhideWhenUsed/>
    <w:rsid w:val="00C04866"/>
    <w:pPr>
      <w:pBdr>
        <w:top w:val="single" w:sz="6" w:space="1" w:color="auto"/>
      </w:pBdr>
      <w:ind w:left="0"/>
      <w:jc w:val="center"/>
    </w:pPr>
    <w:rPr>
      <w:rFonts w:ascii="Arial" w:eastAsiaTheme="minorEastAsia" w:hAnsi="Arial" w:cs="Arial"/>
      <w:vanish/>
      <w:color w:val="auto"/>
      <w:sz w:val="16"/>
      <w:szCs w:val="16"/>
    </w:rPr>
  </w:style>
  <w:style w:type="character" w:customStyle="1" w:styleId="z-BottomofFormChar">
    <w:name w:val="z-Bottom of Form Char"/>
    <w:basedOn w:val="DefaultParagraphFont"/>
    <w:link w:val="z-BottomofForm"/>
    <w:uiPriority w:val="99"/>
    <w:semiHidden/>
    <w:rsid w:val="00C04866"/>
    <w:rPr>
      <w:rFonts w:eastAsiaTheme="minorEastAsia" w:cs="Arial"/>
      <w:vanish/>
      <w:color w:val="auto"/>
      <w:sz w:val="16"/>
      <w:szCs w:val="16"/>
    </w:rPr>
  </w:style>
  <w:style w:type="character" w:customStyle="1" w:styleId="navspan">
    <w:name w:val="navspan"/>
    <w:basedOn w:val="DefaultParagraphFont"/>
    <w:rsid w:val="00C04866"/>
  </w:style>
  <w:style w:type="character" w:styleId="Strong">
    <w:name w:val="Strong"/>
    <w:basedOn w:val="DefaultParagraphFont"/>
    <w:uiPriority w:val="22"/>
    <w:qFormat/>
    <w:rsid w:val="00C04866"/>
    <w:rPr>
      <w:b/>
      <w:bCs/>
    </w:rPr>
  </w:style>
  <w:style w:type="character" w:customStyle="1" w:styleId="hiddenlinktext">
    <w:name w:val="hiddenlinktext"/>
    <w:basedOn w:val="DefaultParagraphFont"/>
    <w:rsid w:val="00C04866"/>
  </w:style>
  <w:style w:type="character" w:customStyle="1" w:styleId="rdf-meta">
    <w:name w:val="rdf-meta"/>
    <w:basedOn w:val="DefaultParagraphFont"/>
    <w:rsid w:val="00C04866"/>
  </w:style>
  <w:style w:type="paragraph" w:customStyle="1" w:styleId="grippie2">
    <w:name w:val="grippie2"/>
    <w:basedOn w:val="Normal"/>
    <w:rsid w:val="00C04866"/>
    <w:pPr>
      <w:pBdr>
        <w:top w:val="single" w:sz="2" w:space="0" w:color="DDDDDD"/>
        <w:left w:val="single" w:sz="6" w:space="0" w:color="DDDDDD"/>
        <w:bottom w:val="single" w:sz="6" w:space="0" w:color="DDDDDD"/>
        <w:right w:val="single" w:sz="6" w:space="0" w:color="DDDDDD"/>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handle2">
    <w:name w:val="handle2"/>
    <w:basedOn w:val="Normal"/>
    <w:rsid w:val="00C04866"/>
    <w:pPr>
      <w:ind w:left="120" w:right="120"/>
    </w:pPr>
    <w:rPr>
      <w:rFonts w:ascii="Times New Roman" w:eastAsiaTheme="minorEastAsia" w:hAnsi="Times New Roman" w:cs="Times New Roman"/>
      <w:color w:val="auto"/>
      <w:szCs w:val="24"/>
    </w:rPr>
  </w:style>
  <w:style w:type="paragraph" w:customStyle="1" w:styleId="bar2">
    <w:name w:val="bar2"/>
    <w:basedOn w:val="Normal"/>
    <w:rsid w:val="00C04866"/>
    <w:pPr>
      <w:pBdr>
        <w:top w:val="single" w:sz="6" w:space="0" w:color="666666"/>
        <w:left w:val="single" w:sz="6" w:space="0" w:color="666666"/>
        <w:bottom w:val="single" w:sz="6" w:space="0" w:color="666666"/>
        <w:right w:val="single" w:sz="6" w:space="0" w:color="666666"/>
      </w:pBdr>
      <w:shd w:val="clear" w:color="auto" w:fill="CCCCCC"/>
      <w:ind w:left="48" w:right="48"/>
    </w:pPr>
    <w:rPr>
      <w:rFonts w:ascii="Times New Roman" w:eastAsiaTheme="minorEastAsia" w:hAnsi="Times New Roman" w:cs="Times New Roman"/>
      <w:color w:val="auto"/>
      <w:szCs w:val="24"/>
    </w:rPr>
  </w:style>
  <w:style w:type="paragraph" w:customStyle="1" w:styleId="filled2">
    <w:name w:val="filled2"/>
    <w:basedOn w:val="Normal"/>
    <w:rsid w:val="00C04866"/>
    <w:pPr>
      <w:shd w:val="clear" w:color="auto" w:fill="0072B9"/>
      <w:spacing w:before="100" w:beforeAutospacing="1" w:after="100" w:afterAutospacing="1"/>
      <w:ind w:left="0"/>
    </w:pPr>
    <w:rPr>
      <w:rFonts w:ascii="Times New Roman" w:eastAsiaTheme="minorEastAsia" w:hAnsi="Times New Roman" w:cs="Times New Roman"/>
      <w:color w:val="auto"/>
      <w:szCs w:val="24"/>
    </w:rPr>
  </w:style>
  <w:style w:type="paragraph" w:customStyle="1" w:styleId="throbber3">
    <w:name w:val="throbber3"/>
    <w:basedOn w:val="Normal"/>
    <w:rsid w:val="00C04866"/>
    <w:pPr>
      <w:spacing w:before="30" w:after="30"/>
      <w:ind w:left="30" w:right="30"/>
    </w:pPr>
    <w:rPr>
      <w:rFonts w:ascii="Times New Roman" w:eastAsiaTheme="minorEastAsia" w:hAnsi="Times New Roman" w:cs="Times New Roman"/>
      <w:color w:val="auto"/>
      <w:szCs w:val="24"/>
    </w:rPr>
  </w:style>
  <w:style w:type="paragraph" w:customStyle="1" w:styleId="message2">
    <w:name w:val="message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throbber4">
    <w:name w:val="throbber4"/>
    <w:basedOn w:val="Normal"/>
    <w:rsid w:val="00C04866"/>
    <w:pPr>
      <w:ind w:left="30" w:right="30"/>
    </w:pPr>
    <w:rPr>
      <w:rFonts w:ascii="Times New Roman" w:eastAsiaTheme="minorEastAsia" w:hAnsi="Times New Roman" w:cs="Times New Roman"/>
      <w:color w:val="auto"/>
      <w:szCs w:val="24"/>
    </w:rPr>
  </w:style>
  <w:style w:type="paragraph" w:customStyle="1" w:styleId="fieldset-wrapper2">
    <w:name w:val="fieldset-wrapper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js-hide2">
    <w:name w:val="js-hide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expanded2">
    <w:name w:val="expanded2"/>
    <w:basedOn w:val="Normal"/>
    <w:rsid w:val="00C04866"/>
    <w:pPr>
      <w:ind w:left="0"/>
    </w:pPr>
    <w:rPr>
      <w:rFonts w:ascii="Times New Roman" w:eastAsiaTheme="minorEastAsia" w:hAnsi="Times New Roman" w:cs="Times New Roman"/>
      <w:color w:val="auto"/>
      <w:szCs w:val="24"/>
    </w:rPr>
  </w:style>
  <w:style w:type="paragraph" w:customStyle="1" w:styleId="collapsed2">
    <w:name w:val="collapsed2"/>
    <w:basedOn w:val="Normal"/>
    <w:rsid w:val="00C04866"/>
    <w:pPr>
      <w:ind w:left="0"/>
    </w:pPr>
    <w:rPr>
      <w:rFonts w:ascii="Times New Roman" w:eastAsiaTheme="minorEastAsia" w:hAnsi="Times New Roman" w:cs="Times New Roman"/>
      <w:color w:val="auto"/>
      <w:szCs w:val="24"/>
    </w:rPr>
  </w:style>
  <w:style w:type="paragraph" w:customStyle="1" w:styleId="leaf2">
    <w:name w:val="leaf2"/>
    <w:basedOn w:val="Normal"/>
    <w:rsid w:val="00C04866"/>
    <w:pPr>
      <w:ind w:left="0"/>
    </w:pPr>
    <w:rPr>
      <w:rFonts w:ascii="Times New Roman" w:eastAsiaTheme="minorEastAsia" w:hAnsi="Times New Roman" w:cs="Times New Roman"/>
      <w:color w:val="auto"/>
      <w:szCs w:val="24"/>
    </w:rPr>
  </w:style>
  <w:style w:type="paragraph" w:customStyle="1" w:styleId="error2">
    <w:name w:val="error2"/>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title3">
    <w:name w:val="title3"/>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form-item8">
    <w:name w:val="form-item8"/>
    <w:basedOn w:val="Normal"/>
    <w:rsid w:val="00C04866"/>
    <w:pPr>
      <w:ind w:left="0"/>
    </w:pPr>
    <w:rPr>
      <w:rFonts w:ascii="Times New Roman" w:eastAsiaTheme="minorEastAsia" w:hAnsi="Times New Roman" w:cs="Times New Roman"/>
      <w:color w:val="auto"/>
      <w:szCs w:val="24"/>
    </w:rPr>
  </w:style>
  <w:style w:type="paragraph" w:customStyle="1" w:styleId="form-item9">
    <w:name w:val="form-item9"/>
    <w:basedOn w:val="Normal"/>
    <w:rsid w:val="00C04866"/>
    <w:pPr>
      <w:ind w:left="0"/>
    </w:pPr>
    <w:rPr>
      <w:rFonts w:ascii="Times New Roman" w:eastAsiaTheme="minorEastAsia" w:hAnsi="Times New Roman" w:cs="Times New Roman"/>
      <w:color w:val="auto"/>
      <w:szCs w:val="24"/>
    </w:rPr>
  </w:style>
  <w:style w:type="paragraph" w:customStyle="1" w:styleId="description4">
    <w:name w:val="description4"/>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form-item10">
    <w:name w:val="form-item10"/>
    <w:basedOn w:val="Normal"/>
    <w:rsid w:val="00C04866"/>
    <w:pPr>
      <w:spacing w:before="96" w:after="96"/>
      <w:ind w:left="0"/>
    </w:pPr>
    <w:rPr>
      <w:rFonts w:ascii="Times New Roman" w:eastAsiaTheme="minorEastAsia" w:hAnsi="Times New Roman" w:cs="Times New Roman"/>
      <w:color w:val="auto"/>
      <w:szCs w:val="24"/>
    </w:rPr>
  </w:style>
  <w:style w:type="paragraph" w:customStyle="1" w:styleId="form-item11">
    <w:name w:val="form-item11"/>
    <w:basedOn w:val="Normal"/>
    <w:rsid w:val="00C04866"/>
    <w:pPr>
      <w:spacing w:before="96" w:after="96"/>
      <w:ind w:left="0"/>
    </w:pPr>
    <w:rPr>
      <w:rFonts w:ascii="Times New Roman" w:eastAsiaTheme="minorEastAsia" w:hAnsi="Times New Roman" w:cs="Times New Roman"/>
      <w:color w:val="auto"/>
      <w:szCs w:val="24"/>
    </w:rPr>
  </w:style>
  <w:style w:type="paragraph" w:customStyle="1" w:styleId="description5">
    <w:name w:val="description5"/>
    <w:basedOn w:val="Normal"/>
    <w:rsid w:val="00C04866"/>
    <w:pPr>
      <w:spacing w:before="100" w:beforeAutospacing="1" w:after="100" w:afterAutospacing="1"/>
      <w:ind w:left="576"/>
    </w:pPr>
    <w:rPr>
      <w:rFonts w:ascii="Times New Roman" w:eastAsiaTheme="minorEastAsia" w:hAnsi="Times New Roman" w:cs="Times New Roman"/>
      <w:color w:val="auto"/>
      <w:szCs w:val="24"/>
    </w:rPr>
  </w:style>
  <w:style w:type="paragraph" w:customStyle="1" w:styleId="description6">
    <w:name w:val="description6"/>
    <w:basedOn w:val="Normal"/>
    <w:rsid w:val="00C04866"/>
    <w:pPr>
      <w:spacing w:before="100" w:beforeAutospacing="1" w:after="100" w:afterAutospacing="1"/>
      <w:ind w:left="576"/>
    </w:pPr>
    <w:rPr>
      <w:rFonts w:ascii="Times New Roman" w:eastAsiaTheme="minorEastAsia" w:hAnsi="Times New Roman" w:cs="Times New Roman"/>
      <w:color w:val="auto"/>
      <w:szCs w:val="24"/>
    </w:rPr>
  </w:style>
  <w:style w:type="paragraph" w:customStyle="1" w:styleId="pager2">
    <w:name w:val="pager2"/>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selected2">
    <w:name w:val="selected2"/>
    <w:basedOn w:val="Normal"/>
    <w:rsid w:val="00C04866"/>
    <w:pPr>
      <w:shd w:val="clear" w:color="auto" w:fill="0072B9"/>
      <w:spacing w:before="100" w:beforeAutospacing="1" w:after="100" w:afterAutospacing="1"/>
      <w:ind w:left="0"/>
    </w:pPr>
    <w:rPr>
      <w:rFonts w:ascii="Times New Roman" w:eastAsiaTheme="minorEastAsia" w:hAnsi="Times New Roman" w:cs="Times New Roman"/>
      <w:color w:val="FFFFFF"/>
      <w:szCs w:val="24"/>
    </w:rPr>
  </w:style>
  <w:style w:type="character" w:customStyle="1" w:styleId="summary2">
    <w:name w:val="summary2"/>
    <w:basedOn w:val="DefaultParagraphFont"/>
    <w:rsid w:val="00C04866"/>
    <w:rPr>
      <w:color w:val="999999"/>
      <w:sz w:val="22"/>
      <w:szCs w:val="22"/>
    </w:rPr>
  </w:style>
  <w:style w:type="paragraph" w:customStyle="1" w:styleId="field-label2">
    <w:name w:val="field-label2"/>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field-multiple-table2">
    <w:name w:val="field-multiple-table2"/>
    <w:basedOn w:val="Normal"/>
    <w:rsid w:val="00C04866"/>
    <w:pPr>
      <w:ind w:left="0"/>
    </w:pPr>
    <w:rPr>
      <w:rFonts w:ascii="Times New Roman" w:eastAsiaTheme="minorEastAsia" w:hAnsi="Times New Roman" w:cs="Times New Roman"/>
      <w:color w:val="auto"/>
      <w:szCs w:val="24"/>
    </w:rPr>
  </w:style>
  <w:style w:type="paragraph" w:customStyle="1" w:styleId="field-add-more-submit2">
    <w:name w:val="field-add-more-submit2"/>
    <w:basedOn w:val="Normal"/>
    <w:rsid w:val="00C04866"/>
    <w:pPr>
      <w:spacing w:before="120"/>
      <w:ind w:left="0"/>
    </w:pPr>
    <w:rPr>
      <w:rFonts w:ascii="Times New Roman" w:eastAsiaTheme="minorEastAsia" w:hAnsi="Times New Roman" w:cs="Times New Roman"/>
      <w:color w:val="auto"/>
      <w:szCs w:val="24"/>
    </w:rPr>
  </w:style>
  <w:style w:type="paragraph" w:customStyle="1" w:styleId="node2">
    <w:name w:val="node2"/>
    <w:basedOn w:val="Normal"/>
    <w:rsid w:val="00C04866"/>
    <w:pPr>
      <w:shd w:val="clear" w:color="auto" w:fill="FFFFEA"/>
      <w:spacing w:before="100" w:beforeAutospacing="1" w:after="100" w:afterAutospacing="1"/>
      <w:ind w:left="0"/>
    </w:pPr>
    <w:rPr>
      <w:rFonts w:ascii="Times New Roman" w:eastAsiaTheme="minorEastAsia" w:hAnsi="Times New Roman" w:cs="Times New Roman"/>
      <w:color w:val="auto"/>
      <w:szCs w:val="24"/>
    </w:rPr>
  </w:style>
  <w:style w:type="paragraph" w:customStyle="1" w:styleId="title4">
    <w:name w:val="title4"/>
    <w:basedOn w:val="Normal"/>
    <w:rsid w:val="00C04866"/>
    <w:pPr>
      <w:spacing w:after="100" w:afterAutospacing="1"/>
      <w:ind w:left="0"/>
    </w:pPr>
    <w:rPr>
      <w:rFonts w:ascii="Times New Roman" w:eastAsiaTheme="minorEastAsia" w:hAnsi="Times New Roman" w:cs="Times New Roman"/>
      <w:color w:val="auto"/>
      <w:sz w:val="29"/>
      <w:szCs w:val="29"/>
    </w:rPr>
  </w:style>
  <w:style w:type="paragraph" w:customStyle="1" w:styleId="search-snippet-info2">
    <w:name w:val="search-snippet-info2"/>
    <w:basedOn w:val="Normal"/>
    <w:rsid w:val="00C04866"/>
    <w:pPr>
      <w:spacing w:after="100" w:afterAutospacing="1"/>
      <w:ind w:left="0"/>
    </w:pPr>
    <w:rPr>
      <w:rFonts w:ascii="Times New Roman" w:eastAsiaTheme="minorEastAsia" w:hAnsi="Times New Roman" w:cs="Times New Roman"/>
      <w:color w:val="auto"/>
      <w:szCs w:val="24"/>
    </w:rPr>
  </w:style>
  <w:style w:type="paragraph" w:customStyle="1" w:styleId="search-info2">
    <w:name w:val="search-info2"/>
    <w:basedOn w:val="Normal"/>
    <w:rsid w:val="00C04866"/>
    <w:pPr>
      <w:spacing w:after="100" w:afterAutospacing="1"/>
      <w:ind w:left="0"/>
    </w:pPr>
    <w:rPr>
      <w:rFonts w:ascii="Times New Roman" w:eastAsiaTheme="minorEastAsia" w:hAnsi="Times New Roman" w:cs="Times New Roman"/>
      <w:color w:val="auto"/>
      <w:sz w:val="20"/>
      <w:szCs w:val="20"/>
    </w:rPr>
  </w:style>
  <w:style w:type="paragraph" w:customStyle="1" w:styleId="criterion2">
    <w:name w:val="criterion2"/>
    <w:basedOn w:val="Normal"/>
    <w:rsid w:val="00C04866"/>
    <w:pPr>
      <w:spacing w:before="100" w:beforeAutospacing="1" w:after="100" w:afterAutospacing="1"/>
      <w:ind w:left="0" w:right="480"/>
    </w:pPr>
    <w:rPr>
      <w:rFonts w:ascii="Times New Roman" w:eastAsiaTheme="minorEastAsia" w:hAnsi="Times New Roman" w:cs="Times New Roman"/>
      <w:color w:val="auto"/>
      <w:szCs w:val="24"/>
    </w:rPr>
  </w:style>
  <w:style w:type="paragraph" w:customStyle="1" w:styleId="action2">
    <w:name w:val="action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item12">
    <w:name w:val="form-item12"/>
    <w:basedOn w:val="Normal"/>
    <w:rsid w:val="00C04866"/>
    <w:pPr>
      <w:ind w:left="0"/>
    </w:pPr>
    <w:rPr>
      <w:rFonts w:ascii="Times New Roman" w:eastAsiaTheme="minorEastAsia" w:hAnsi="Times New Roman" w:cs="Times New Roman"/>
      <w:color w:val="auto"/>
      <w:szCs w:val="24"/>
    </w:rPr>
  </w:style>
  <w:style w:type="paragraph" w:customStyle="1" w:styleId="form-item13">
    <w:name w:val="form-item13"/>
    <w:basedOn w:val="Normal"/>
    <w:rsid w:val="00C04866"/>
    <w:pPr>
      <w:ind w:left="0"/>
    </w:pPr>
    <w:rPr>
      <w:rFonts w:ascii="Times New Roman" w:eastAsiaTheme="minorEastAsia" w:hAnsi="Times New Roman" w:cs="Times New Roman"/>
      <w:color w:val="auto"/>
      <w:szCs w:val="24"/>
    </w:rPr>
  </w:style>
  <w:style w:type="paragraph" w:customStyle="1" w:styleId="form-item-name2">
    <w:name w:val="form-item-name2"/>
    <w:basedOn w:val="Normal"/>
    <w:rsid w:val="00C04866"/>
    <w:pPr>
      <w:spacing w:before="100" w:beforeAutospacing="1" w:after="100" w:afterAutospacing="1"/>
      <w:ind w:left="0" w:right="240"/>
    </w:pPr>
    <w:rPr>
      <w:rFonts w:ascii="Times New Roman" w:eastAsiaTheme="minorEastAsia" w:hAnsi="Times New Roman" w:cs="Times New Roman"/>
      <w:color w:val="auto"/>
      <w:szCs w:val="24"/>
    </w:rPr>
  </w:style>
  <w:style w:type="paragraph" w:customStyle="1" w:styleId="user-picture2">
    <w:name w:val="user-picture2"/>
    <w:basedOn w:val="Normal"/>
    <w:rsid w:val="00C04866"/>
    <w:pPr>
      <w:spacing w:after="240"/>
      <w:ind w:left="0" w:right="240"/>
    </w:pPr>
    <w:rPr>
      <w:rFonts w:ascii="Times New Roman" w:eastAsiaTheme="minorEastAsia" w:hAnsi="Times New Roman" w:cs="Times New Roman"/>
      <w:color w:val="auto"/>
      <w:szCs w:val="24"/>
    </w:rPr>
  </w:style>
  <w:style w:type="paragraph" w:customStyle="1" w:styleId="views-exposed-widget2">
    <w:name w:val="views-exposed-widget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submit3">
    <w:name w:val="form-submit3"/>
    <w:basedOn w:val="Normal"/>
    <w:rsid w:val="00C04866"/>
    <w:pPr>
      <w:spacing w:before="384"/>
      <w:ind w:left="0"/>
    </w:pPr>
    <w:rPr>
      <w:rFonts w:ascii="Times New Roman" w:eastAsiaTheme="minorEastAsia" w:hAnsi="Times New Roman" w:cs="Times New Roman"/>
      <w:color w:val="auto"/>
      <w:szCs w:val="24"/>
    </w:rPr>
  </w:style>
  <w:style w:type="paragraph" w:customStyle="1" w:styleId="form-item14">
    <w:name w:val="form-item14"/>
    <w:basedOn w:val="Normal"/>
    <w:rsid w:val="00C04866"/>
    <w:pPr>
      <w:ind w:left="0"/>
    </w:pPr>
    <w:rPr>
      <w:rFonts w:ascii="Times New Roman" w:eastAsiaTheme="minorEastAsia" w:hAnsi="Times New Roman" w:cs="Times New Roman"/>
      <w:color w:val="auto"/>
      <w:szCs w:val="24"/>
    </w:rPr>
  </w:style>
  <w:style w:type="paragraph" w:customStyle="1" w:styleId="form-submit4">
    <w:name w:val="form-submit4"/>
    <w:basedOn w:val="Normal"/>
    <w:rsid w:val="00C04866"/>
    <w:pPr>
      <w:ind w:left="0"/>
    </w:pPr>
    <w:rPr>
      <w:rFonts w:ascii="Times New Roman" w:eastAsiaTheme="minorEastAsia" w:hAnsi="Times New Roman" w:cs="Times New Roman"/>
      <w:color w:val="auto"/>
      <w:szCs w:val="24"/>
    </w:rPr>
  </w:style>
  <w:style w:type="paragraph" w:customStyle="1" w:styleId="gsc-table-result2">
    <w:name w:val="gsc-table-result2"/>
    <w:basedOn w:val="Normal"/>
    <w:rsid w:val="00C04866"/>
    <w:pPr>
      <w:spacing w:before="100" w:beforeAutospacing="1" w:after="100" w:afterAutospacing="1"/>
      <w:ind w:left="0"/>
    </w:pPr>
    <w:rPr>
      <w:rFonts w:ascii="Trebuchet MS" w:eastAsiaTheme="minorEastAsia" w:hAnsi="Trebuchet MS" w:cs="Arial"/>
      <w:color w:val="auto"/>
      <w:sz w:val="20"/>
      <w:szCs w:val="20"/>
    </w:rPr>
  </w:style>
  <w:style w:type="paragraph" w:customStyle="1" w:styleId="gsc-branding-img-noclear3">
    <w:name w:val="gsc-branding-img-noclear3"/>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branding-img2">
    <w:name w:val="gsc-branding-img2"/>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branding-text2">
    <w:name w:val="gsc-branding-text2"/>
    <w:basedOn w:val="Normal"/>
    <w:rsid w:val="00C04866"/>
    <w:pPr>
      <w:spacing w:before="100" w:beforeAutospacing="1" w:after="100" w:afterAutospacing="1"/>
      <w:ind w:left="0"/>
      <w:jc w:val="center"/>
      <w:textAlignment w:val="top"/>
    </w:pPr>
    <w:rPr>
      <w:rFonts w:ascii="Times New Roman" w:eastAsiaTheme="minorEastAsia" w:hAnsi="Times New Roman" w:cs="Times New Roman"/>
      <w:color w:val="666666"/>
      <w:sz w:val="17"/>
      <w:szCs w:val="17"/>
    </w:rPr>
  </w:style>
  <w:style w:type="paragraph" w:customStyle="1" w:styleId="gsc-branding-img-noclear4">
    <w:name w:val="gsc-branding-img-noclear4"/>
    <w:basedOn w:val="Normal"/>
    <w:rsid w:val="00C04866"/>
    <w:pPr>
      <w:ind w:left="0"/>
      <w:jc w:val="center"/>
      <w:textAlignment w:val="bottom"/>
    </w:pPr>
    <w:rPr>
      <w:rFonts w:ascii="Times New Roman" w:eastAsiaTheme="minorEastAsia" w:hAnsi="Times New Roman" w:cs="Times New Roman"/>
      <w:color w:val="auto"/>
      <w:szCs w:val="24"/>
    </w:rPr>
  </w:style>
  <w:style w:type="paragraph" w:customStyle="1" w:styleId="gsc-clear-button2">
    <w:name w:val="gsc-clear-button2"/>
    <w:basedOn w:val="Normal"/>
    <w:rsid w:val="00C04866"/>
    <w:pPr>
      <w:spacing w:before="100" w:beforeAutospacing="1" w:after="100" w:afterAutospacing="1"/>
      <w:ind w:left="60" w:right="60"/>
      <w:jc w:val="right"/>
    </w:pPr>
    <w:rPr>
      <w:rFonts w:ascii="Times New Roman" w:eastAsiaTheme="minorEastAsia" w:hAnsi="Times New Roman" w:cs="Times New Roman"/>
      <w:vanish/>
      <w:color w:val="auto"/>
      <w:szCs w:val="24"/>
    </w:rPr>
  </w:style>
  <w:style w:type="paragraph" w:customStyle="1" w:styleId="gsc-inputinput2">
    <w:name w:val="gsc-input&gt;input2"/>
    <w:basedOn w:val="Normal"/>
    <w:rsid w:val="00C04866"/>
    <w:pPr>
      <w:pBdr>
        <w:top w:val="single" w:sz="6" w:space="0" w:color="A0A0A0"/>
        <w:left w:val="single" w:sz="6" w:space="0" w:color="B9B9B9"/>
        <w:bottom w:val="single" w:sz="6" w:space="0" w:color="B9B9B9"/>
        <w:right w:val="single" w:sz="6" w:space="0" w:color="B9B9B9"/>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acer4">
    <w:name w:val="gs-spacer4"/>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spacer5">
    <w:name w:val="gs-spacer5"/>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title2">
    <w:name w:val="gsc-title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stats2">
    <w:name w:val="gsc-stats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esults-selector2">
    <w:name w:val="gsc-results-selector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completion-icon-cell2">
    <w:name w:val="gsc-completion-icon-cell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mpletion-promotion-table2">
    <w:name w:val="gsc-completion-promotion-table2"/>
    <w:basedOn w:val="Normal"/>
    <w:rsid w:val="00C04866"/>
    <w:pPr>
      <w:spacing w:before="75" w:after="75"/>
      <w:ind w:left="0"/>
    </w:pPr>
    <w:rPr>
      <w:rFonts w:ascii="Times New Roman" w:eastAsiaTheme="minorEastAsia" w:hAnsi="Times New Roman" w:cs="Times New Roman"/>
      <w:color w:val="auto"/>
      <w:szCs w:val="24"/>
    </w:rPr>
  </w:style>
  <w:style w:type="paragraph" w:customStyle="1" w:styleId="gs-watermark3">
    <w:name w:val="gs-watermark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ad-marker4">
    <w:name w:val="gs-ad-marker4"/>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ad3">
    <w:name w:val="gsc-ad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d4">
    <w:name w:val="gsc-ad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5">
    <w:name w:val="gs-visibleurl5"/>
    <w:basedOn w:val="Normal"/>
    <w:rsid w:val="00C04866"/>
    <w:pPr>
      <w:spacing w:before="100" w:beforeAutospacing="1" w:after="100" w:afterAutospacing="1"/>
      <w:ind w:left="0"/>
    </w:pPr>
    <w:rPr>
      <w:rFonts w:ascii="Times New Roman" w:eastAsiaTheme="minorEastAsia" w:hAnsi="Times New Roman" w:cs="Times New Roman"/>
      <w:color w:val="000000"/>
      <w:szCs w:val="24"/>
    </w:rPr>
  </w:style>
  <w:style w:type="paragraph" w:customStyle="1" w:styleId="gsc-option-selector2">
    <w:name w:val="gsc-option-selector2"/>
    <w:basedOn w:val="Normal"/>
    <w:rsid w:val="00C04866"/>
    <w:pPr>
      <w:spacing w:after="100" w:afterAutospacing="1"/>
      <w:ind w:left="0"/>
    </w:pPr>
    <w:rPr>
      <w:rFonts w:ascii="Times New Roman" w:eastAsiaTheme="minorEastAsia" w:hAnsi="Times New Roman" w:cs="Times New Roman"/>
      <w:color w:val="auto"/>
      <w:szCs w:val="24"/>
    </w:rPr>
  </w:style>
  <w:style w:type="paragraph" w:customStyle="1" w:styleId="gsc-option-menu-container2">
    <w:name w:val="gsc-option-menu-container2"/>
    <w:basedOn w:val="Normal"/>
    <w:rsid w:val="00C04866"/>
    <w:pPr>
      <w:spacing w:before="100" w:beforeAutospacing="1" w:after="100" w:afterAutospacing="1"/>
      <w:ind w:left="0"/>
    </w:pPr>
    <w:rPr>
      <w:rFonts w:ascii="Times New Roman" w:eastAsiaTheme="minorEastAsia" w:hAnsi="Times New Roman" w:cs="Times New Roman"/>
      <w:color w:val="000000"/>
      <w:sz w:val="19"/>
      <w:szCs w:val="19"/>
    </w:rPr>
  </w:style>
  <w:style w:type="paragraph" w:customStyle="1" w:styleId="gsc-option-menu2">
    <w:name w:val="gsc-option-menu2"/>
    <w:basedOn w:val="Normal"/>
    <w:rsid w:val="00C04866"/>
    <w:pPr>
      <w:pBdr>
        <w:top w:val="single" w:sz="6" w:space="5" w:color="EEEEEE"/>
        <w:left w:val="single" w:sz="6" w:space="0" w:color="EEEEEE"/>
        <w:bottom w:val="single" w:sz="6" w:space="5" w:color="EEEEEE"/>
        <w:right w:val="single" w:sz="6" w:space="0" w:color="EEEEEE"/>
      </w:pBdr>
      <w:shd w:val="clear" w:color="auto" w:fill="FFFFFF"/>
      <w:ind w:left="0"/>
    </w:pPr>
    <w:rPr>
      <w:rFonts w:ascii="Times New Roman" w:eastAsiaTheme="minorEastAsia" w:hAnsi="Times New Roman" w:cs="Times New Roman"/>
      <w:color w:val="auto"/>
      <w:sz w:val="20"/>
      <w:szCs w:val="20"/>
    </w:rPr>
  </w:style>
  <w:style w:type="paragraph" w:customStyle="1" w:styleId="gs-image6">
    <w:name w:val="gs-image6"/>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romotion-image3">
    <w:name w:val="gs-promotion-image3"/>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ction2">
    <w:name w:val="gs-action2"/>
    <w:basedOn w:val="Normal"/>
    <w:rsid w:val="00C04866"/>
    <w:pPr>
      <w:spacing w:before="100" w:beforeAutospacing="1" w:after="100" w:afterAutospacing="1"/>
      <w:ind w:left="0" w:right="144"/>
    </w:pPr>
    <w:rPr>
      <w:rFonts w:ascii="Times New Roman" w:eastAsiaTheme="minorEastAsia" w:hAnsi="Times New Roman" w:cs="Times New Roman"/>
      <w:color w:val="7777CC"/>
      <w:szCs w:val="24"/>
    </w:rPr>
  </w:style>
  <w:style w:type="paragraph" w:customStyle="1" w:styleId="gs-text-box5">
    <w:name w:val="gs-text-box5"/>
    <w:basedOn w:val="Normal"/>
    <w:rsid w:val="00C04866"/>
    <w:pPr>
      <w:spacing w:before="100" w:beforeAutospacing="1" w:after="100" w:afterAutospacing="1"/>
      <w:ind w:left="0"/>
    </w:pPr>
    <w:rPr>
      <w:rFonts w:ascii="Times New Roman" w:eastAsiaTheme="minorEastAsia" w:hAnsi="Times New Roman" w:cs="Times New Roman"/>
      <w:color w:val="999999"/>
      <w:szCs w:val="24"/>
    </w:rPr>
  </w:style>
  <w:style w:type="paragraph" w:customStyle="1" w:styleId="gs-title4">
    <w:name w:val="gs-title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nippet7">
    <w:name w:val="gs-snippet7"/>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visibleurl6">
    <w:name w:val="gs-visibleurl6"/>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short4">
    <w:name w:val="gs-visibleurl-short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elling2">
    <w:name w:val="gs-spelling2"/>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size2">
    <w:name w:val="gs-size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6">
    <w:name w:val="gs-image-box6"/>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gs-image7">
    <w:name w:val="gs-image7"/>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result-popup2">
    <w:name w:val="gs-imageresult-popup2"/>
    <w:basedOn w:val="Normal"/>
    <w:rsid w:val="00C04866"/>
    <w:pPr>
      <w:ind w:left="0"/>
    </w:pPr>
    <w:rPr>
      <w:rFonts w:ascii="Times New Roman" w:eastAsiaTheme="minorEastAsia" w:hAnsi="Times New Roman" w:cs="Times New Roman"/>
      <w:color w:val="auto"/>
      <w:szCs w:val="24"/>
    </w:rPr>
  </w:style>
  <w:style w:type="paragraph" w:customStyle="1" w:styleId="gs-image-thumbnail-box2">
    <w:name w:val="gs-image-thumbnail-box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7">
    <w:name w:val="gs-image-box7"/>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popup-box2">
    <w:name w:val="gs-image-popup-box2"/>
    <w:basedOn w:val="Normal"/>
    <w:rsid w:val="00C04866"/>
    <w:pPr>
      <w:spacing w:before="75" w:after="75"/>
      <w:ind w:left="75" w:right="75"/>
    </w:pPr>
    <w:rPr>
      <w:rFonts w:ascii="Times New Roman" w:eastAsiaTheme="minorEastAsia" w:hAnsi="Times New Roman" w:cs="Times New Roman"/>
      <w:vanish/>
      <w:color w:val="auto"/>
      <w:szCs w:val="24"/>
    </w:rPr>
  </w:style>
  <w:style w:type="paragraph" w:customStyle="1" w:styleId="gs-image-box8">
    <w:name w:val="gs-image-box8"/>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text-box6">
    <w:name w:val="gs-text-box6"/>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itle5">
    <w:name w:val="gs-title5"/>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title6">
    <w:name w:val="gs-title6"/>
    <w:basedOn w:val="Normal"/>
    <w:rsid w:val="00C04866"/>
    <w:pPr>
      <w:spacing w:before="100" w:beforeAutospacing="1" w:after="100" w:afterAutospacing="1" w:line="312" w:lineRule="atLeast"/>
      <w:ind w:left="0"/>
    </w:pPr>
    <w:rPr>
      <w:rFonts w:ascii="Times New Roman" w:eastAsiaTheme="minorEastAsia" w:hAnsi="Times New Roman" w:cs="Times New Roman"/>
      <w:color w:val="auto"/>
      <w:szCs w:val="24"/>
    </w:rPr>
  </w:style>
  <w:style w:type="paragraph" w:customStyle="1" w:styleId="gs-snippet8">
    <w:name w:val="gs-snippet8"/>
    <w:basedOn w:val="Normal"/>
    <w:rsid w:val="00C04866"/>
    <w:pPr>
      <w:spacing w:before="15" w:after="100" w:afterAutospacing="1" w:line="312" w:lineRule="atLeast"/>
      <w:ind w:left="0"/>
    </w:pPr>
    <w:rPr>
      <w:rFonts w:ascii="Times New Roman" w:eastAsiaTheme="minorEastAsia" w:hAnsi="Times New Roman" w:cs="Times New Roman"/>
      <w:color w:val="333333"/>
      <w:szCs w:val="24"/>
    </w:rPr>
  </w:style>
  <w:style w:type="paragraph" w:customStyle="1" w:styleId="gsc-trailing-more-results4">
    <w:name w:val="gsc-trailing-more-results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railing-more-results5">
    <w:name w:val="gsc-trailing-more-results5"/>
    <w:basedOn w:val="Normal"/>
    <w:rsid w:val="00C04866"/>
    <w:pPr>
      <w:spacing w:before="100" w:beforeAutospacing="1" w:after="150"/>
      <w:ind w:left="0"/>
    </w:pPr>
    <w:rPr>
      <w:rFonts w:ascii="Times New Roman" w:eastAsiaTheme="minorEastAsia" w:hAnsi="Times New Roman" w:cs="Times New Roman"/>
      <w:color w:val="auto"/>
      <w:szCs w:val="24"/>
    </w:rPr>
  </w:style>
  <w:style w:type="paragraph" w:customStyle="1" w:styleId="gsc-cursor-box3">
    <w:name w:val="gsc-cursor-box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railing-more-results6">
    <w:name w:val="gsc-trailing-more-results6"/>
    <w:basedOn w:val="Normal"/>
    <w:rsid w:val="00C04866"/>
    <w:pPr>
      <w:spacing w:before="100" w:beforeAutospacing="1"/>
      <w:ind w:left="0"/>
    </w:pPr>
    <w:rPr>
      <w:rFonts w:ascii="Times New Roman" w:eastAsiaTheme="minorEastAsia" w:hAnsi="Times New Roman" w:cs="Times New Roman"/>
      <w:color w:val="auto"/>
      <w:szCs w:val="24"/>
    </w:rPr>
  </w:style>
  <w:style w:type="paragraph" w:customStyle="1" w:styleId="gsc-cursor2">
    <w:name w:val="gsc-cursor2"/>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c-cursor-box4">
    <w:name w:val="gsc-cursor-box4"/>
    <w:basedOn w:val="Normal"/>
    <w:rsid w:val="00C04866"/>
    <w:pPr>
      <w:spacing w:before="150" w:after="150"/>
      <w:ind w:left="150" w:right="150"/>
    </w:pPr>
    <w:rPr>
      <w:rFonts w:ascii="Times New Roman" w:eastAsiaTheme="minorEastAsia" w:hAnsi="Times New Roman" w:cs="Times New Roman"/>
      <w:color w:val="auto"/>
      <w:szCs w:val="24"/>
    </w:rPr>
  </w:style>
  <w:style w:type="paragraph" w:customStyle="1" w:styleId="gsc-cursor-page3">
    <w:name w:val="gsc-cursor-page3"/>
    <w:basedOn w:val="Normal"/>
    <w:rsid w:val="00C04866"/>
    <w:pPr>
      <w:shd w:val="clear" w:color="auto" w:fill="F3F3F3"/>
      <w:spacing w:before="100" w:beforeAutospacing="1" w:after="100" w:afterAutospacing="1"/>
      <w:ind w:left="0" w:right="120"/>
    </w:pPr>
    <w:rPr>
      <w:rFonts w:ascii="Times New Roman" w:eastAsiaTheme="minorEastAsia" w:hAnsi="Times New Roman" w:cs="Times New Roman"/>
      <w:color w:val="444444"/>
      <w:szCs w:val="24"/>
    </w:rPr>
  </w:style>
  <w:style w:type="paragraph" w:customStyle="1" w:styleId="gsc-cursor-current-page2">
    <w:name w:val="gsc-cursor-current-page2"/>
    <w:basedOn w:val="Normal"/>
    <w:rsid w:val="00C04866"/>
    <w:pPr>
      <w:shd w:val="clear" w:color="auto" w:fill="CCCCCC"/>
      <w:spacing w:before="100" w:beforeAutospacing="1" w:after="100" w:afterAutospacing="1"/>
      <w:ind w:left="0"/>
    </w:pPr>
    <w:rPr>
      <w:rFonts w:ascii="Times New Roman" w:eastAsiaTheme="minorEastAsia" w:hAnsi="Times New Roman" w:cs="Times New Roman"/>
      <w:b/>
      <w:bCs/>
      <w:color w:val="333333"/>
      <w:szCs w:val="24"/>
    </w:rPr>
  </w:style>
  <w:style w:type="paragraph" w:customStyle="1" w:styleId="gs-captcha-info-link2">
    <w:name w:val="gs-captcha-info-link2"/>
    <w:basedOn w:val="Normal"/>
    <w:rsid w:val="00C04866"/>
    <w:pPr>
      <w:spacing w:before="100" w:beforeAutospacing="1" w:after="100" w:afterAutospacing="1"/>
      <w:ind w:left="0"/>
    </w:pPr>
    <w:rPr>
      <w:rFonts w:ascii="Times New Roman" w:eastAsiaTheme="minorEastAsia" w:hAnsi="Times New Roman" w:cs="Times New Roman"/>
      <w:color w:val="0000CC"/>
      <w:szCs w:val="24"/>
      <w:u w:val="single"/>
    </w:rPr>
  </w:style>
  <w:style w:type="paragraph" w:customStyle="1" w:styleId="gs-spelling-original2">
    <w:name w:val="gs-spelling-original2"/>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gs-clusterurl2">
    <w:name w:val="gs-clusterurl2"/>
    <w:basedOn w:val="Normal"/>
    <w:rsid w:val="00C04866"/>
    <w:pPr>
      <w:spacing w:before="100" w:beforeAutospacing="1" w:after="100" w:afterAutospacing="1"/>
      <w:ind w:left="0"/>
    </w:pPr>
    <w:rPr>
      <w:rFonts w:ascii="Times New Roman" w:eastAsiaTheme="minorEastAsia" w:hAnsi="Times New Roman" w:cs="Times New Roman"/>
      <w:color w:val="008000"/>
      <w:szCs w:val="24"/>
      <w:u w:val="single"/>
    </w:rPr>
  </w:style>
  <w:style w:type="paragraph" w:customStyle="1" w:styleId="gs-publisher3">
    <w:name w:val="gs-publisher3"/>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relativepublisheddate5">
    <w:name w:val="gs-relativepublisheddate5"/>
    <w:basedOn w:val="Normal"/>
    <w:rsid w:val="00C04866"/>
    <w:pPr>
      <w:spacing w:before="100" w:beforeAutospacing="1" w:after="100" w:afterAutospacing="1"/>
      <w:ind w:left="60"/>
    </w:pPr>
    <w:rPr>
      <w:rFonts w:ascii="Times New Roman" w:eastAsiaTheme="minorEastAsia" w:hAnsi="Times New Roman" w:cs="Times New Roman"/>
      <w:vanish/>
      <w:color w:val="6F6F6F"/>
      <w:szCs w:val="24"/>
    </w:rPr>
  </w:style>
  <w:style w:type="paragraph" w:customStyle="1" w:styleId="gs-publisheddate6">
    <w:name w:val="gs-publisheddate6"/>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relativepublisheddate6">
    <w:name w:val="gs-relativepublisheddate6"/>
    <w:basedOn w:val="Normal"/>
    <w:rsid w:val="00C04866"/>
    <w:pPr>
      <w:spacing w:before="100" w:beforeAutospacing="1" w:after="100" w:afterAutospacing="1"/>
      <w:ind w:left="0"/>
    </w:pPr>
    <w:rPr>
      <w:rFonts w:ascii="Times New Roman" w:eastAsiaTheme="minorEastAsia" w:hAnsi="Times New Roman" w:cs="Times New Roman"/>
      <w:vanish/>
      <w:color w:val="6F6F6F"/>
      <w:szCs w:val="24"/>
    </w:rPr>
  </w:style>
  <w:style w:type="paragraph" w:customStyle="1" w:styleId="gs-publisheddate7">
    <w:name w:val="gs-publisheddate7"/>
    <w:basedOn w:val="Normal"/>
    <w:rsid w:val="00C04866"/>
    <w:pPr>
      <w:spacing w:before="100" w:beforeAutospacing="1" w:after="100" w:afterAutospacing="1"/>
      <w:ind w:left="0"/>
    </w:pPr>
    <w:rPr>
      <w:rFonts w:ascii="Times New Roman" w:eastAsiaTheme="minorEastAsia" w:hAnsi="Times New Roman" w:cs="Times New Roman"/>
      <w:vanish/>
      <w:color w:val="6F6F6F"/>
      <w:szCs w:val="24"/>
    </w:rPr>
  </w:style>
  <w:style w:type="paragraph" w:customStyle="1" w:styleId="gs-publisheddate8">
    <w:name w:val="gs-publisheddate8"/>
    <w:basedOn w:val="Normal"/>
    <w:rsid w:val="00C04866"/>
    <w:pPr>
      <w:spacing w:before="100" w:beforeAutospacing="1" w:after="100" w:afterAutospacing="1"/>
      <w:ind w:left="60"/>
    </w:pPr>
    <w:rPr>
      <w:rFonts w:ascii="Times New Roman" w:eastAsiaTheme="minorEastAsia" w:hAnsi="Times New Roman" w:cs="Times New Roman"/>
      <w:vanish/>
      <w:color w:val="6F6F6F"/>
      <w:szCs w:val="24"/>
    </w:rPr>
  </w:style>
  <w:style w:type="paragraph" w:customStyle="1" w:styleId="gs-relativepublisheddate7">
    <w:name w:val="gs-relativepublisheddate7"/>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relativepublisheddate8">
    <w:name w:val="gs-relativepublisheddate8"/>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location2">
    <w:name w:val="gs-location2"/>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romotion-title-right2">
    <w:name w:val="gs-promotion-title-right2"/>
    <w:basedOn w:val="Normal"/>
    <w:rsid w:val="00C04866"/>
    <w:pPr>
      <w:spacing w:before="100" w:beforeAutospacing="1" w:after="100" w:afterAutospacing="1"/>
      <w:ind w:left="0"/>
    </w:pPr>
    <w:rPr>
      <w:rFonts w:ascii="Times New Roman" w:eastAsiaTheme="minorEastAsia" w:hAnsi="Times New Roman" w:cs="Times New Roman"/>
      <w:color w:val="000000"/>
      <w:szCs w:val="24"/>
    </w:rPr>
  </w:style>
  <w:style w:type="paragraph" w:customStyle="1" w:styleId="gs-image8">
    <w:name w:val="gs-image8"/>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promotion-image4">
    <w:name w:val="gs-promotion-image4"/>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directions-to-from2">
    <w:name w:val="gs-directions-to-from2"/>
    <w:basedOn w:val="Normal"/>
    <w:rsid w:val="00C04866"/>
    <w:pPr>
      <w:spacing w:before="60" w:after="100" w:afterAutospacing="1"/>
      <w:ind w:left="0"/>
    </w:pPr>
    <w:rPr>
      <w:rFonts w:ascii="Times New Roman" w:eastAsiaTheme="minorEastAsia" w:hAnsi="Times New Roman" w:cs="Times New Roman"/>
      <w:vanish/>
      <w:color w:val="auto"/>
      <w:szCs w:val="24"/>
    </w:rPr>
  </w:style>
  <w:style w:type="paragraph" w:customStyle="1" w:styleId="gs-label3">
    <w:name w:val="gs-label3"/>
    <w:basedOn w:val="Normal"/>
    <w:rsid w:val="00C04866"/>
    <w:pPr>
      <w:spacing w:before="100" w:beforeAutospacing="1" w:after="100" w:afterAutospacing="1"/>
      <w:ind w:left="0" w:right="60"/>
    </w:pPr>
    <w:rPr>
      <w:rFonts w:ascii="Times New Roman" w:eastAsiaTheme="minorEastAsia" w:hAnsi="Times New Roman" w:cs="Times New Roman"/>
      <w:color w:val="auto"/>
      <w:szCs w:val="24"/>
    </w:rPr>
  </w:style>
  <w:style w:type="paragraph" w:customStyle="1" w:styleId="gs-secondary-link2">
    <w:name w:val="gs-secondary-link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acer6">
    <w:name w:val="gs-spacer6"/>
    <w:basedOn w:val="Normal"/>
    <w:rsid w:val="00C04866"/>
    <w:pPr>
      <w:spacing w:before="100" w:beforeAutospacing="1" w:after="100" w:afterAutospacing="1"/>
      <w:ind w:left="45" w:right="45"/>
    </w:pPr>
    <w:rPr>
      <w:rFonts w:ascii="Times New Roman" w:eastAsiaTheme="minorEastAsia" w:hAnsi="Times New Roman" w:cs="Times New Roman"/>
      <w:color w:val="auto"/>
      <w:szCs w:val="24"/>
    </w:rPr>
  </w:style>
  <w:style w:type="paragraph" w:customStyle="1" w:styleId="gs-publisher4">
    <w:name w:val="gs-publisher4"/>
    <w:basedOn w:val="Normal"/>
    <w:rsid w:val="00C04866"/>
    <w:pPr>
      <w:spacing w:before="100" w:beforeAutospacing="1" w:after="100" w:afterAutospacing="1"/>
      <w:ind w:left="0"/>
    </w:pPr>
    <w:rPr>
      <w:rFonts w:ascii="Times New Roman" w:eastAsiaTheme="minorEastAsia" w:hAnsi="Times New Roman" w:cs="Times New Roman"/>
      <w:color w:val="008000"/>
      <w:szCs w:val="24"/>
    </w:rPr>
  </w:style>
  <w:style w:type="paragraph" w:customStyle="1" w:styleId="gs-snippet9">
    <w:name w:val="gs-snippet9"/>
    <w:basedOn w:val="Normal"/>
    <w:rsid w:val="00C04866"/>
    <w:pPr>
      <w:pBdr>
        <w:top w:val="single" w:sz="6" w:space="4" w:color="FFCC33"/>
        <w:left w:val="single" w:sz="6" w:space="4" w:color="FFCC33"/>
        <w:bottom w:val="single" w:sz="6" w:space="4" w:color="FFCC33"/>
        <w:right w:val="single" w:sz="6" w:space="4" w:color="FFCC33"/>
      </w:pBdr>
      <w:shd w:val="clear" w:color="auto" w:fill="FFF4C2"/>
      <w:spacing w:before="75" w:after="75"/>
      <w:ind w:left="75" w:right="75"/>
    </w:pPr>
    <w:rPr>
      <w:rFonts w:ascii="Times New Roman" w:eastAsiaTheme="minorEastAsia" w:hAnsi="Times New Roman" w:cs="Times New Roman"/>
      <w:color w:val="333333"/>
      <w:szCs w:val="24"/>
    </w:rPr>
  </w:style>
  <w:style w:type="paragraph" w:customStyle="1" w:styleId="gs-snippet10">
    <w:name w:val="gs-snippet10"/>
    <w:basedOn w:val="Normal"/>
    <w:rsid w:val="00C04866"/>
    <w:pPr>
      <w:pBdr>
        <w:top w:val="single" w:sz="6" w:space="4" w:color="FFCC33"/>
        <w:left w:val="single" w:sz="6" w:space="4" w:color="FFCC33"/>
        <w:bottom w:val="single" w:sz="6" w:space="4" w:color="FFCC33"/>
        <w:right w:val="single" w:sz="6" w:space="4" w:color="FFCC33"/>
      </w:pBdr>
      <w:shd w:val="clear" w:color="auto" w:fill="FFF4C2"/>
      <w:spacing w:before="75" w:after="75"/>
      <w:ind w:left="75" w:right="75"/>
    </w:pPr>
    <w:rPr>
      <w:rFonts w:ascii="Times New Roman" w:eastAsiaTheme="minorEastAsia" w:hAnsi="Times New Roman" w:cs="Times New Roman"/>
      <w:color w:val="333333"/>
      <w:szCs w:val="24"/>
    </w:rPr>
  </w:style>
  <w:style w:type="paragraph" w:customStyle="1" w:styleId="gs-captcha-msg2">
    <w:name w:val="gs-captcha-msg2"/>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watermark4">
    <w:name w:val="gs-watermark4"/>
    <w:basedOn w:val="Normal"/>
    <w:rsid w:val="00C04866"/>
    <w:pPr>
      <w:spacing w:before="100" w:beforeAutospacing="1" w:after="100" w:afterAutospacing="1"/>
      <w:ind w:left="0"/>
    </w:pPr>
    <w:rPr>
      <w:rFonts w:ascii="Times New Roman" w:eastAsiaTheme="minorEastAsia" w:hAnsi="Times New Roman" w:cs="Times New Roman"/>
      <w:color w:val="7777CC"/>
      <w:sz w:val="15"/>
      <w:szCs w:val="15"/>
    </w:rPr>
  </w:style>
  <w:style w:type="paragraph" w:customStyle="1" w:styleId="gs-metadata2">
    <w:name w:val="gs-metadata2"/>
    <w:basedOn w:val="Normal"/>
    <w:rsid w:val="00C04866"/>
    <w:pPr>
      <w:spacing w:before="100" w:beforeAutospacing="1" w:after="100" w:afterAutospacing="1"/>
      <w:ind w:left="0"/>
    </w:pPr>
    <w:rPr>
      <w:rFonts w:ascii="Times New Roman" w:eastAsiaTheme="minorEastAsia" w:hAnsi="Times New Roman" w:cs="Times New Roman"/>
      <w:color w:val="676767"/>
      <w:szCs w:val="24"/>
    </w:rPr>
  </w:style>
  <w:style w:type="paragraph" w:customStyle="1" w:styleId="gs-ad-marker5">
    <w:name w:val="gs-ad-marker5"/>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d-marker6">
    <w:name w:val="gs-ad-marker6"/>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short5">
    <w:name w:val="gs-visibleurl-short5"/>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visibleurl-short6">
    <w:name w:val="gs-visibleurl-short6"/>
    <w:basedOn w:val="Normal"/>
    <w:rsid w:val="00C04866"/>
    <w:pPr>
      <w:spacing w:before="100" w:beforeAutospacing="1" w:after="100" w:afterAutospacing="1"/>
      <w:ind w:left="0"/>
    </w:pPr>
    <w:rPr>
      <w:rFonts w:ascii="Times New Roman" w:eastAsiaTheme="minorEastAsia" w:hAnsi="Times New Roman" w:cs="Times New Roman"/>
      <w:vanish/>
      <w:color w:val="428BCA"/>
      <w:szCs w:val="24"/>
    </w:rPr>
  </w:style>
  <w:style w:type="paragraph" w:customStyle="1" w:styleId="gs-visibleurl-long2">
    <w:name w:val="gs-visibleurl-long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label4">
    <w:name w:val="gs-label4"/>
    <w:basedOn w:val="Normal"/>
    <w:rsid w:val="00C04866"/>
    <w:pPr>
      <w:spacing w:before="100" w:beforeAutospacing="1" w:after="100" w:afterAutospacing="1"/>
      <w:ind w:left="0"/>
    </w:pPr>
    <w:rPr>
      <w:rFonts w:ascii="Times New Roman" w:eastAsiaTheme="minorEastAsia" w:hAnsi="Times New Roman" w:cs="Times New Roman"/>
      <w:color w:val="000000"/>
      <w:szCs w:val="24"/>
      <w:u w:val="single"/>
    </w:rPr>
  </w:style>
  <w:style w:type="paragraph" w:customStyle="1" w:styleId="gs-street2">
    <w:name w:val="gs-street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9">
    <w:name w:val="gs-image-box9"/>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ext-box7">
    <w:name w:val="gs-text-box7"/>
    <w:basedOn w:val="Normal"/>
    <w:rsid w:val="00C04866"/>
    <w:pPr>
      <w:spacing w:before="100" w:beforeAutospacing="1" w:after="100" w:afterAutospacing="1"/>
      <w:ind w:left="60"/>
      <w:textAlignment w:val="top"/>
    </w:pPr>
    <w:rPr>
      <w:rFonts w:ascii="Times New Roman" w:eastAsiaTheme="minorEastAsia" w:hAnsi="Times New Roman" w:cs="Times New Roman"/>
      <w:color w:val="auto"/>
      <w:szCs w:val="24"/>
    </w:rPr>
  </w:style>
  <w:style w:type="paragraph" w:customStyle="1" w:styleId="gs-text-box8">
    <w:name w:val="gs-text-box8"/>
    <w:basedOn w:val="Normal"/>
    <w:rsid w:val="00C04866"/>
    <w:pPr>
      <w:spacing w:before="100" w:beforeAutospacing="1" w:after="100" w:afterAutospacing="1"/>
      <w:ind w:left="60"/>
      <w:textAlignment w:val="top"/>
    </w:pPr>
    <w:rPr>
      <w:rFonts w:ascii="Times New Roman" w:eastAsiaTheme="minorEastAsia" w:hAnsi="Times New Roman" w:cs="Times New Roman"/>
      <w:color w:val="auto"/>
      <w:szCs w:val="24"/>
    </w:rPr>
  </w:style>
  <w:style w:type="paragraph" w:customStyle="1" w:styleId="gs-row-12">
    <w:name w:val="gs-row-12"/>
    <w:basedOn w:val="Normal"/>
    <w:rsid w:val="00C04866"/>
    <w:pPr>
      <w:spacing w:before="100" w:beforeAutospacing="1" w:after="100" w:afterAutospacing="1" w:line="105" w:lineRule="atLeast"/>
      <w:ind w:left="0"/>
    </w:pPr>
    <w:rPr>
      <w:rFonts w:ascii="Times New Roman" w:eastAsiaTheme="minorEastAsia" w:hAnsi="Times New Roman" w:cs="Times New Roman"/>
      <w:color w:val="auto"/>
      <w:szCs w:val="24"/>
    </w:rPr>
  </w:style>
  <w:style w:type="paragraph" w:customStyle="1" w:styleId="gs-pages2">
    <w:name w:val="gs-pages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age-edge2">
    <w:name w:val="gs-page-edge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9">
    <w:name w:val="gs-image9"/>
    <w:basedOn w:val="Normal"/>
    <w:rsid w:val="00C04866"/>
    <w:pPr>
      <w:pBdr>
        <w:top w:val="single" w:sz="6" w:space="0" w:color="A0A0A0"/>
        <w:left w:val="single" w:sz="6" w:space="0" w:color="A0A0A0"/>
        <w:bottom w:val="single" w:sz="6" w:space="0" w:color="A0A0A0"/>
        <w:right w:val="single" w:sz="6" w:space="0" w:color="A0A0A0"/>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uthor3">
    <w:name w:val="gs-author3"/>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ublisheddate9">
    <w:name w:val="gs-publisheddate9"/>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agecount2">
    <w:name w:val="gs-pagecount2"/>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patent-number2">
    <w:name w:val="gs-patent-number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ublisheddate10">
    <w:name w:val="gs-publisheddate10"/>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author4">
    <w:name w:val="gs-author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10">
    <w:name w:val="gs-image-box10"/>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10">
    <w:name w:val="gs-image10"/>
    <w:basedOn w:val="Normal"/>
    <w:rsid w:val="00C04866"/>
    <w:pPr>
      <w:pBdr>
        <w:top w:val="single" w:sz="6" w:space="0" w:color="7777CC"/>
        <w:left w:val="single" w:sz="6" w:space="0" w:color="7777CC"/>
        <w:bottom w:val="single" w:sz="6" w:space="0" w:color="7777CC"/>
        <w:right w:val="single" w:sz="6" w:space="0" w:color="7777CC"/>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7">
    <w:name w:val="gs-visibleurl7"/>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gs-snippet11">
    <w:name w:val="gs-snippet11"/>
    <w:basedOn w:val="Normal"/>
    <w:rsid w:val="00C04866"/>
    <w:pPr>
      <w:spacing w:before="15" w:after="100" w:afterAutospacing="1"/>
      <w:ind w:left="0"/>
    </w:pPr>
    <w:rPr>
      <w:rFonts w:ascii="Times New Roman" w:eastAsiaTheme="minorEastAsia" w:hAnsi="Times New Roman" w:cs="Times New Roman"/>
      <w:color w:val="333333"/>
      <w:sz w:val="20"/>
      <w:szCs w:val="20"/>
    </w:rPr>
  </w:style>
  <w:style w:type="paragraph" w:customStyle="1" w:styleId="gsc-preview-reviews2">
    <w:name w:val="gsc-preview-reviews2"/>
    <w:basedOn w:val="Normal"/>
    <w:rsid w:val="00C04866"/>
    <w:pPr>
      <w:spacing w:before="100" w:beforeAutospacing="1" w:after="100" w:afterAutospacing="1"/>
      <w:ind w:left="0"/>
    </w:pPr>
    <w:rPr>
      <w:rFonts w:ascii="Times New Roman" w:eastAsiaTheme="minorEastAsia" w:hAnsi="Times New Roman" w:cs="Times New Roman"/>
      <w:vanish/>
      <w:color w:val="333333"/>
      <w:szCs w:val="24"/>
    </w:rPr>
  </w:style>
  <w:style w:type="paragraph" w:customStyle="1" w:styleId="gsc-zippy3">
    <w:name w:val="gsc-zippy3"/>
    <w:basedOn w:val="Normal"/>
    <w:rsid w:val="00C04866"/>
    <w:pPr>
      <w:spacing w:before="30"/>
      <w:ind w:left="0" w:right="120"/>
    </w:pPr>
    <w:rPr>
      <w:rFonts w:ascii="Times New Roman" w:eastAsiaTheme="minorEastAsia" w:hAnsi="Times New Roman" w:cs="Times New Roman"/>
      <w:color w:val="auto"/>
      <w:szCs w:val="24"/>
    </w:rPr>
  </w:style>
  <w:style w:type="paragraph" w:customStyle="1" w:styleId="gsc-zippy4">
    <w:name w:val="gsc-zippy4"/>
    <w:basedOn w:val="Normal"/>
    <w:rsid w:val="00C04866"/>
    <w:pPr>
      <w:spacing w:before="30"/>
      <w:ind w:left="0" w:right="120"/>
    </w:pPr>
    <w:rPr>
      <w:rFonts w:ascii="Times New Roman" w:eastAsiaTheme="minorEastAsia" w:hAnsi="Times New Roman" w:cs="Times New Roman"/>
      <w:color w:val="auto"/>
      <w:szCs w:val="24"/>
    </w:rPr>
  </w:style>
  <w:style w:type="paragraph" w:customStyle="1" w:styleId="gsc-url-top3">
    <w:name w:val="gsc-url-top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url-bottom3">
    <w:name w:val="gsc-url-bottom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url-top4">
    <w:name w:val="gsc-url-top4"/>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url-bottom4">
    <w:name w:val="gsc-url-bottom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l2">
    <w:name w:val="gsc-col2"/>
    <w:basedOn w:val="Normal"/>
    <w:rsid w:val="00C04866"/>
    <w:pP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snippet12">
    <w:name w:val="gs-snippet12"/>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visibleurl8">
    <w:name w:val="gs-visibleurl8"/>
    <w:basedOn w:val="Normal"/>
    <w:rsid w:val="00C04866"/>
    <w:pPr>
      <w:spacing w:before="100" w:beforeAutospacing="1" w:after="100" w:afterAutospacing="1"/>
      <w:ind w:left="0"/>
    </w:pPr>
    <w:rPr>
      <w:rFonts w:ascii="Times New Roman" w:eastAsiaTheme="minorEastAsia" w:hAnsi="Times New Roman" w:cs="Times New Roman"/>
      <w:color w:val="428BCA"/>
      <w:szCs w:val="24"/>
    </w:rPr>
  </w:style>
  <w:style w:type="paragraph" w:customStyle="1" w:styleId="gsc-cursor-page4">
    <w:name w:val="gsc-cursor-page4"/>
    <w:basedOn w:val="Normal"/>
    <w:rsid w:val="00C04866"/>
    <w:pPr>
      <w:shd w:val="clear" w:color="auto" w:fill="F3F3F3"/>
      <w:spacing w:before="100" w:beforeAutospacing="1" w:after="100" w:afterAutospacing="1"/>
      <w:ind w:left="0" w:right="120"/>
    </w:pPr>
    <w:rPr>
      <w:rFonts w:ascii="Times New Roman" w:eastAsiaTheme="minorEastAsia" w:hAnsi="Times New Roman" w:cs="Times New Roman"/>
      <w:color w:val="444444"/>
      <w:szCs w:val="24"/>
      <w:u w:val="single"/>
    </w:rPr>
  </w:style>
  <w:style w:type="paragraph" w:customStyle="1" w:styleId="gsc-facet-label2">
    <w:name w:val="gsc-facet-label2"/>
    <w:basedOn w:val="Normal"/>
    <w:rsid w:val="00C04866"/>
    <w:pPr>
      <w:spacing w:before="100" w:beforeAutospacing="1" w:after="100" w:afterAutospacing="1"/>
      <w:ind w:left="0"/>
    </w:pPr>
    <w:rPr>
      <w:rFonts w:ascii="Times New Roman" w:eastAsiaTheme="minorEastAsia" w:hAnsi="Times New Roman" w:cs="Times New Roman"/>
      <w:color w:val="333333"/>
      <w:szCs w:val="24"/>
      <w:u w:val="single"/>
    </w:rPr>
  </w:style>
  <w:style w:type="paragraph" w:customStyle="1" w:styleId="gsc-chart2">
    <w:name w:val="gsc-chart2"/>
    <w:basedOn w:val="Normal"/>
    <w:rsid w:val="00C04866"/>
    <w:pPr>
      <w:pBdr>
        <w:left w:val="single" w:sz="6" w:space="2" w:color="777777"/>
        <w:right w:val="single" w:sz="6" w:space="2"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op2">
    <w:name w:val="gsc-top2"/>
    <w:basedOn w:val="Normal"/>
    <w:rsid w:val="00C04866"/>
    <w:pPr>
      <w:pBdr>
        <w:top w:val="single" w:sz="6" w:space="0"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bottom2">
    <w:name w:val="gsc-bottom2"/>
    <w:basedOn w:val="Normal"/>
    <w:rsid w:val="00C04866"/>
    <w:pPr>
      <w:pBdr>
        <w:bottom w:val="single" w:sz="6" w:space="0"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facet-result2">
    <w:name w:val="gsc-facet-result2"/>
    <w:basedOn w:val="Normal"/>
    <w:rsid w:val="00C04866"/>
    <w:pPr>
      <w:spacing w:before="100" w:beforeAutospacing="1" w:after="100" w:afterAutospacing="1"/>
      <w:ind w:left="0"/>
      <w:jc w:val="right"/>
    </w:pPr>
    <w:rPr>
      <w:rFonts w:ascii="Times New Roman" w:eastAsiaTheme="minorEastAsia" w:hAnsi="Times New Roman" w:cs="Times New Roman"/>
      <w:color w:val="333333"/>
      <w:szCs w:val="24"/>
    </w:rPr>
  </w:style>
  <w:style w:type="paragraph" w:customStyle="1" w:styleId="gscba2">
    <w:name w:val="gscb_a2"/>
    <w:basedOn w:val="Normal"/>
    <w:rsid w:val="00C04866"/>
    <w:pPr>
      <w:spacing w:before="100" w:beforeAutospacing="1" w:after="100" w:afterAutospacing="1" w:line="405" w:lineRule="atLeast"/>
      <w:ind w:left="0"/>
    </w:pPr>
    <w:rPr>
      <w:rFonts w:ascii="Arial" w:eastAsiaTheme="minorEastAsia" w:hAnsi="Arial" w:cs="Arial"/>
      <w:color w:val="A1B9ED"/>
      <w:sz w:val="41"/>
      <w:szCs w:val="41"/>
    </w:rPr>
  </w:style>
  <w:style w:type="paragraph" w:customStyle="1" w:styleId="zerobottommargin">
    <w:name w:val="zerobottommargi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alignright">
    <w:name w:val="alignrigh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character" w:styleId="HTMLAcronym">
    <w:name w:val="HTML Acronym"/>
    <w:basedOn w:val="DefaultParagraphFont"/>
    <w:uiPriority w:val="99"/>
    <w:semiHidden/>
    <w:unhideWhenUsed/>
    <w:rsid w:val="00C04866"/>
  </w:style>
  <w:style w:type="paragraph" w:customStyle="1" w:styleId="headerbox-chat-off">
    <w:name w:val="headerbox-chat-off"/>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headertextsub-chat-off">
    <w:name w:val="headertextsub-chat-off"/>
    <w:basedOn w:val="Normal"/>
    <w:rsid w:val="00C04866"/>
    <w:pPr>
      <w:spacing w:before="100" w:beforeAutospacing="1" w:after="100" w:afterAutospacing="1"/>
      <w:ind w:left="0"/>
    </w:pPr>
    <w:rPr>
      <w:rFonts w:ascii="Times New Roman" w:eastAsiaTheme="minorEastAsia" w:hAnsi="Times New Roman" w:cs="Times New Roman"/>
      <w:color w:val="9DDD59"/>
      <w:szCs w:val="24"/>
    </w:rPr>
  </w:style>
  <w:style w:type="paragraph" w:customStyle="1" w:styleId="open-chat">
    <w:name w:val="open-chat"/>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close-chat">
    <w:name w:val="close-chat"/>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close">
    <w:name w:val="clos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sr-only">
    <w:name w:val="sr-only"/>
    <w:basedOn w:val="Normal"/>
    <w:rsid w:val="00C04866"/>
    <w:pPr>
      <w:ind w:left="-15" w:right="-15"/>
    </w:pPr>
    <w:rPr>
      <w:rFonts w:ascii="Times New Roman" w:eastAsiaTheme="minorEastAsia" w:hAnsi="Times New Roman" w:cs="Times New Roman"/>
      <w:color w:val="auto"/>
      <w:szCs w:val="24"/>
    </w:rPr>
  </w:style>
  <w:style w:type="paragraph" w:customStyle="1" w:styleId="hidecontent">
    <w:name w:val="hidecontent"/>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headertextmain-chat-off">
    <w:name w:val="headertextmain-chat-off"/>
    <w:basedOn w:val="Normal"/>
    <w:rsid w:val="00C04866"/>
    <w:pPr>
      <w:spacing w:before="100" w:beforeAutospacing="1" w:after="100" w:afterAutospacing="1"/>
      <w:ind w:left="0"/>
    </w:pPr>
    <w:rPr>
      <w:rFonts w:ascii="Times New Roman" w:eastAsiaTheme="minorEastAsia" w:hAnsi="Times New Roman" w:cs="Times New Roman"/>
      <w:color w:val="FFFFFF"/>
      <w:szCs w:val="24"/>
    </w:rPr>
  </w:style>
  <w:style w:type="paragraph" w:customStyle="1" w:styleId="grippie3">
    <w:name w:val="grippie3"/>
    <w:basedOn w:val="Normal"/>
    <w:rsid w:val="00C04866"/>
    <w:pPr>
      <w:pBdr>
        <w:top w:val="single" w:sz="2" w:space="0" w:color="DDDDDD"/>
        <w:left w:val="single" w:sz="6" w:space="0" w:color="DDDDDD"/>
        <w:bottom w:val="single" w:sz="6" w:space="0" w:color="DDDDDD"/>
        <w:right w:val="single" w:sz="6" w:space="0" w:color="DDDDDD"/>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handle3">
    <w:name w:val="handle3"/>
    <w:basedOn w:val="Normal"/>
    <w:rsid w:val="00C04866"/>
    <w:pPr>
      <w:ind w:left="120" w:right="120"/>
    </w:pPr>
    <w:rPr>
      <w:rFonts w:ascii="Times New Roman" w:eastAsiaTheme="minorEastAsia" w:hAnsi="Times New Roman" w:cs="Times New Roman"/>
      <w:color w:val="auto"/>
      <w:szCs w:val="24"/>
    </w:rPr>
  </w:style>
  <w:style w:type="paragraph" w:customStyle="1" w:styleId="bar3">
    <w:name w:val="bar3"/>
    <w:basedOn w:val="Normal"/>
    <w:rsid w:val="00C04866"/>
    <w:pPr>
      <w:pBdr>
        <w:top w:val="single" w:sz="6" w:space="0" w:color="666666"/>
        <w:left w:val="single" w:sz="6" w:space="0" w:color="666666"/>
        <w:bottom w:val="single" w:sz="6" w:space="0" w:color="666666"/>
        <w:right w:val="single" w:sz="6" w:space="0" w:color="666666"/>
      </w:pBdr>
      <w:shd w:val="clear" w:color="auto" w:fill="CCCCCC"/>
      <w:ind w:left="48" w:right="48"/>
    </w:pPr>
    <w:rPr>
      <w:rFonts w:ascii="Times New Roman" w:eastAsiaTheme="minorEastAsia" w:hAnsi="Times New Roman" w:cs="Times New Roman"/>
      <w:color w:val="auto"/>
      <w:szCs w:val="24"/>
    </w:rPr>
  </w:style>
  <w:style w:type="paragraph" w:customStyle="1" w:styleId="filled3">
    <w:name w:val="filled3"/>
    <w:basedOn w:val="Normal"/>
    <w:rsid w:val="00C04866"/>
    <w:pPr>
      <w:shd w:val="clear" w:color="auto" w:fill="0072B9"/>
      <w:spacing w:before="100" w:beforeAutospacing="1" w:after="100" w:afterAutospacing="1"/>
      <w:ind w:left="0"/>
    </w:pPr>
    <w:rPr>
      <w:rFonts w:ascii="Times New Roman" w:eastAsiaTheme="minorEastAsia" w:hAnsi="Times New Roman" w:cs="Times New Roman"/>
      <w:color w:val="auto"/>
      <w:szCs w:val="24"/>
    </w:rPr>
  </w:style>
  <w:style w:type="paragraph" w:customStyle="1" w:styleId="throbber5">
    <w:name w:val="throbber5"/>
    <w:basedOn w:val="Normal"/>
    <w:rsid w:val="00C04866"/>
    <w:pPr>
      <w:spacing w:before="30" w:after="30"/>
      <w:ind w:left="30" w:right="30"/>
    </w:pPr>
    <w:rPr>
      <w:rFonts w:ascii="Times New Roman" w:eastAsiaTheme="minorEastAsia" w:hAnsi="Times New Roman" w:cs="Times New Roman"/>
      <w:color w:val="auto"/>
      <w:szCs w:val="24"/>
    </w:rPr>
  </w:style>
  <w:style w:type="paragraph" w:customStyle="1" w:styleId="message3">
    <w:name w:val="message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throbber6">
    <w:name w:val="throbber6"/>
    <w:basedOn w:val="Normal"/>
    <w:rsid w:val="00C04866"/>
    <w:pPr>
      <w:ind w:left="30" w:right="30"/>
    </w:pPr>
    <w:rPr>
      <w:rFonts w:ascii="Times New Roman" w:eastAsiaTheme="minorEastAsia" w:hAnsi="Times New Roman" w:cs="Times New Roman"/>
      <w:color w:val="auto"/>
      <w:szCs w:val="24"/>
    </w:rPr>
  </w:style>
  <w:style w:type="paragraph" w:customStyle="1" w:styleId="fieldset-wrapper3">
    <w:name w:val="fieldset-wrapper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js-hide3">
    <w:name w:val="js-hide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expanded3">
    <w:name w:val="expanded3"/>
    <w:basedOn w:val="Normal"/>
    <w:rsid w:val="00C04866"/>
    <w:pPr>
      <w:ind w:left="0"/>
    </w:pPr>
    <w:rPr>
      <w:rFonts w:ascii="Times New Roman" w:eastAsiaTheme="minorEastAsia" w:hAnsi="Times New Roman" w:cs="Times New Roman"/>
      <w:color w:val="auto"/>
      <w:szCs w:val="24"/>
    </w:rPr>
  </w:style>
  <w:style w:type="paragraph" w:customStyle="1" w:styleId="collapsed3">
    <w:name w:val="collapsed3"/>
    <w:basedOn w:val="Normal"/>
    <w:rsid w:val="00C04866"/>
    <w:pPr>
      <w:ind w:left="0"/>
    </w:pPr>
    <w:rPr>
      <w:rFonts w:ascii="Times New Roman" w:eastAsiaTheme="minorEastAsia" w:hAnsi="Times New Roman" w:cs="Times New Roman"/>
      <w:color w:val="auto"/>
      <w:szCs w:val="24"/>
    </w:rPr>
  </w:style>
  <w:style w:type="paragraph" w:customStyle="1" w:styleId="leaf3">
    <w:name w:val="leaf3"/>
    <w:basedOn w:val="Normal"/>
    <w:rsid w:val="00C04866"/>
    <w:pPr>
      <w:ind w:left="0"/>
    </w:pPr>
    <w:rPr>
      <w:rFonts w:ascii="Times New Roman" w:eastAsiaTheme="minorEastAsia" w:hAnsi="Times New Roman" w:cs="Times New Roman"/>
      <w:color w:val="auto"/>
      <w:szCs w:val="24"/>
    </w:rPr>
  </w:style>
  <w:style w:type="paragraph" w:customStyle="1" w:styleId="error3">
    <w:name w:val="error3"/>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title5">
    <w:name w:val="title5"/>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form-item15">
    <w:name w:val="form-item15"/>
    <w:basedOn w:val="Normal"/>
    <w:rsid w:val="00C04866"/>
    <w:pPr>
      <w:ind w:left="0"/>
    </w:pPr>
    <w:rPr>
      <w:rFonts w:ascii="Times New Roman" w:eastAsiaTheme="minorEastAsia" w:hAnsi="Times New Roman" w:cs="Times New Roman"/>
      <w:color w:val="auto"/>
      <w:szCs w:val="24"/>
    </w:rPr>
  </w:style>
  <w:style w:type="paragraph" w:customStyle="1" w:styleId="form-item16">
    <w:name w:val="form-item16"/>
    <w:basedOn w:val="Normal"/>
    <w:rsid w:val="00C04866"/>
    <w:pPr>
      <w:ind w:left="0"/>
    </w:pPr>
    <w:rPr>
      <w:rFonts w:ascii="Times New Roman" w:eastAsiaTheme="minorEastAsia" w:hAnsi="Times New Roman" w:cs="Times New Roman"/>
      <w:color w:val="auto"/>
      <w:szCs w:val="24"/>
    </w:rPr>
  </w:style>
  <w:style w:type="paragraph" w:customStyle="1" w:styleId="description7">
    <w:name w:val="description7"/>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form-item17">
    <w:name w:val="form-item17"/>
    <w:basedOn w:val="Normal"/>
    <w:rsid w:val="00C04866"/>
    <w:pPr>
      <w:spacing w:before="96" w:after="96"/>
      <w:ind w:left="0"/>
    </w:pPr>
    <w:rPr>
      <w:rFonts w:ascii="Times New Roman" w:eastAsiaTheme="minorEastAsia" w:hAnsi="Times New Roman" w:cs="Times New Roman"/>
      <w:color w:val="auto"/>
      <w:szCs w:val="24"/>
    </w:rPr>
  </w:style>
  <w:style w:type="paragraph" w:customStyle="1" w:styleId="form-item18">
    <w:name w:val="form-item18"/>
    <w:basedOn w:val="Normal"/>
    <w:rsid w:val="00C04866"/>
    <w:pPr>
      <w:spacing w:before="96" w:after="96"/>
      <w:ind w:left="0"/>
    </w:pPr>
    <w:rPr>
      <w:rFonts w:ascii="Times New Roman" w:eastAsiaTheme="minorEastAsia" w:hAnsi="Times New Roman" w:cs="Times New Roman"/>
      <w:color w:val="auto"/>
      <w:szCs w:val="24"/>
    </w:rPr>
  </w:style>
  <w:style w:type="paragraph" w:customStyle="1" w:styleId="description8">
    <w:name w:val="description8"/>
    <w:basedOn w:val="Normal"/>
    <w:rsid w:val="00C04866"/>
    <w:pPr>
      <w:spacing w:before="100" w:beforeAutospacing="1" w:after="100" w:afterAutospacing="1"/>
      <w:ind w:left="576"/>
    </w:pPr>
    <w:rPr>
      <w:rFonts w:ascii="Times New Roman" w:eastAsiaTheme="minorEastAsia" w:hAnsi="Times New Roman" w:cs="Times New Roman"/>
      <w:color w:val="auto"/>
      <w:szCs w:val="24"/>
    </w:rPr>
  </w:style>
  <w:style w:type="paragraph" w:customStyle="1" w:styleId="description9">
    <w:name w:val="description9"/>
    <w:basedOn w:val="Normal"/>
    <w:rsid w:val="00C04866"/>
    <w:pPr>
      <w:spacing w:before="100" w:beforeAutospacing="1" w:after="100" w:afterAutospacing="1"/>
      <w:ind w:left="576"/>
    </w:pPr>
    <w:rPr>
      <w:rFonts w:ascii="Times New Roman" w:eastAsiaTheme="minorEastAsia" w:hAnsi="Times New Roman" w:cs="Times New Roman"/>
      <w:color w:val="auto"/>
      <w:szCs w:val="24"/>
    </w:rPr>
  </w:style>
  <w:style w:type="paragraph" w:customStyle="1" w:styleId="pager3">
    <w:name w:val="pager3"/>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selected3">
    <w:name w:val="selected3"/>
    <w:basedOn w:val="Normal"/>
    <w:rsid w:val="00C04866"/>
    <w:pPr>
      <w:shd w:val="clear" w:color="auto" w:fill="0072B9"/>
      <w:spacing w:before="100" w:beforeAutospacing="1" w:after="100" w:afterAutospacing="1"/>
      <w:ind w:left="0"/>
    </w:pPr>
    <w:rPr>
      <w:rFonts w:ascii="Times New Roman" w:eastAsiaTheme="minorEastAsia" w:hAnsi="Times New Roman" w:cs="Times New Roman"/>
      <w:color w:val="FFFFFF"/>
      <w:szCs w:val="24"/>
    </w:rPr>
  </w:style>
  <w:style w:type="character" w:customStyle="1" w:styleId="summary3">
    <w:name w:val="summary3"/>
    <w:basedOn w:val="DefaultParagraphFont"/>
    <w:rsid w:val="00C04866"/>
    <w:rPr>
      <w:color w:val="999999"/>
      <w:sz w:val="22"/>
      <w:szCs w:val="22"/>
    </w:rPr>
  </w:style>
  <w:style w:type="paragraph" w:customStyle="1" w:styleId="field-label3">
    <w:name w:val="field-label3"/>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field-multiple-table3">
    <w:name w:val="field-multiple-table3"/>
    <w:basedOn w:val="Normal"/>
    <w:rsid w:val="00C04866"/>
    <w:pPr>
      <w:ind w:left="0"/>
    </w:pPr>
    <w:rPr>
      <w:rFonts w:ascii="Times New Roman" w:eastAsiaTheme="minorEastAsia" w:hAnsi="Times New Roman" w:cs="Times New Roman"/>
      <w:color w:val="auto"/>
      <w:szCs w:val="24"/>
    </w:rPr>
  </w:style>
  <w:style w:type="paragraph" w:customStyle="1" w:styleId="field-add-more-submit3">
    <w:name w:val="field-add-more-submit3"/>
    <w:basedOn w:val="Normal"/>
    <w:rsid w:val="00C04866"/>
    <w:pPr>
      <w:spacing w:before="120"/>
      <w:ind w:left="0"/>
    </w:pPr>
    <w:rPr>
      <w:rFonts w:ascii="Times New Roman" w:eastAsiaTheme="minorEastAsia" w:hAnsi="Times New Roman" w:cs="Times New Roman"/>
      <w:color w:val="auto"/>
      <w:szCs w:val="24"/>
    </w:rPr>
  </w:style>
  <w:style w:type="paragraph" w:customStyle="1" w:styleId="node3">
    <w:name w:val="node3"/>
    <w:basedOn w:val="Normal"/>
    <w:rsid w:val="00C04866"/>
    <w:pPr>
      <w:shd w:val="clear" w:color="auto" w:fill="FFFFEA"/>
      <w:spacing w:before="100" w:beforeAutospacing="1" w:after="100" w:afterAutospacing="1"/>
      <w:ind w:left="0"/>
    </w:pPr>
    <w:rPr>
      <w:rFonts w:ascii="Times New Roman" w:eastAsiaTheme="minorEastAsia" w:hAnsi="Times New Roman" w:cs="Times New Roman"/>
      <w:color w:val="auto"/>
      <w:szCs w:val="24"/>
    </w:rPr>
  </w:style>
  <w:style w:type="paragraph" w:customStyle="1" w:styleId="title6">
    <w:name w:val="title6"/>
    <w:basedOn w:val="Normal"/>
    <w:rsid w:val="00C04866"/>
    <w:pPr>
      <w:spacing w:after="100" w:afterAutospacing="1"/>
      <w:ind w:left="0"/>
    </w:pPr>
    <w:rPr>
      <w:rFonts w:ascii="Times New Roman" w:eastAsiaTheme="minorEastAsia" w:hAnsi="Times New Roman" w:cs="Times New Roman"/>
      <w:color w:val="auto"/>
      <w:sz w:val="29"/>
      <w:szCs w:val="29"/>
    </w:rPr>
  </w:style>
  <w:style w:type="paragraph" w:customStyle="1" w:styleId="search-snippet-info3">
    <w:name w:val="search-snippet-info3"/>
    <w:basedOn w:val="Normal"/>
    <w:rsid w:val="00C04866"/>
    <w:pPr>
      <w:spacing w:after="100" w:afterAutospacing="1"/>
      <w:ind w:left="0"/>
    </w:pPr>
    <w:rPr>
      <w:rFonts w:ascii="Times New Roman" w:eastAsiaTheme="minorEastAsia" w:hAnsi="Times New Roman" w:cs="Times New Roman"/>
      <w:color w:val="auto"/>
      <w:szCs w:val="24"/>
    </w:rPr>
  </w:style>
  <w:style w:type="paragraph" w:customStyle="1" w:styleId="search-info3">
    <w:name w:val="search-info3"/>
    <w:basedOn w:val="Normal"/>
    <w:rsid w:val="00C04866"/>
    <w:pPr>
      <w:spacing w:after="100" w:afterAutospacing="1"/>
      <w:ind w:left="0"/>
    </w:pPr>
    <w:rPr>
      <w:rFonts w:ascii="Times New Roman" w:eastAsiaTheme="minorEastAsia" w:hAnsi="Times New Roman" w:cs="Times New Roman"/>
      <w:color w:val="auto"/>
      <w:sz w:val="20"/>
      <w:szCs w:val="20"/>
    </w:rPr>
  </w:style>
  <w:style w:type="paragraph" w:customStyle="1" w:styleId="criterion3">
    <w:name w:val="criterion3"/>
    <w:basedOn w:val="Normal"/>
    <w:rsid w:val="00C04866"/>
    <w:pPr>
      <w:spacing w:before="100" w:beforeAutospacing="1" w:after="100" w:afterAutospacing="1"/>
      <w:ind w:left="0" w:right="480"/>
    </w:pPr>
    <w:rPr>
      <w:rFonts w:ascii="Times New Roman" w:eastAsiaTheme="minorEastAsia" w:hAnsi="Times New Roman" w:cs="Times New Roman"/>
      <w:color w:val="auto"/>
      <w:szCs w:val="24"/>
    </w:rPr>
  </w:style>
  <w:style w:type="paragraph" w:customStyle="1" w:styleId="action3">
    <w:name w:val="action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item19">
    <w:name w:val="form-item19"/>
    <w:basedOn w:val="Normal"/>
    <w:rsid w:val="00C04866"/>
    <w:pPr>
      <w:ind w:left="0"/>
    </w:pPr>
    <w:rPr>
      <w:rFonts w:ascii="Times New Roman" w:eastAsiaTheme="minorEastAsia" w:hAnsi="Times New Roman" w:cs="Times New Roman"/>
      <w:color w:val="auto"/>
      <w:szCs w:val="24"/>
    </w:rPr>
  </w:style>
  <w:style w:type="paragraph" w:customStyle="1" w:styleId="form-item20">
    <w:name w:val="form-item20"/>
    <w:basedOn w:val="Normal"/>
    <w:rsid w:val="00C04866"/>
    <w:pPr>
      <w:ind w:left="0"/>
    </w:pPr>
    <w:rPr>
      <w:rFonts w:ascii="Times New Roman" w:eastAsiaTheme="minorEastAsia" w:hAnsi="Times New Roman" w:cs="Times New Roman"/>
      <w:color w:val="auto"/>
      <w:szCs w:val="24"/>
    </w:rPr>
  </w:style>
  <w:style w:type="paragraph" w:customStyle="1" w:styleId="form-item-name3">
    <w:name w:val="form-item-name3"/>
    <w:basedOn w:val="Normal"/>
    <w:rsid w:val="00C04866"/>
    <w:pPr>
      <w:spacing w:before="100" w:beforeAutospacing="1" w:after="100" w:afterAutospacing="1"/>
      <w:ind w:left="0" w:right="240"/>
    </w:pPr>
    <w:rPr>
      <w:rFonts w:ascii="Times New Roman" w:eastAsiaTheme="minorEastAsia" w:hAnsi="Times New Roman" w:cs="Times New Roman"/>
      <w:color w:val="auto"/>
      <w:szCs w:val="24"/>
    </w:rPr>
  </w:style>
  <w:style w:type="paragraph" w:customStyle="1" w:styleId="user-picture3">
    <w:name w:val="user-picture3"/>
    <w:basedOn w:val="Normal"/>
    <w:rsid w:val="00C04866"/>
    <w:pPr>
      <w:spacing w:after="240"/>
      <w:ind w:left="0" w:right="240"/>
    </w:pPr>
    <w:rPr>
      <w:rFonts w:ascii="Times New Roman" w:eastAsiaTheme="minorEastAsia" w:hAnsi="Times New Roman" w:cs="Times New Roman"/>
      <w:color w:val="auto"/>
      <w:szCs w:val="24"/>
    </w:rPr>
  </w:style>
  <w:style w:type="paragraph" w:customStyle="1" w:styleId="views-exposed-widget3">
    <w:name w:val="views-exposed-widget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submit5">
    <w:name w:val="form-submit5"/>
    <w:basedOn w:val="Normal"/>
    <w:rsid w:val="00C04866"/>
    <w:pPr>
      <w:spacing w:before="384"/>
      <w:ind w:left="0"/>
    </w:pPr>
    <w:rPr>
      <w:rFonts w:ascii="Times New Roman" w:eastAsiaTheme="minorEastAsia" w:hAnsi="Times New Roman" w:cs="Times New Roman"/>
      <w:color w:val="auto"/>
      <w:szCs w:val="24"/>
    </w:rPr>
  </w:style>
  <w:style w:type="paragraph" w:customStyle="1" w:styleId="form-item21">
    <w:name w:val="form-item21"/>
    <w:basedOn w:val="Normal"/>
    <w:rsid w:val="00C04866"/>
    <w:pPr>
      <w:ind w:left="0"/>
    </w:pPr>
    <w:rPr>
      <w:rFonts w:ascii="Times New Roman" w:eastAsiaTheme="minorEastAsia" w:hAnsi="Times New Roman" w:cs="Times New Roman"/>
      <w:color w:val="auto"/>
      <w:szCs w:val="24"/>
    </w:rPr>
  </w:style>
  <w:style w:type="paragraph" w:customStyle="1" w:styleId="form-submit6">
    <w:name w:val="form-submit6"/>
    <w:basedOn w:val="Normal"/>
    <w:rsid w:val="00C04866"/>
    <w:pPr>
      <w:ind w:left="0"/>
    </w:pPr>
    <w:rPr>
      <w:rFonts w:ascii="Times New Roman" w:eastAsiaTheme="minorEastAsia" w:hAnsi="Times New Roman" w:cs="Times New Roman"/>
      <w:color w:val="auto"/>
      <w:szCs w:val="24"/>
    </w:rPr>
  </w:style>
  <w:style w:type="paragraph" w:customStyle="1" w:styleId="gsc-table-result3">
    <w:name w:val="gsc-table-result3"/>
    <w:basedOn w:val="Normal"/>
    <w:rsid w:val="00C04866"/>
    <w:pPr>
      <w:spacing w:before="100" w:beforeAutospacing="1" w:after="100" w:afterAutospacing="1"/>
      <w:ind w:left="0"/>
    </w:pPr>
    <w:rPr>
      <w:rFonts w:ascii="Trebuchet MS" w:eastAsiaTheme="minorEastAsia" w:hAnsi="Trebuchet MS" w:cs="Arial"/>
      <w:color w:val="auto"/>
      <w:sz w:val="20"/>
      <w:szCs w:val="20"/>
    </w:rPr>
  </w:style>
  <w:style w:type="paragraph" w:customStyle="1" w:styleId="gsc-branding-img-noclear5">
    <w:name w:val="gsc-branding-img-noclear5"/>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branding-img3">
    <w:name w:val="gsc-branding-img3"/>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branding-text3">
    <w:name w:val="gsc-branding-text3"/>
    <w:basedOn w:val="Normal"/>
    <w:rsid w:val="00C04866"/>
    <w:pPr>
      <w:spacing w:before="100" w:beforeAutospacing="1" w:after="100" w:afterAutospacing="1"/>
      <w:ind w:left="0"/>
      <w:jc w:val="center"/>
      <w:textAlignment w:val="top"/>
    </w:pPr>
    <w:rPr>
      <w:rFonts w:ascii="Times New Roman" w:eastAsiaTheme="minorEastAsia" w:hAnsi="Times New Roman" w:cs="Times New Roman"/>
      <w:color w:val="666666"/>
      <w:sz w:val="17"/>
      <w:szCs w:val="17"/>
    </w:rPr>
  </w:style>
  <w:style w:type="paragraph" w:customStyle="1" w:styleId="gsc-branding-img-noclear6">
    <w:name w:val="gsc-branding-img-noclear6"/>
    <w:basedOn w:val="Normal"/>
    <w:rsid w:val="00C04866"/>
    <w:pPr>
      <w:ind w:left="0"/>
      <w:jc w:val="center"/>
      <w:textAlignment w:val="bottom"/>
    </w:pPr>
    <w:rPr>
      <w:rFonts w:ascii="Times New Roman" w:eastAsiaTheme="minorEastAsia" w:hAnsi="Times New Roman" w:cs="Times New Roman"/>
      <w:color w:val="auto"/>
      <w:szCs w:val="24"/>
    </w:rPr>
  </w:style>
  <w:style w:type="paragraph" w:customStyle="1" w:styleId="gsc-clear-button3">
    <w:name w:val="gsc-clear-button3"/>
    <w:basedOn w:val="Normal"/>
    <w:rsid w:val="00C04866"/>
    <w:pPr>
      <w:spacing w:before="100" w:beforeAutospacing="1" w:after="100" w:afterAutospacing="1"/>
      <w:ind w:left="60" w:right="60"/>
      <w:jc w:val="right"/>
    </w:pPr>
    <w:rPr>
      <w:rFonts w:ascii="Times New Roman" w:eastAsiaTheme="minorEastAsia" w:hAnsi="Times New Roman" w:cs="Times New Roman"/>
      <w:vanish/>
      <w:color w:val="auto"/>
      <w:szCs w:val="24"/>
    </w:rPr>
  </w:style>
  <w:style w:type="paragraph" w:customStyle="1" w:styleId="gsc-inputinput3">
    <w:name w:val="gsc-input&gt;input3"/>
    <w:basedOn w:val="Normal"/>
    <w:rsid w:val="00C04866"/>
    <w:pPr>
      <w:pBdr>
        <w:top w:val="single" w:sz="6" w:space="0" w:color="A0A0A0"/>
        <w:left w:val="single" w:sz="6" w:space="0" w:color="B9B9B9"/>
        <w:bottom w:val="single" w:sz="6" w:space="0" w:color="B9B9B9"/>
        <w:right w:val="single" w:sz="6" w:space="0" w:color="B9B9B9"/>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acer7">
    <w:name w:val="gs-spacer7"/>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spacer8">
    <w:name w:val="gs-spacer8"/>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title3">
    <w:name w:val="gsc-title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stats3">
    <w:name w:val="gsc-stats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esults-selector3">
    <w:name w:val="gsc-results-selector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completion-icon-cell3">
    <w:name w:val="gsc-completion-icon-cell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mpletion-promotion-table3">
    <w:name w:val="gsc-completion-promotion-table3"/>
    <w:basedOn w:val="Normal"/>
    <w:rsid w:val="00C04866"/>
    <w:pPr>
      <w:spacing w:before="75" w:after="75"/>
      <w:ind w:left="0"/>
    </w:pPr>
    <w:rPr>
      <w:rFonts w:ascii="Times New Roman" w:eastAsiaTheme="minorEastAsia" w:hAnsi="Times New Roman" w:cs="Times New Roman"/>
      <w:color w:val="auto"/>
      <w:szCs w:val="24"/>
    </w:rPr>
  </w:style>
  <w:style w:type="paragraph" w:customStyle="1" w:styleId="gs-watermark5">
    <w:name w:val="gs-watermark5"/>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ad-marker7">
    <w:name w:val="gs-ad-marker7"/>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ad5">
    <w:name w:val="gsc-ad5"/>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d6">
    <w:name w:val="gsc-ad6"/>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9">
    <w:name w:val="gs-visibleurl9"/>
    <w:basedOn w:val="Normal"/>
    <w:rsid w:val="00C04866"/>
    <w:pPr>
      <w:spacing w:before="100" w:beforeAutospacing="1" w:after="100" w:afterAutospacing="1"/>
      <w:ind w:left="0"/>
    </w:pPr>
    <w:rPr>
      <w:rFonts w:ascii="Times New Roman" w:eastAsiaTheme="minorEastAsia" w:hAnsi="Times New Roman" w:cs="Times New Roman"/>
      <w:color w:val="000000"/>
      <w:szCs w:val="24"/>
    </w:rPr>
  </w:style>
  <w:style w:type="paragraph" w:customStyle="1" w:styleId="gsc-option-selector3">
    <w:name w:val="gsc-option-selector3"/>
    <w:basedOn w:val="Normal"/>
    <w:rsid w:val="00C04866"/>
    <w:pPr>
      <w:spacing w:after="100" w:afterAutospacing="1"/>
      <w:ind w:left="0"/>
    </w:pPr>
    <w:rPr>
      <w:rFonts w:ascii="Times New Roman" w:eastAsiaTheme="minorEastAsia" w:hAnsi="Times New Roman" w:cs="Times New Roman"/>
      <w:color w:val="auto"/>
      <w:szCs w:val="24"/>
    </w:rPr>
  </w:style>
  <w:style w:type="paragraph" w:customStyle="1" w:styleId="gsc-option-menu-container3">
    <w:name w:val="gsc-option-menu-container3"/>
    <w:basedOn w:val="Normal"/>
    <w:rsid w:val="00C04866"/>
    <w:pPr>
      <w:spacing w:before="100" w:beforeAutospacing="1" w:after="100" w:afterAutospacing="1"/>
      <w:ind w:left="0"/>
    </w:pPr>
    <w:rPr>
      <w:rFonts w:ascii="Times New Roman" w:eastAsiaTheme="minorEastAsia" w:hAnsi="Times New Roman" w:cs="Times New Roman"/>
      <w:color w:val="000000"/>
      <w:sz w:val="19"/>
      <w:szCs w:val="19"/>
    </w:rPr>
  </w:style>
  <w:style w:type="paragraph" w:customStyle="1" w:styleId="gsc-option-menu3">
    <w:name w:val="gsc-option-menu3"/>
    <w:basedOn w:val="Normal"/>
    <w:rsid w:val="00C04866"/>
    <w:pPr>
      <w:pBdr>
        <w:top w:val="single" w:sz="6" w:space="5" w:color="EEEEEE"/>
        <w:left w:val="single" w:sz="6" w:space="0" w:color="EEEEEE"/>
        <w:bottom w:val="single" w:sz="6" w:space="5" w:color="EEEEEE"/>
        <w:right w:val="single" w:sz="6" w:space="0" w:color="EEEEEE"/>
      </w:pBdr>
      <w:shd w:val="clear" w:color="auto" w:fill="FFFFFF"/>
      <w:ind w:left="0"/>
    </w:pPr>
    <w:rPr>
      <w:rFonts w:ascii="Times New Roman" w:eastAsiaTheme="minorEastAsia" w:hAnsi="Times New Roman" w:cs="Times New Roman"/>
      <w:color w:val="auto"/>
      <w:sz w:val="20"/>
      <w:szCs w:val="20"/>
    </w:rPr>
  </w:style>
  <w:style w:type="paragraph" w:customStyle="1" w:styleId="gs-image11">
    <w:name w:val="gs-image11"/>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romotion-image5">
    <w:name w:val="gs-promotion-image5"/>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ction3">
    <w:name w:val="gs-action3"/>
    <w:basedOn w:val="Normal"/>
    <w:rsid w:val="00C04866"/>
    <w:pPr>
      <w:spacing w:before="100" w:beforeAutospacing="1" w:after="100" w:afterAutospacing="1"/>
      <w:ind w:left="0" w:right="144"/>
    </w:pPr>
    <w:rPr>
      <w:rFonts w:ascii="Times New Roman" w:eastAsiaTheme="minorEastAsia" w:hAnsi="Times New Roman" w:cs="Times New Roman"/>
      <w:color w:val="7777CC"/>
      <w:szCs w:val="24"/>
    </w:rPr>
  </w:style>
  <w:style w:type="paragraph" w:customStyle="1" w:styleId="gs-text-box9">
    <w:name w:val="gs-text-box9"/>
    <w:basedOn w:val="Normal"/>
    <w:rsid w:val="00C04866"/>
    <w:pPr>
      <w:spacing w:before="100" w:beforeAutospacing="1" w:after="100" w:afterAutospacing="1"/>
      <w:ind w:left="0"/>
    </w:pPr>
    <w:rPr>
      <w:rFonts w:ascii="Times New Roman" w:eastAsiaTheme="minorEastAsia" w:hAnsi="Times New Roman" w:cs="Times New Roman"/>
      <w:color w:val="999999"/>
      <w:szCs w:val="24"/>
    </w:rPr>
  </w:style>
  <w:style w:type="paragraph" w:customStyle="1" w:styleId="gs-title7">
    <w:name w:val="gs-title7"/>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nippet13">
    <w:name w:val="gs-snippet13"/>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visibleurl10">
    <w:name w:val="gs-visibleurl10"/>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short7">
    <w:name w:val="gs-visibleurl-short7"/>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elling3">
    <w:name w:val="gs-spelling3"/>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size3">
    <w:name w:val="gs-size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11">
    <w:name w:val="gs-image-box11"/>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gs-image12">
    <w:name w:val="gs-image1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result-popup3">
    <w:name w:val="gs-imageresult-popup3"/>
    <w:basedOn w:val="Normal"/>
    <w:rsid w:val="00C04866"/>
    <w:pPr>
      <w:ind w:left="0"/>
    </w:pPr>
    <w:rPr>
      <w:rFonts w:ascii="Times New Roman" w:eastAsiaTheme="minorEastAsia" w:hAnsi="Times New Roman" w:cs="Times New Roman"/>
      <w:color w:val="auto"/>
      <w:szCs w:val="24"/>
    </w:rPr>
  </w:style>
  <w:style w:type="paragraph" w:customStyle="1" w:styleId="gs-image-thumbnail-box3">
    <w:name w:val="gs-image-thumbnail-box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12">
    <w:name w:val="gs-image-box1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popup-box3">
    <w:name w:val="gs-image-popup-box3"/>
    <w:basedOn w:val="Normal"/>
    <w:rsid w:val="00C04866"/>
    <w:pPr>
      <w:spacing w:before="75" w:after="75"/>
      <w:ind w:left="75" w:right="75"/>
    </w:pPr>
    <w:rPr>
      <w:rFonts w:ascii="Times New Roman" w:eastAsiaTheme="minorEastAsia" w:hAnsi="Times New Roman" w:cs="Times New Roman"/>
      <w:vanish/>
      <w:color w:val="auto"/>
      <w:szCs w:val="24"/>
    </w:rPr>
  </w:style>
  <w:style w:type="paragraph" w:customStyle="1" w:styleId="gs-image-box13">
    <w:name w:val="gs-image-box1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text-box10">
    <w:name w:val="gs-text-box10"/>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itle8">
    <w:name w:val="gs-title8"/>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title9">
    <w:name w:val="gs-title9"/>
    <w:basedOn w:val="Normal"/>
    <w:rsid w:val="00C04866"/>
    <w:pPr>
      <w:spacing w:before="100" w:beforeAutospacing="1" w:after="100" w:afterAutospacing="1" w:line="312" w:lineRule="atLeast"/>
      <w:ind w:left="0"/>
    </w:pPr>
    <w:rPr>
      <w:rFonts w:ascii="Times New Roman" w:eastAsiaTheme="minorEastAsia" w:hAnsi="Times New Roman" w:cs="Times New Roman"/>
      <w:color w:val="auto"/>
      <w:szCs w:val="24"/>
    </w:rPr>
  </w:style>
  <w:style w:type="paragraph" w:customStyle="1" w:styleId="gs-snippet14">
    <w:name w:val="gs-snippet14"/>
    <w:basedOn w:val="Normal"/>
    <w:rsid w:val="00C04866"/>
    <w:pPr>
      <w:spacing w:before="15" w:after="100" w:afterAutospacing="1" w:line="312" w:lineRule="atLeast"/>
      <w:ind w:left="0"/>
    </w:pPr>
    <w:rPr>
      <w:rFonts w:ascii="Times New Roman" w:eastAsiaTheme="minorEastAsia" w:hAnsi="Times New Roman" w:cs="Times New Roman"/>
      <w:color w:val="333333"/>
      <w:szCs w:val="24"/>
    </w:rPr>
  </w:style>
  <w:style w:type="paragraph" w:customStyle="1" w:styleId="gsc-trailing-more-results7">
    <w:name w:val="gsc-trailing-more-results7"/>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railing-more-results8">
    <w:name w:val="gsc-trailing-more-results8"/>
    <w:basedOn w:val="Normal"/>
    <w:rsid w:val="00C04866"/>
    <w:pPr>
      <w:spacing w:before="100" w:beforeAutospacing="1" w:after="150"/>
      <w:ind w:left="0"/>
    </w:pPr>
    <w:rPr>
      <w:rFonts w:ascii="Times New Roman" w:eastAsiaTheme="minorEastAsia" w:hAnsi="Times New Roman" w:cs="Times New Roman"/>
      <w:color w:val="auto"/>
      <w:szCs w:val="24"/>
    </w:rPr>
  </w:style>
  <w:style w:type="paragraph" w:customStyle="1" w:styleId="gsc-cursor-box5">
    <w:name w:val="gsc-cursor-box5"/>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railing-more-results9">
    <w:name w:val="gsc-trailing-more-results9"/>
    <w:basedOn w:val="Normal"/>
    <w:rsid w:val="00C04866"/>
    <w:pPr>
      <w:spacing w:before="100" w:beforeAutospacing="1"/>
      <w:ind w:left="0"/>
    </w:pPr>
    <w:rPr>
      <w:rFonts w:ascii="Times New Roman" w:eastAsiaTheme="minorEastAsia" w:hAnsi="Times New Roman" w:cs="Times New Roman"/>
      <w:color w:val="auto"/>
      <w:szCs w:val="24"/>
    </w:rPr>
  </w:style>
  <w:style w:type="paragraph" w:customStyle="1" w:styleId="gsc-cursor3">
    <w:name w:val="gsc-cursor3"/>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c-cursor-box6">
    <w:name w:val="gsc-cursor-box6"/>
    <w:basedOn w:val="Normal"/>
    <w:rsid w:val="00C04866"/>
    <w:pPr>
      <w:spacing w:before="150" w:after="150"/>
      <w:ind w:left="150" w:right="150"/>
    </w:pPr>
    <w:rPr>
      <w:rFonts w:ascii="Times New Roman" w:eastAsiaTheme="minorEastAsia" w:hAnsi="Times New Roman" w:cs="Times New Roman"/>
      <w:color w:val="auto"/>
      <w:szCs w:val="24"/>
    </w:rPr>
  </w:style>
  <w:style w:type="paragraph" w:customStyle="1" w:styleId="gsc-cursor-page5">
    <w:name w:val="gsc-cursor-page5"/>
    <w:basedOn w:val="Normal"/>
    <w:rsid w:val="00C04866"/>
    <w:pPr>
      <w:shd w:val="clear" w:color="auto" w:fill="F3F3F3"/>
      <w:spacing w:before="100" w:beforeAutospacing="1" w:after="100" w:afterAutospacing="1"/>
      <w:ind w:left="0" w:right="120"/>
    </w:pPr>
    <w:rPr>
      <w:rFonts w:ascii="Times New Roman" w:eastAsiaTheme="minorEastAsia" w:hAnsi="Times New Roman" w:cs="Times New Roman"/>
      <w:color w:val="444444"/>
      <w:szCs w:val="24"/>
    </w:rPr>
  </w:style>
  <w:style w:type="paragraph" w:customStyle="1" w:styleId="gsc-cursor-current-page3">
    <w:name w:val="gsc-cursor-current-page3"/>
    <w:basedOn w:val="Normal"/>
    <w:rsid w:val="00C04866"/>
    <w:pPr>
      <w:shd w:val="clear" w:color="auto" w:fill="CCCCCC"/>
      <w:spacing w:before="100" w:beforeAutospacing="1" w:after="100" w:afterAutospacing="1"/>
      <w:ind w:left="0"/>
    </w:pPr>
    <w:rPr>
      <w:rFonts w:ascii="Times New Roman" w:eastAsiaTheme="minorEastAsia" w:hAnsi="Times New Roman" w:cs="Times New Roman"/>
      <w:b/>
      <w:bCs/>
      <w:color w:val="333333"/>
      <w:szCs w:val="24"/>
    </w:rPr>
  </w:style>
  <w:style w:type="paragraph" w:customStyle="1" w:styleId="gs-captcha-info-link3">
    <w:name w:val="gs-captcha-info-link3"/>
    <w:basedOn w:val="Normal"/>
    <w:rsid w:val="00C04866"/>
    <w:pPr>
      <w:spacing w:before="100" w:beforeAutospacing="1" w:after="100" w:afterAutospacing="1"/>
      <w:ind w:left="0"/>
    </w:pPr>
    <w:rPr>
      <w:rFonts w:ascii="Times New Roman" w:eastAsiaTheme="minorEastAsia" w:hAnsi="Times New Roman" w:cs="Times New Roman"/>
      <w:color w:val="0000CC"/>
      <w:szCs w:val="24"/>
      <w:u w:val="single"/>
    </w:rPr>
  </w:style>
  <w:style w:type="paragraph" w:customStyle="1" w:styleId="gs-spelling-original3">
    <w:name w:val="gs-spelling-original3"/>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gs-clusterurl3">
    <w:name w:val="gs-clusterurl3"/>
    <w:basedOn w:val="Normal"/>
    <w:rsid w:val="00C04866"/>
    <w:pPr>
      <w:spacing w:before="100" w:beforeAutospacing="1" w:after="100" w:afterAutospacing="1"/>
      <w:ind w:left="0"/>
    </w:pPr>
    <w:rPr>
      <w:rFonts w:ascii="Times New Roman" w:eastAsiaTheme="minorEastAsia" w:hAnsi="Times New Roman" w:cs="Times New Roman"/>
      <w:color w:val="008000"/>
      <w:szCs w:val="24"/>
      <w:u w:val="single"/>
    </w:rPr>
  </w:style>
  <w:style w:type="paragraph" w:customStyle="1" w:styleId="gs-publisher5">
    <w:name w:val="gs-publisher5"/>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relativepublisheddate9">
    <w:name w:val="gs-relativepublisheddate9"/>
    <w:basedOn w:val="Normal"/>
    <w:rsid w:val="00C04866"/>
    <w:pPr>
      <w:spacing w:before="100" w:beforeAutospacing="1" w:after="100" w:afterAutospacing="1"/>
      <w:ind w:left="60"/>
    </w:pPr>
    <w:rPr>
      <w:rFonts w:ascii="Times New Roman" w:eastAsiaTheme="minorEastAsia" w:hAnsi="Times New Roman" w:cs="Times New Roman"/>
      <w:vanish/>
      <w:color w:val="6F6F6F"/>
      <w:szCs w:val="24"/>
    </w:rPr>
  </w:style>
  <w:style w:type="paragraph" w:customStyle="1" w:styleId="gs-publisheddate11">
    <w:name w:val="gs-publisheddate11"/>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relativepublisheddate10">
    <w:name w:val="gs-relativepublisheddate10"/>
    <w:basedOn w:val="Normal"/>
    <w:rsid w:val="00C04866"/>
    <w:pPr>
      <w:spacing w:before="100" w:beforeAutospacing="1" w:after="100" w:afterAutospacing="1"/>
      <w:ind w:left="0"/>
    </w:pPr>
    <w:rPr>
      <w:rFonts w:ascii="Times New Roman" w:eastAsiaTheme="minorEastAsia" w:hAnsi="Times New Roman" w:cs="Times New Roman"/>
      <w:vanish/>
      <w:color w:val="6F6F6F"/>
      <w:szCs w:val="24"/>
    </w:rPr>
  </w:style>
  <w:style w:type="paragraph" w:customStyle="1" w:styleId="gs-publisheddate12">
    <w:name w:val="gs-publisheddate12"/>
    <w:basedOn w:val="Normal"/>
    <w:rsid w:val="00C04866"/>
    <w:pPr>
      <w:spacing w:before="100" w:beforeAutospacing="1" w:after="100" w:afterAutospacing="1"/>
      <w:ind w:left="0"/>
    </w:pPr>
    <w:rPr>
      <w:rFonts w:ascii="Times New Roman" w:eastAsiaTheme="minorEastAsia" w:hAnsi="Times New Roman" w:cs="Times New Roman"/>
      <w:vanish/>
      <w:color w:val="6F6F6F"/>
      <w:szCs w:val="24"/>
    </w:rPr>
  </w:style>
  <w:style w:type="paragraph" w:customStyle="1" w:styleId="gs-publisheddate13">
    <w:name w:val="gs-publisheddate13"/>
    <w:basedOn w:val="Normal"/>
    <w:rsid w:val="00C04866"/>
    <w:pPr>
      <w:spacing w:before="100" w:beforeAutospacing="1" w:after="100" w:afterAutospacing="1"/>
      <w:ind w:left="60"/>
    </w:pPr>
    <w:rPr>
      <w:rFonts w:ascii="Times New Roman" w:eastAsiaTheme="minorEastAsia" w:hAnsi="Times New Roman" w:cs="Times New Roman"/>
      <w:vanish/>
      <w:color w:val="6F6F6F"/>
      <w:szCs w:val="24"/>
    </w:rPr>
  </w:style>
  <w:style w:type="paragraph" w:customStyle="1" w:styleId="gs-relativepublisheddate11">
    <w:name w:val="gs-relativepublisheddate11"/>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relativepublisheddate12">
    <w:name w:val="gs-relativepublisheddate12"/>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location3">
    <w:name w:val="gs-location3"/>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romotion-title-right3">
    <w:name w:val="gs-promotion-title-right3"/>
    <w:basedOn w:val="Normal"/>
    <w:rsid w:val="00C04866"/>
    <w:pPr>
      <w:spacing w:before="100" w:beforeAutospacing="1" w:after="100" w:afterAutospacing="1"/>
      <w:ind w:left="0"/>
    </w:pPr>
    <w:rPr>
      <w:rFonts w:ascii="Times New Roman" w:eastAsiaTheme="minorEastAsia" w:hAnsi="Times New Roman" w:cs="Times New Roman"/>
      <w:color w:val="000000"/>
      <w:szCs w:val="24"/>
    </w:rPr>
  </w:style>
  <w:style w:type="paragraph" w:customStyle="1" w:styleId="gs-image13">
    <w:name w:val="gs-image13"/>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promotion-image6">
    <w:name w:val="gs-promotion-image6"/>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directions-to-from3">
    <w:name w:val="gs-directions-to-from3"/>
    <w:basedOn w:val="Normal"/>
    <w:rsid w:val="00C04866"/>
    <w:pPr>
      <w:spacing w:before="60" w:after="100" w:afterAutospacing="1"/>
      <w:ind w:left="0"/>
    </w:pPr>
    <w:rPr>
      <w:rFonts w:ascii="Times New Roman" w:eastAsiaTheme="minorEastAsia" w:hAnsi="Times New Roman" w:cs="Times New Roman"/>
      <w:vanish/>
      <w:color w:val="auto"/>
      <w:szCs w:val="24"/>
    </w:rPr>
  </w:style>
  <w:style w:type="paragraph" w:customStyle="1" w:styleId="gs-label5">
    <w:name w:val="gs-label5"/>
    <w:basedOn w:val="Normal"/>
    <w:rsid w:val="00C04866"/>
    <w:pPr>
      <w:spacing w:before="100" w:beforeAutospacing="1" w:after="100" w:afterAutospacing="1"/>
      <w:ind w:left="0" w:right="60"/>
    </w:pPr>
    <w:rPr>
      <w:rFonts w:ascii="Times New Roman" w:eastAsiaTheme="minorEastAsia" w:hAnsi="Times New Roman" w:cs="Times New Roman"/>
      <w:color w:val="auto"/>
      <w:szCs w:val="24"/>
    </w:rPr>
  </w:style>
  <w:style w:type="paragraph" w:customStyle="1" w:styleId="gs-secondary-link3">
    <w:name w:val="gs-secondary-link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acer9">
    <w:name w:val="gs-spacer9"/>
    <w:basedOn w:val="Normal"/>
    <w:rsid w:val="00C04866"/>
    <w:pPr>
      <w:spacing w:before="100" w:beforeAutospacing="1" w:after="100" w:afterAutospacing="1"/>
      <w:ind w:left="45" w:right="45"/>
    </w:pPr>
    <w:rPr>
      <w:rFonts w:ascii="Times New Roman" w:eastAsiaTheme="minorEastAsia" w:hAnsi="Times New Roman" w:cs="Times New Roman"/>
      <w:color w:val="auto"/>
      <w:szCs w:val="24"/>
    </w:rPr>
  </w:style>
  <w:style w:type="paragraph" w:customStyle="1" w:styleId="gs-publisher6">
    <w:name w:val="gs-publisher6"/>
    <w:basedOn w:val="Normal"/>
    <w:rsid w:val="00C04866"/>
    <w:pPr>
      <w:spacing w:before="100" w:beforeAutospacing="1" w:after="100" w:afterAutospacing="1"/>
      <w:ind w:left="0"/>
    </w:pPr>
    <w:rPr>
      <w:rFonts w:ascii="Times New Roman" w:eastAsiaTheme="minorEastAsia" w:hAnsi="Times New Roman" w:cs="Times New Roman"/>
      <w:color w:val="008000"/>
      <w:szCs w:val="24"/>
    </w:rPr>
  </w:style>
  <w:style w:type="paragraph" w:customStyle="1" w:styleId="gs-snippet15">
    <w:name w:val="gs-snippet15"/>
    <w:basedOn w:val="Normal"/>
    <w:rsid w:val="00C04866"/>
    <w:pPr>
      <w:pBdr>
        <w:top w:val="single" w:sz="6" w:space="4" w:color="FFCC33"/>
        <w:left w:val="single" w:sz="6" w:space="4" w:color="FFCC33"/>
        <w:bottom w:val="single" w:sz="6" w:space="4" w:color="FFCC33"/>
        <w:right w:val="single" w:sz="6" w:space="4" w:color="FFCC33"/>
      </w:pBdr>
      <w:shd w:val="clear" w:color="auto" w:fill="FFF4C2"/>
      <w:spacing w:before="75" w:after="75"/>
      <w:ind w:left="75" w:right="75"/>
    </w:pPr>
    <w:rPr>
      <w:rFonts w:ascii="Times New Roman" w:eastAsiaTheme="minorEastAsia" w:hAnsi="Times New Roman" w:cs="Times New Roman"/>
      <w:color w:val="333333"/>
      <w:szCs w:val="24"/>
    </w:rPr>
  </w:style>
  <w:style w:type="paragraph" w:customStyle="1" w:styleId="gs-snippet16">
    <w:name w:val="gs-snippet16"/>
    <w:basedOn w:val="Normal"/>
    <w:rsid w:val="00C04866"/>
    <w:pPr>
      <w:pBdr>
        <w:top w:val="single" w:sz="6" w:space="4" w:color="FFCC33"/>
        <w:left w:val="single" w:sz="6" w:space="4" w:color="FFCC33"/>
        <w:bottom w:val="single" w:sz="6" w:space="4" w:color="FFCC33"/>
        <w:right w:val="single" w:sz="6" w:space="4" w:color="FFCC33"/>
      </w:pBdr>
      <w:shd w:val="clear" w:color="auto" w:fill="FFF4C2"/>
      <w:spacing w:before="75" w:after="75"/>
      <w:ind w:left="75" w:right="75"/>
    </w:pPr>
    <w:rPr>
      <w:rFonts w:ascii="Times New Roman" w:eastAsiaTheme="minorEastAsia" w:hAnsi="Times New Roman" w:cs="Times New Roman"/>
      <w:color w:val="333333"/>
      <w:szCs w:val="24"/>
    </w:rPr>
  </w:style>
  <w:style w:type="paragraph" w:customStyle="1" w:styleId="gs-captcha-msg3">
    <w:name w:val="gs-captcha-msg3"/>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watermark6">
    <w:name w:val="gs-watermark6"/>
    <w:basedOn w:val="Normal"/>
    <w:rsid w:val="00C04866"/>
    <w:pPr>
      <w:spacing w:before="100" w:beforeAutospacing="1" w:after="100" w:afterAutospacing="1"/>
      <w:ind w:left="0"/>
    </w:pPr>
    <w:rPr>
      <w:rFonts w:ascii="Times New Roman" w:eastAsiaTheme="minorEastAsia" w:hAnsi="Times New Roman" w:cs="Times New Roman"/>
      <w:color w:val="7777CC"/>
      <w:sz w:val="15"/>
      <w:szCs w:val="15"/>
    </w:rPr>
  </w:style>
  <w:style w:type="paragraph" w:customStyle="1" w:styleId="gs-metadata3">
    <w:name w:val="gs-metadata3"/>
    <w:basedOn w:val="Normal"/>
    <w:rsid w:val="00C04866"/>
    <w:pPr>
      <w:spacing w:before="100" w:beforeAutospacing="1" w:after="100" w:afterAutospacing="1"/>
      <w:ind w:left="0"/>
    </w:pPr>
    <w:rPr>
      <w:rFonts w:ascii="Times New Roman" w:eastAsiaTheme="minorEastAsia" w:hAnsi="Times New Roman" w:cs="Times New Roman"/>
      <w:color w:val="676767"/>
      <w:szCs w:val="24"/>
    </w:rPr>
  </w:style>
  <w:style w:type="paragraph" w:customStyle="1" w:styleId="gs-ad-marker8">
    <w:name w:val="gs-ad-marker8"/>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d-marker9">
    <w:name w:val="gs-ad-marker9"/>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short8">
    <w:name w:val="gs-visibleurl-short8"/>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visibleurl-short9">
    <w:name w:val="gs-visibleurl-short9"/>
    <w:basedOn w:val="Normal"/>
    <w:rsid w:val="00C04866"/>
    <w:pPr>
      <w:spacing w:before="100" w:beforeAutospacing="1" w:after="100" w:afterAutospacing="1"/>
      <w:ind w:left="0"/>
    </w:pPr>
    <w:rPr>
      <w:rFonts w:ascii="Times New Roman" w:eastAsiaTheme="minorEastAsia" w:hAnsi="Times New Roman" w:cs="Times New Roman"/>
      <w:vanish/>
      <w:color w:val="428BCA"/>
      <w:szCs w:val="24"/>
    </w:rPr>
  </w:style>
  <w:style w:type="paragraph" w:customStyle="1" w:styleId="gs-visibleurl-long3">
    <w:name w:val="gs-visibleurl-long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label6">
    <w:name w:val="gs-label6"/>
    <w:basedOn w:val="Normal"/>
    <w:rsid w:val="00C04866"/>
    <w:pPr>
      <w:spacing w:before="100" w:beforeAutospacing="1" w:after="100" w:afterAutospacing="1"/>
      <w:ind w:left="0"/>
    </w:pPr>
    <w:rPr>
      <w:rFonts w:ascii="Times New Roman" w:eastAsiaTheme="minorEastAsia" w:hAnsi="Times New Roman" w:cs="Times New Roman"/>
      <w:color w:val="000000"/>
      <w:szCs w:val="24"/>
      <w:u w:val="single"/>
    </w:rPr>
  </w:style>
  <w:style w:type="paragraph" w:customStyle="1" w:styleId="gs-street3">
    <w:name w:val="gs-street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14">
    <w:name w:val="gs-image-box1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ext-box11">
    <w:name w:val="gs-text-box11"/>
    <w:basedOn w:val="Normal"/>
    <w:rsid w:val="00C04866"/>
    <w:pPr>
      <w:spacing w:before="100" w:beforeAutospacing="1" w:after="100" w:afterAutospacing="1"/>
      <w:ind w:left="60"/>
      <w:textAlignment w:val="top"/>
    </w:pPr>
    <w:rPr>
      <w:rFonts w:ascii="Times New Roman" w:eastAsiaTheme="minorEastAsia" w:hAnsi="Times New Roman" w:cs="Times New Roman"/>
      <w:color w:val="auto"/>
      <w:szCs w:val="24"/>
    </w:rPr>
  </w:style>
  <w:style w:type="paragraph" w:customStyle="1" w:styleId="gs-text-box12">
    <w:name w:val="gs-text-box12"/>
    <w:basedOn w:val="Normal"/>
    <w:rsid w:val="00C04866"/>
    <w:pPr>
      <w:spacing w:before="100" w:beforeAutospacing="1" w:after="100" w:afterAutospacing="1"/>
      <w:ind w:left="60"/>
      <w:textAlignment w:val="top"/>
    </w:pPr>
    <w:rPr>
      <w:rFonts w:ascii="Times New Roman" w:eastAsiaTheme="minorEastAsia" w:hAnsi="Times New Roman" w:cs="Times New Roman"/>
      <w:color w:val="auto"/>
      <w:szCs w:val="24"/>
    </w:rPr>
  </w:style>
  <w:style w:type="paragraph" w:customStyle="1" w:styleId="gs-row-13">
    <w:name w:val="gs-row-13"/>
    <w:basedOn w:val="Normal"/>
    <w:rsid w:val="00C04866"/>
    <w:pPr>
      <w:spacing w:before="100" w:beforeAutospacing="1" w:after="100" w:afterAutospacing="1" w:line="105" w:lineRule="atLeast"/>
      <w:ind w:left="0"/>
    </w:pPr>
    <w:rPr>
      <w:rFonts w:ascii="Times New Roman" w:eastAsiaTheme="minorEastAsia" w:hAnsi="Times New Roman" w:cs="Times New Roman"/>
      <w:color w:val="auto"/>
      <w:szCs w:val="24"/>
    </w:rPr>
  </w:style>
  <w:style w:type="paragraph" w:customStyle="1" w:styleId="gs-pages3">
    <w:name w:val="gs-pages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age-edge3">
    <w:name w:val="gs-page-edge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14">
    <w:name w:val="gs-image14"/>
    <w:basedOn w:val="Normal"/>
    <w:rsid w:val="00C04866"/>
    <w:pPr>
      <w:pBdr>
        <w:top w:val="single" w:sz="6" w:space="0" w:color="A0A0A0"/>
        <w:left w:val="single" w:sz="6" w:space="0" w:color="A0A0A0"/>
        <w:bottom w:val="single" w:sz="6" w:space="0" w:color="A0A0A0"/>
        <w:right w:val="single" w:sz="6" w:space="0" w:color="A0A0A0"/>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uthor5">
    <w:name w:val="gs-author5"/>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ublisheddate14">
    <w:name w:val="gs-publisheddate14"/>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agecount3">
    <w:name w:val="gs-pagecount3"/>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patent-number3">
    <w:name w:val="gs-patent-number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ublisheddate15">
    <w:name w:val="gs-publisheddate15"/>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author6">
    <w:name w:val="gs-author6"/>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15">
    <w:name w:val="gs-image-box15"/>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15">
    <w:name w:val="gs-image15"/>
    <w:basedOn w:val="Normal"/>
    <w:rsid w:val="00C04866"/>
    <w:pPr>
      <w:pBdr>
        <w:top w:val="single" w:sz="6" w:space="0" w:color="7777CC"/>
        <w:left w:val="single" w:sz="6" w:space="0" w:color="7777CC"/>
        <w:bottom w:val="single" w:sz="6" w:space="0" w:color="7777CC"/>
        <w:right w:val="single" w:sz="6" w:space="0" w:color="7777CC"/>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11">
    <w:name w:val="gs-visibleurl11"/>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gs-snippet17">
    <w:name w:val="gs-snippet17"/>
    <w:basedOn w:val="Normal"/>
    <w:rsid w:val="00C04866"/>
    <w:pPr>
      <w:spacing w:before="15" w:after="100" w:afterAutospacing="1"/>
      <w:ind w:left="0"/>
    </w:pPr>
    <w:rPr>
      <w:rFonts w:ascii="Times New Roman" w:eastAsiaTheme="minorEastAsia" w:hAnsi="Times New Roman" w:cs="Times New Roman"/>
      <w:color w:val="333333"/>
      <w:sz w:val="20"/>
      <w:szCs w:val="20"/>
    </w:rPr>
  </w:style>
  <w:style w:type="paragraph" w:customStyle="1" w:styleId="gsc-preview-reviews3">
    <w:name w:val="gsc-preview-reviews3"/>
    <w:basedOn w:val="Normal"/>
    <w:rsid w:val="00C04866"/>
    <w:pPr>
      <w:spacing w:before="100" w:beforeAutospacing="1" w:after="100" w:afterAutospacing="1"/>
      <w:ind w:left="0"/>
    </w:pPr>
    <w:rPr>
      <w:rFonts w:ascii="Times New Roman" w:eastAsiaTheme="minorEastAsia" w:hAnsi="Times New Roman" w:cs="Times New Roman"/>
      <w:vanish/>
      <w:color w:val="333333"/>
      <w:szCs w:val="24"/>
    </w:rPr>
  </w:style>
  <w:style w:type="paragraph" w:customStyle="1" w:styleId="gsc-zippy5">
    <w:name w:val="gsc-zippy5"/>
    <w:basedOn w:val="Normal"/>
    <w:rsid w:val="00C04866"/>
    <w:pPr>
      <w:spacing w:before="30"/>
      <w:ind w:left="0" w:right="120"/>
    </w:pPr>
    <w:rPr>
      <w:rFonts w:ascii="Times New Roman" w:eastAsiaTheme="minorEastAsia" w:hAnsi="Times New Roman" w:cs="Times New Roman"/>
      <w:color w:val="auto"/>
      <w:szCs w:val="24"/>
    </w:rPr>
  </w:style>
  <w:style w:type="paragraph" w:customStyle="1" w:styleId="gsc-zippy6">
    <w:name w:val="gsc-zippy6"/>
    <w:basedOn w:val="Normal"/>
    <w:rsid w:val="00C04866"/>
    <w:pPr>
      <w:spacing w:before="30"/>
      <w:ind w:left="0" w:right="120"/>
    </w:pPr>
    <w:rPr>
      <w:rFonts w:ascii="Times New Roman" w:eastAsiaTheme="minorEastAsia" w:hAnsi="Times New Roman" w:cs="Times New Roman"/>
      <w:color w:val="auto"/>
      <w:szCs w:val="24"/>
    </w:rPr>
  </w:style>
  <w:style w:type="paragraph" w:customStyle="1" w:styleId="gsc-url-top5">
    <w:name w:val="gsc-url-top5"/>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url-bottom5">
    <w:name w:val="gsc-url-bottom5"/>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url-top6">
    <w:name w:val="gsc-url-top6"/>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url-bottom6">
    <w:name w:val="gsc-url-bottom6"/>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l3">
    <w:name w:val="gsc-col3"/>
    <w:basedOn w:val="Normal"/>
    <w:rsid w:val="00C04866"/>
    <w:pP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snippet18">
    <w:name w:val="gs-snippet18"/>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visibleurl12">
    <w:name w:val="gs-visibleurl12"/>
    <w:basedOn w:val="Normal"/>
    <w:rsid w:val="00C04866"/>
    <w:pPr>
      <w:spacing w:before="100" w:beforeAutospacing="1" w:after="100" w:afterAutospacing="1"/>
      <w:ind w:left="0"/>
    </w:pPr>
    <w:rPr>
      <w:rFonts w:ascii="Times New Roman" w:eastAsiaTheme="minorEastAsia" w:hAnsi="Times New Roman" w:cs="Times New Roman"/>
      <w:color w:val="428BCA"/>
      <w:szCs w:val="24"/>
    </w:rPr>
  </w:style>
  <w:style w:type="paragraph" w:customStyle="1" w:styleId="gsc-cursor-page6">
    <w:name w:val="gsc-cursor-page6"/>
    <w:basedOn w:val="Normal"/>
    <w:rsid w:val="00C04866"/>
    <w:pPr>
      <w:shd w:val="clear" w:color="auto" w:fill="F3F3F3"/>
      <w:spacing w:before="100" w:beforeAutospacing="1" w:after="100" w:afterAutospacing="1"/>
      <w:ind w:left="0" w:right="120"/>
    </w:pPr>
    <w:rPr>
      <w:rFonts w:ascii="Times New Roman" w:eastAsiaTheme="minorEastAsia" w:hAnsi="Times New Roman" w:cs="Times New Roman"/>
      <w:color w:val="444444"/>
      <w:szCs w:val="24"/>
      <w:u w:val="single"/>
    </w:rPr>
  </w:style>
  <w:style w:type="paragraph" w:customStyle="1" w:styleId="gsc-facet-label3">
    <w:name w:val="gsc-facet-label3"/>
    <w:basedOn w:val="Normal"/>
    <w:rsid w:val="00C04866"/>
    <w:pPr>
      <w:spacing w:before="100" w:beforeAutospacing="1" w:after="100" w:afterAutospacing="1"/>
      <w:ind w:left="0"/>
    </w:pPr>
    <w:rPr>
      <w:rFonts w:ascii="Times New Roman" w:eastAsiaTheme="minorEastAsia" w:hAnsi="Times New Roman" w:cs="Times New Roman"/>
      <w:color w:val="333333"/>
      <w:szCs w:val="24"/>
      <w:u w:val="single"/>
    </w:rPr>
  </w:style>
  <w:style w:type="paragraph" w:customStyle="1" w:styleId="gsc-chart3">
    <w:name w:val="gsc-chart3"/>
    <w:basedOn w:val="Normal"/>
    <w:rsid w:val="00C04866"/>
    <w:pPr>
      <w:pBdr>
        <w:left w:val="single" w:sz="6" w:space="2" w:color="777777"/>
        <w:right w:val="single" w:sz="6" w:space="2"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op3">
    <w:name w:val="gsc-top3"/>
    <w:basedOn w:val="Normal"/>
    <w:rsid w:val="00C04866"/>
    <w:pPr>
      <w:pBdr>
        <w:top w:val="single" w:sz="6" w:space="0"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bottom3">
    <w:name w:val="gsc-bottom3"/>
    <w:basedOn w:val="Normal"/>
    <w:rsid w:val="00C04866"/>
    <w:pPr>
      <w:pBdr>
        <w:bottom w:val="single" w:sz="6" w:space="0"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facet-result3">
    <w:name w:val="gsc-facet-result3"/>
    <w:basedOn w:val="Normal"/>
    <w:rsid w:val="00C04866"/>
    <w:pPr>
      <w:spacing w:before="100" w:beforeAutospacing="1" w:after="100" w:afterAutospacing="1"/>
      <w:ind w:left="0"/>
      <w:jc w:val="right"/>
    </w:pPr>
    <w:rPr>
      <w:rFonts w:ascii="Times New Roman" w:eastAsiaTheme="minorEastAsia" w:hAnsi="Times New Roman" w:cs="Times New Roman"/>
      <w:color w:val="333333"/>
      <w:szCs w:val="24"/>
    </w:rPr>
  </w:style>
  <w:style w:type="paragraph" w:customStyle="1" w:styleId="gscba3">
    <w:name w:val="gscb_a3"/>
    <w:basedOn w:val="Normal"/>
    <w:rsid w:val="00C04866"/>
    <w:pPr>
      <w:spacing w:before="100" w:beforeAutospacing="1" w:after="100" w:afterAutospacing="1" w:line="405" w:lineRule="atLeast"/>
      <w:ind w:left="0"/>
    </w:pPr>
    <w:rPr>
      <w:rFonts w:ascii="Arial" w:eastAsiaTheme="minorEastAsia" w:hAnsi="Arial" w:cs="Arial"/>
      <w:color w:val="A1B9ED"/>
      <w:sz w:val="41"/>
      <w:szCs w:val="41"/>
    </w:rPr>
  </w:style>
  <w:style w:type="character" w:customStyle="1" w:styleId="sr-only1">
    <w:name w:val="sr-only1"/>
    <w:basedOn w:val="DefaultParagraphFont"/>
    <w:rsid w:val="00C04866"/>
    <w:rPr>
      <w:bdr w:val="none" w:sz="0" w:space="0" w:color="auto" w:frame="1"/>
    </w:rPr>
  </w:style>
  <w:style w:type="character" w:customStyle="1" w:styleId="headertextsub-chat-off1">
    <w:name w:val="headertextsub-chat-off1"/>
    <w:basedOn w:val="DefaultParagraphFont"/>
    <w:rsid w:val="00C04866"/>
    <w:rPr>
      <w:color w:val="9DDD59"/>
    </w:rPr>
  </w:style>
  <w:style w:type="paragraph" w:styleId="TOCHeading">
    <w:name w:val="TOC Heading"/>
    <w:basedOn w:val="Heading1"/>
    <w:next w:val="Normal"/>
    <w:autoRedefine/>
    <w:uiPriority w:val="39"/>
    <w:unhideWhenUsed/>
    <w:qFormat/>
    <w:rsid w:val="00EE0BB6"/>
    <w:pPr>
      <w:spacing w:line="259" w:lineRule="auto"/>
      <w:outlineLvl w:val="9"/>
    </w:pPr>
    <w:rPr>
      <w:b w:val="0"/>
      <w:color w:val="2F5496" w:themeColor="accent1" w:themeShade="BF"/>
    </w:rPr>
  </w:style>
  <w:style w:type="paragraph" w:styleId="TOC1">
    <w:name w:val="toc 1"/>
    <w:basedOn w:val="Normal"/>
    <w:next w:val="Normal"/>
    <w:autoRedefine/>
    <w:uiPriority w:val="39"/>
    <w:unhideWhenUsed/>
    <w:rsid w:val="00801136"/>
    <w:pPr>
      <w:spacing w:after="100"/>
      <w:ind w:left="0"/>
    </w:pPr>
  </w:style>
  <w:style w:type="paragraph" w:styleId="TOC2">
    <w:name w:val="toc 2"/>
    <w:basedOn w:val="Normal"/>
    <w:next w:val="Normal"/>
    <w:autoRedefine/>
    <w:uiPriority w:val="39"/>
    <w:unhideWhenUsed/>
    <w:rsid w:val="00801136"/>
    <w:pPr>
      <w:spacing w:after="100"/>
      <w:ind w:left="240"/>
    </w:pPr>
  </w:style>
  <w:style w:type="paragraph" w:styleId="TOC3">
    <w:name w:val="toc 3"/>
    <w:basedOn w:val="Normal"/>
    <w:next w:val="Normal"/>
    <w:autoRedefine/>
    <w:uiPriority w:val="39"/>
    <w:unhideWhenUsed/>
    <w:rsid w:val="00801136"/>
    <w:pPr>
      <w:spacing w:after="100"/>
      <w:ind w:left="480"/>
    </w:pPr>
  </w:style>
  <w:style w:type="paragraph" w:styleId="TOC4">
    <w:name w:val="toc 4"/>
    <w:basedOn w:val="Normal"/>
    <w:next w:val="Normal"/>
    <w:autoRedefine/>
    <w:uiPriority w:val="39"/>
    <w:unhideWhenUsed/>
    <w:rsid w:val="00801136"/>
    <w:pPr>
      <w:spacing w:after="100" w:line="259" w:lineRule="auto"/>
      <w:ind w:left="660"/>
    </w:pPr>
    <w:rPr>
      <w:rFonts w:asciiTheme="minorHAnsi" w:eastAsiaTheme="minorEastAsia" w:hAnsiTheme="minorHAnsi"/>
      <w:color w:val="auto"/>
      <w:sz w:val="22"/>
    </w:rPr>
  </w:style>
  <w:style w:type="paragraph" w:styleId="TOC5">
    <w:name w:val="toc 5"/>
    <w:basedOn w:val="Normal"/>
    <w:next w:val="Normal"/>
    <w:autoRedefine/>
    <w:uiPriority w:val="39"/>
    <w:unhideWhenUsed/>
    <w:rsid w:val="00801136"/>
    <w:pPr>
      <w:spacing w:after="100" w:line="259" w:lineRule="auto"/>
      <w:ind w:left="880"/>
    </w:pPr>
    <w:rPr>
      <w:rFonts w:asciiTheme="minorHAnsi" w:eastAsiaTheme="minorEastAsia" w:hAnsiTheme="minorHAnsi"/>
      <w:color w:val="auto"/>
      <w:sz w:val="22"/>
    </w:rPr>
  </w:style>
  <w:style w:type="paragraph" w:styleId="TOC6">
    <w:name w:val="toc 6"/>
    <w:basedOn w:val="Normal"/>
    <w:next w:val="Normal"/>
    <w:autoRedefine/>
    <w:uiPriority w:val="39"/>
    <w:unhideWhenUsed/>
    <w:rsid w:val="00801136"/>
    <w:pPr>
      <w:spacing w:after="100" w:line="259" w:lineRule="auto"/>
      <w:ind w:left="1100"/>
    </w:pPr>
    <w:rPr>
      <w:rFonts w:asciiTheme="minorHAnsi" w:eastAsiaTheme="minorEastAsia" w:hAnsiTheme="minorHAnsi"/>
      <w:color w:val="auto"/>
      <w:sz w:val="22"/>
    </w:rPr>
  </w:style>
  <w:style w:type="paragraph" w:styleId="TOC7">
    <w:name w:val="toc 7"/>
    <w:basedOn w:val="Normal"/>
    <w:next w:val="Normal"/>
    <w:autoRedefine/>
    <w:uiPriority w:val="39"/>
    <w:unhideWhenUsed/>
    <w:rsid w:val="00801136"/>
    <w:pPr>
      <w:spacing w:after="100" w:line="259" w:lineRule="auto"/>
      <w:ind w:left="1320"/>
    </w:pPr>
    <w:rPr>
      <w:rFonts w:asciiTheme="minorHAnsi" w:eastAsiaTheme="minorEastAsia" w:hAnsiTheme="minorHAnsi"/>
      <w:color w:val="auto"/>
      <w:sz w:val="22"/>
    </w:rPr>
  </w:style>
  <w:style w:type="paragraph" w:styleId="TOC8">
    <w:name w:val="toc 8"/>
    <w:basedOn w:val="Normal"/>
    <w:next w:val="Normal"/>
    <w:autoRedefine/>
    <w:uiPriority w:val="39"/>
    <w:unhideWhenUsed/>
    <w:rsid w:val="00801136"/>
    <w:pPr>
      <w:spacing w:after="100" w:line="259" w:lineRule="auto"/>
      <w:ind w:left="1540"/>
    </w:pPr>
    <w:rPr>
      <w:rFonts w:asciiTheme="minorHAnsi" w:eastAsiaTheme="minorEastAsia" w:hAnsiTheme="minorHAnsi"/>
      <w:color w:val="auto"/>
      <w:sz w:val="22"/>
    </w:rPr>
  </w:style>
  <w:style w:type="paragraph" w:styleId="TOC9">
    <w:name w:val="toc 9"/>
    <w:basedOn w:val="Normal"/>
    <w:next w:val="Normal"/>
    <w:autoRedefine/>
    <w:uiPriority w:val="39"/>
    <w:unhideWhenUsed/>
    <w:rsid w:val="00801136"/>
    <w:pPr>
      <w:spacing w:after="100" w:line="259" w:lineRule="auto"/>
      <w:ind w:left="1760"/>
    </w:pPr>
    <w:rPr>
      <w:rFonts w:asciiTheme="minorHAnsi" w:eastAsiaTheme="minorEastAsia" w:hAnsiTheme="minorHAnsi"/>
      <w:color w:val="auto"/>
      <w:sz w:val="22"/>
    </w:rPr>
  </w:style>
  <w:style w:type="table" w:styleId="TableGrid">
    <w:name w:val="Table Grid"/>
    <w:basedOn w:val="TableNormal"/>
    <w:uiPriority w:val="39"/>
    <w:rsid w:val="006533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09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sa.gov/travel/plan-book/per-diem-rates?gsaredirect=perdiem" TargetMode="External"/><Relationship Id="rId18" Type="http://schemas.openxmlformats.org/officeDocument/2006/relationships/hyperlink" Target="https://fmx.cpa.texas.gov/fmx/travel/textravel/rates/current.php"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fmx.cpa.texas.gov/fmx/travel/textravel/rates/current.php" TargetMode="External"/><Relationship Id="rId17" Type="http://schemas.openxmlformats.org/officeDocument/2006/relationships/hyperlink" Target="https://nrtc.catalog.instructure.com/" TargetMode="External"/><Relationship Id="rId2" Type="http://schemas.openxmlformats.org/officeDocument/2006/relationships/customXml" Target="../customXml/item2.xml"/><Relationship Id="rId16" Type="http://schemas.openxmlformats.org/officeDocument/2006/relationships/hyperlink" Target="https://wise.unt.edu/use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mx.cpa.texas.gov/fmx/travel/textravel/rates/current.php" TargetMode="External"/><Relationship Id="rId5" Type="http://schemas.openxmlformats.org/officeDocument/2006/relationships/numbering" Target="numbering.xml"/><Relationship Id="rId15" Type="http://schemas.openxmlformats.org/officeDocument/2006/relationships/hyperlink" Target="https://www.biausa.org/" TargetMode="External"/><Relationship Id="rId10" Type="http://schemas.openxmlformats.org/officeDocument/2006/relationships/endnotes" Target="endnotes.xml"/><Relationship Id="rId19" Type="http://schemas.openxmlformats.org/officeDocument/2006/relationships/hyperlink" Target="https://fmx.cpa.texas.gov/fmx/travel/textravel/rates/current.ph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sa.gov/travel/plan-book/per-diem-rates?gsaredirect=perdi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heckedOut xmlns="6bfde61a-94c1-42db-b4d1-79e5b3c6adc0">1/11/2024 Bonnie downloaded for IMCE upload 1/16/2024</CheckedOut>
    <VerifiedPublication xmlns="6bfde61a-94c1-42db-b4d1-79e5b3c6adc0">false</VerifiedPublication>
    <Comments xmlns="6bfde61a-94c1-42db-b4d1-79e5b3c6adc0" xsi:nil="true"/>
    <Assignedto xmlns="6bfde61a-94c1-42db-b4d1-79e5b3c6adc0">
      <UserInfo>
        <DisplayName/>
        <AccountId xsi:nil="true"/>
        <AccountType/>
      </UserInfo>
    </Assignedto>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15" ma:contentTypeDescription="Create a new document." ma:contentTypeScope="" ma:versionID="7d3b8a0dba3de35dbc62646a2c1feea0">
  <xsd:schema xmlns:xsd="http://www.w3.org/2001/XMLSchema" xmlns:xs="http://www.w3.org/2001/XMLSchema" xmlns:p="http://schemas.microsoft.com/office/2006/metadata/properties" xmlns:ns2="6bfde61a-94c1-42db-b4d1-79e5b3c6adc0" xmlns:ns3="58825e9e-cc90-40c0-979d-f08666619410" xmlns:ns4="041c5daf-9d3a-4e9a-b660-f4ef0b4e5805" targetNamespace="http://schemas.microsoft.com/office/2006/metadata/properties" ma:root="true" ma:fieldsID="d305b6d0054b9d22b999c42710252d62" ns2:_="" ns3:_="" ns4:_="">
    <xsd:import namespace="6bfde61a-94c1-42db-b4d1-79e5b3c6adc0"/>
    <xsd:import namespace="58825e9e-cc90-40c0-979d-f08666619410"/>
    <xsd:import namespace="041c5daf-9d3a-4e9a-b660-f4ef0b4e5805"/>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element ref="ns2:CheckedOut" minOccurs="0"/>
                <xsd:element ref="ns2:VerifiedPublication" minOccurs="0"/>
                <xsd:element ref="ns2:MediaServiceDateTaken" minOccurs="0"/>
                <xsd:element ref="ns2:MediaLengthInSeconds" minOccurs="0"/>
                <xsd:element ref="ns3:SharedWithUsers" minOccurs="0"/>
                <xsd:element ref="ns4:SharedWithDetails" minOccurs="0"/>
                <xsd:element ref="ns2:MediaServiceObjectDetectorVersion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eckedOut" ma:index="12" nillable="true" ma:displayName="Checked Out" ma:format="Dropdown" ma:internalName="CheckedOut">
      <xsd:simpleType>
        <xsd:restriction base="dms:Text">
          <xsd:maxLength value="255"/>
        </xsd:restriction>
      </xsd:simpleType>
    </xsd:element>
    <xsd:element name="VerifiedPublication" ma:index="13" nillable="true" ma:displayName="Verified Publication" ma:default="0" ma:description="Verified Publication" ma:format="Dropdown" ma:internalName="VerifiedPublication">
      <xsd:simpleType>
        <xsd:restriction base="dms:Boolea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825e9e-cc90-40c0-979d-f086666194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1c5daf-9d3a-4e9a-b660-f4ef0b4e5805" elementFormDefault="qualified">
    <xsd:import namespace="http://schemas.microsoft.com/office/2006/documentManagement/types"/>
    <xsd:import namespace="http://schemas.microsoft.com/office/infopath/2007/PartnerControls"/>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40DC97-D23D-4131-9B76-39F8A456F2E6}">
  <ds:schemaRefs>
    <ds:schemaRef ds:uri="6bfde61a-94c1-42db-b4d1-79e5b3c6adc0"/>
    <ds:schemaRef ds:uri="http://purl.org/dc/terms/"/>
    <ds:schemaRef ds:uri="http://schemas.microsoft.com/office/2006/documentManagement/types"/>
    <ds:schemaRef ds:uri="http://schemas.microsoft.com/office/2006/metadata/properties"/>
    <ds:schemaRef ds:uri="http://www.w3.org/XML/1998/namespace"/>
    <ds:schemaRef ds:uri="http://purl.org/dc/elements/1.1/"/>
    <ds:schemaRef ds:uri="http://schemas.microsoft.com/office/infopath/2007/PartnerControls"/>
    <ds:schemaRef ds:uri="58825e9e-cc90-40c0-979d-f08666619410"/>
    <ds:schemaRef ds:uri="http://schemas.openxmlformats.org/package/2006/metadata/core-properties"/>
    <ds:schemaRef ds:uri="041c5daf-9d3a-4e9a-b660-f4ef0b4e5805"/>
    <ds:schemaRef ds:uri="http://purl.org/dc/dcmitype/"/>
  </ds:schemaRefs>
</ds:datastoreItem>
</file>

<file path=customXml/itemProps2.xml><?xml version="1.0" encoding="utf-8"?>
<ds:datastoreItem xmlns:ds="http://schemas.openxmlformats.org/officeDocument/2006/customXml" ds:itemID="{213AF794-5920-41BD-BE2A-BF6ED21B6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de61a-94c1-42db-b4d1-79e5b3c6adc0"/>
    <ds:schemaRef ds:uri="58825e9e-cc90-40c0-979d-f08666619410"/>
    <ds:schemaRef ds:uri="041c5daf-9d3a-4e9a-b660-f4ef0b4e58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C65BF8-771B-4E53-9CD9-3DD2AB847C9D}">
  <ds:schemaRefs>
    <ds:schemaRef ds:uri="http://schemas.openxmlformats.org/officeDocument/2006/bibliography"/>
  </ds:schemaRefs>
</ds:datastoreItem>
</file>

<file path=customXml/itemProps4.xml><?xml version="1.0" encoding="utf-8"?>
<ds:datastoreItem xmlns:ds="http://schemas.openxmlformats.org/officeDocument/2006/customXml" ds:itemID="{E2AE14B9-D3FB-453A-B69A-05F5646F77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9282</Words>
  <Characters>52910</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VR-SFP Chapter 20 Premiums</dc:title>
  <dc:subject/>
  <dc:creator/>
  <cp:keywords/>
  <dc:description/>
  <cp:lastModifiedBy/>
  <cp:revision>1</cp:revision>
  <dcterms:created xsi:type="dcterms:W3CDTF">2023-11-01T20:46:00Z</dcterms:created>
  <dcterms:modified xsi:type="dcterms:W3CDTF">2024-01-11T19:37:00Z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