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Look w:val="0020" w:firstRow="1" w:lastRow="0" w:firstColumn="0" w:lastColumn="0" w:noHBand="0" w:noVBand="0"/>
      </w:tblPr>
      <w:tblGrid>
        <w:gridCol w:w="1811"/>
        <w:gridCol w:w="9859"/>
      </w:tblGrid>
      <w:tr w:rsidR="007C7508" w:rsidRPr="007C7508" w14:paraId="67AAFAE5" w14:textId="77777777" w:rsidTr="00B97692">
        <w:trPr>
          <w:cnfStyle w:val="100000000000" w:firstRow="1" w:lastRow="0" w:firstColumn="0" w:lastColumn="0" w:oddVBand="0" w:evenVBand="0" w:oddHBand="0" w:evenHBand="0" w:firstRowFirstColumn="0" w:firstRowLastColumn="0" w:lastRowFirstColumn="0" w:lastRowLastColumn="0"/>
          <w:trHeight w:val="1075"/>
        </w:trPr>
        <w:tc>
          <w:tcPr>
            <w:tcW w:w="776" w:type="pct"/>
            <w:vAlign w:val="center"/>
          </w:tcPr>
          <w:p w14:paraId="46D27331" w14:textId="77777777" w:rsidR="007C7508" w:rsidRPr="007C7508" w:rsidRDefault="007C7508" w:rsidP="003873CB">
            <w:pPr>
              <w:widowControl/>
              <w:autoSpaceDE/>
              <w:autoSpaceDN/>
              <w:ind w:right="210"/>
              <w:jc w:val="center"/>
              <w:rPr>
                <w:rFonts w:ascii="Verdana" w:eastAsia="Arial" w:hAnsi="Verdana" w:cs="Arial"/>
                <w:sz w:val="24"/>
                <w:szCs w:val="24"/>
              </w:rPr>
            </w:pPr>
            <w:r w:rsidRPr="007C7508">
              <w:rPr>
                <w:rFonts w:ascii="Arial" w:eastAsia="Arial" w:hAnsi="Arial" w:cs="Arial"/>
                <w:noProof/>
                <w:sz w:val="24"/>
                <w:szCs w:val="24"/>
                <w:lang w:val="es-ES_tradnl"/>
              </w:rPr>
              <w:drawing>
                <wp:inline distT="0" distB="0" distL="0" distR="0" wp14:anchorId="25680846" wp14:editId="231225A5">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4224" w:type="pct"/>
            <w:vAlign w:val="center"/>
          </w:tcPr>
          <w:p w14:paraId="4F34455B" w14:textId="77777777" w:rsidR="00CC5ED8" w:rsidRPr="00CC5ED8" w:rsidRDefault="00CC5ED8" w:rsidP="003873CB">
            <w:pPr>
              <w:widowControl/>
              <w:autoSpaceDE/>
              <w:autoSpaceDN/>
              <w:ind w:right="210"/>
              <w:jc w:val="center"/>
              <w:rPr>
                <w:rFonts w:ascii="Verdana" w:eastAsia="Arial" w:hAnsi="Verdana" w:cs="Arial"/>
                <w:sz w:val="24"/>
                <w:szCs w:val="24"/>
              </w:rPr>
            </w:pPr>
            <w:r w:rsidRPr="00CC5ED8">
              <w:rPr>
                <w:rFonts w:ascii="Verdana" w:eastAsia="Arial" w:hAnsi="Verdana" w:cs="Arial"/>
                <w:sz w:val="24"/>
                <w:szCs w:val="24"/>
              </w:rPr>
              <w:t>Texas Workforce Commission</w:t>
            </w:r>
          </w:p>
          <w:p w14:paraId="235583C9" w14:textId="77777777" w:rsidR="00CC5ED8" w:rsidRPr="00CC5ED8" w:rsidRDefault="00CC5ED8" w:rsidP="003873CB">
            <w:pPr>
              <w:widowControl/>
              <w:autoSpaceDE/>
              <w:autoSpaceDN/>
              <w:ind w:right="210"/>
              <w:jc w:val="center"/>
              <w:rPr>
                <w:rFonts w:ascii="Verdana" w:eastAsia="Arial" w:hAnsi="Verdana" w:cs="Arial"/>
                <w:sz w:val="24"/>
                <w:szCs w:val="24"/>
              </w:rPr>
            </w:pPr>
            <w:r w:rsidRPr="00CC5ED8">
              <w:rPr>
                <w:rFonts w:ascii="Verdana" w:eastAsia="Arial" w:hAnsi="Verdana" w:cs="Arial"/>
                <w:sz w:val="24"/>
                <w:szCs w:val="24"/>
              </w:rPr>
              <w:t xml:space="preserve">Career Schools and Colleges </w:t>
            </w:r>
          </w:p>
          <w:p w14:paraId="009B7A2F" w14:textId="73BEEFCB" w:rsidR="007C7508" w:rsidRPr="007C7508" w:rsidRDefault="0053349C" w:rsidP="003873CB">
            <w:pPr>
              <w:widowControl/>
              <w:autoSpaceDE/>
              <w:autoSpaceDN/>
              <w:ind w:right="210"/>
              <w:jc w:val="center"/>
              <w:rPr>
                <w:rFonts w:ascii="Verdana" w:eastAsia="Arial" w:hAnsi="Verdana" w:cs="Arial"/>
                <w:sz w:val="32"/>
                <w:szCs w:val="32"/>
              </w:rPr>
            </w:pPr>
            <w:r>
              <w:rPr>
                <w:rFonts w:ascii="Verdana" w:eastAsia="Arial" w:hAnsi="Verdana" w:cs="Arial"/>
                <w:sz w:val="32"/>
                <w:szCs w:val="32"/>
              </w:rPr>
              <w:t>C</w:t>
            </w:r>
            <w:r w:rsidR="00894518">
              <w:rPr>
                <w:rFonts w:ascii="Verdana" w:eastAsia="Arial" w:hAnsi="Verdana" w:cs="Arial"/>
                <w:sz w:val="32"/>
                <w:szCs w:val="32"/>
              </w:rPr>
              <w:t>ourse of Instruction</w:t>
            </w:r>
            <w:r w:rsidR="00CC5ED8" w:rsidRPr="00E30CCC">
              <w:rPr>
                <w:rFonts w:ascii="Verdana" w:eastAsia="Arial" w:hAnsi="Verdana" w:cs="Arial"/>
                <w:sz w:val="32"/>
                <w:szCs w:val="32"/>
              </w:rPr>
              <w:t xml:space="preserve"> Application Guide</w:t>
            </w:r>
          </w:p>
        </w:tc>
      </w:tr>
    </w:tbl>
    <w:p w14:paraId="534A9CE5" w14:textId="77777777" w:rsidR="007618B4" w:rsidRPr="007618B4" w:rsidRDefault="007618B4" w:rsidP="003873CB">
      <w:pPr>
        <w:pStyle w:val="BodyText"/>
        <w:ind w:left="720" w:right="210"/>
        <w:rPr>
          <w:rFonts w:ascii="Verdana" w:hAnsi="Verdana"/>
        </w:rPr>
      </w:pPr>
      <w:bookmarkStart w:id="0" w:name="Page_1"/>
      <w:bookmarkEnd w:id="0"/>
      <w:r w:rsidRPr="007618B4">
        <w:rPr>
          <w:rFonts w:ascii="Verdana" w:hAnsi="Verdana"/>
          <w:b/>
          <w:bCs/>
        </w:rPr>
        <w:t>Licensed schools</w:t>
      </w:r>
      <w:r w:rsidRPr="007618B4">
        <w:rPr>
          <w:rFonts w:ascii="Verdana" w:hAnsi="Verdana"/>
        </w:rPr>
        <w:t>: Follow these instructions to complete CSC-302COI New Course of Instruction Application.</w:t>
      </w:r>
    </w:p>
    <w:p w14:paraId="7071F214" w14:textId="77777777" w:rsidR="007618B4" w:rsidRPr="007618B4" w:rsidRDefault="007618B4" w:rsidP="003873CB">
      <w:pPr>
        <w:pStyle w:val="BodyText"/>
        <w:ind w:left="720" w:right="210"/>
        <w:rPr>
          <w:rFonts w:ascii="Verdana" w:hAnsi="Verdana"/>
        </w:rPr>
      </w:pPr>
    </w:p>
    <w:p w14:paraId="433A9CC2" w14:textId="5858556A" w:rsidR="007618B4" w:rsidRDefault="007618B4" w:rsidP="003873CB">
      <w:pPr>
        <w:pStyle w:val="BodyText"/>
        <w:ind w:left="720" w:right="210"/>
        <w:rPr>
          <w:rFonts w:ascii="Verdana" w:hAnsi="Verdana"/>
        </w:rPr>
      </w:pPr>
      <w:r w:rsidRPr="007618B4">
        <w:rPr>
          <w:rFonts w:ascii="Verdana" w:hAnsi="Verdana"/>
          <w:b/>
          <w:bCs/>
        </w:rPr>
        <w:t>New schools</w:t>
      </w:r>
      <w:r w:rsidRPr="007618B4">
        <w:rPr>
          <w:rFonts w:ascii="Verdana" w:hAnsi="Verdana"/>
        </w:rPr>
        <w:t>: If you represent a new school that is applying for an Original Certificate of Approval, do not</w:t>
      </w:r>
      <w:r w:rsidR="001378EF">
        <w:rPr>
          <w:rFonts w:ascii="Verdana" w:hAnsi="Verdana"/>
        </w:rPr>
        <w:t xml:space="preserve"> </w:t>
      </w:r>
      <w:r w:rsidRPr="007618B4">
        <w:rPr>
          <w:rFonts w:ascii="Verdana" w:hAnsi="Verdana"/>
        </w:rPr>
        <w:t>include CSC-042, CSC-186, and the application fee with your application.</w:t>
      </w:r>
    </w:p>
    <w:p w14:paraId="289A0710" w14:textId="77777777" w:rsidR="001378EF" w:rsidRPr="007618B4" w:rsidRDefault="001378EF" w:rsidP="003873CB">
      <w:pPr>
        <w:pStyle w:val="BodyText"/>
        <w:ind w:left="720" w:right="210"/>
        <w:rPr>
          <w:rFonts w:ascii="Verdana" w:hAnsi="Verdana"/>
        </w:rPr>
      </w:pPr>
    </w:p>
    <w:p w14:paraId="3A9CA7D4" w14:textId="77777777" w:rsidR="007618B4" w:rsidRPr="007F4828" w:rsidRDefault="007618B4" w:rsidP="003873CB">
      <w:pPr>
        <w:pStyle w:val="Heading1"/>
        <w:spacing w:after="240"/>
        <w:ind w:right="210"/>
        <w:jc w:val="center"/>
        <w:rPr>
          <w:rFonts w:ascii="Verdana" w:hAnsi="Verdana"/>
        </w:rPr>
      </w:pPr>
      <w:r w:rsidRPr="007F4828">
        <w:rPr>
          <w:rFonts w:ascii="Verdana" w:hAnsi="Verdana"/>
        </w:rPr>
        <w:t>Course of Instruction—A Program or Seminar</w:t>
      </w:r>
    </w:p>
    <w:p w14:paraId="26DF3254" w14:textId="77777777" w:rsidR="007618B4" w:rsidRPr="007618B4" w:rsidRDefault="007618B4" w:rsidP="003873CB">
      <w:pPr>
        <w:pStyle w:val="BodyText"/>
        <w:spacing w:after="240"/>
        <w:ind w:left="720" w:right="210"/>
        <w:rPr>
          <w:rFonts w:ascii="Verdana" w:hAnsi="Verdana"/>
        </w:rPr>
      </w:pPr>
      <w:r w:rsidRPr="007F4828">
        <w:rPr>
          <w:rFonts w:ascii="Verdana" w:hAnsi="Verdana"/>
          <w:b/>
          <w:bCs/>
        </w:rPr>
        <w:t>A program</w:t>
      </w:r>
      <w:r w:rsidRPr="007618B4">
        <w:rPr>
          <w:rFonts w:ascii="Verdana" w:hAnsi="Verdana"/>
        </w:rPr>
        <w:t xml:space="preserve"> offers organized postsecondary instruction in approved subjects that may lead to an academic, professional, or vocational certificate.</w:t>
      </w:r>
    </w:p>
    <w:p w14:paraId="5B9A90D6" w14:textId="77777777" w:rsidR="007618B4" w:rsidRPr="007F4828" w:rsidRDefault="007618B4" w:rsidP="003873CB">
      <w:pPr>
        <w:pStyle w:val="BodyText"/>
        <w:ind w:left="720" w:right="210"/>
        <w:rPr>
          <w:rFonts w:ascii="Verdana" w:hAnsi="Verdana"/>
        </w:rPr>
      </w:pPr>
      <w:r w:rsidRPr="007F4828">
        <w:rPr>
          <w:rFonts w:ascii="Verdana" w:hAnsi="Verdana"/>
        </w:rPr>
        <w:t>A new program:</w:t>
      </w:r>
    </w:p>
    <w:p w14:paraId="53B35727" w14:textId="77777777" w:rsidR="007618B4" w:rsidRPr="007618B4" w:rsidRDefault="007618B4" w:rsidP="003873CB">
      <w:pPr>
        <w:pStyle w:val="BodyText"/>
        <w:ind w:left="720" w:right="210"/>
        <w:rPr>
          <w:rFonts w:ascii="Verdana" w:hAnsi="Verdana"/>
        </w:rPr>
      </w:pPr>
      <w:r w:rsidRPr="007618B4">
        <w:rPr>
          <w:rFonts w:ascii="Verdana" w:hAnsi="Verdana"/>
        </w:rPr>
        <w:t>•</w:t>
      </w:r>
      <w:r w:rsidRPr="007618B4">
        <w:rPr>
          <w:rFonts w:ascii="Verdana" w:hAnsi="Verdana"/>
        </w:rPr>
        <w:tab/>
        <w:t xml:space="preserve">has never been </w:t>
      </w:r>
      <w:proofErr w:type="gramStart"/>
      <w:r w:rsidRPr="007618B4">
        <w:rPr>
          <w:rFonts w:ascii="Verdana" w:hAnsi="Verdana"/>
        </w:rPr>
        <w:t>offered;</w:t>
      </w:r>
      <w:proofErr w:type="gramEnd"/>
      <w:r w:rsidRPr="007618B4">
        <w:rPr>
          <w:rFonts w:ascii="Verdana" w:hAnsi="Verdana"/>
        </w:rPr>
        <w:t xml:space="preserve"> OR</w:t>
      </w:r>
    </w:p>
    <w:p w14:paraId="22236536" w14:textId="77777777" w:rsidR="007618B4" w:rsidRPr="007618B4" w:rsidRDefault="007618B4" w:rsidP="003873CB">
      <w:pPr>
        <w:pStyle w:val="BodyText"/>
        <w:ind w:left="720" w:right="210"/>
        <w:rPr>
          <w:rFonts w:ascii="Verdana" w:hAnsi="Verdana"/>
        </w:rPr>
      </w:pPr>
      <w:r w:rsidRPr="007618B4">
        <w:rPr>
          <w:rFonts w:ascii="Verdana" w:hAnsi="Verdana"/>
        </w:rPr>
        <w:t>•</w:t>
      </w:r>
      <w:r w:rsidRPr="007618B4">
        <w:rPr>
          <w:rFonts w:ascii="Verdana" w:hAnsi="Verdana"/>
        </w:rPr>
        <w:tab/>
        <w:t xml:space="preserve">was offered but then </w:t>
      </w:r>
      <w:proofErr w:type="gramStart"/>
      <w:r w:rsidRPr="007618B4">
        <w:rPr>
          <w:rFonts w:ascii="Verdana" w:hAnsi="Verdana"/>
        </w:rPr>
        <w:t>discontinued;</w:t>
      </w:r>
      <w:proofErr w:type="gramEnd"/>
      <w:r w:rsidRPr="007618B4">
        <w:rPr>
          <w:rFonts w:ascii="Verdana" w:hAnsi="Verdana"/>
        </w:rPr>
        <w:t xml:space="preserve"> OR</w:t>
      </w:r>
    </w:p>
    <w:p w14:paraId="42EE8DA0" w14:textId="77777777" w:rsidR="007618B4" w:rsidRPr="007618B4" w:rsidRDefault="007618B4" w:rsidP="003873CB">
      <w:pPr>
        <w:pStyle w:val="BodyText"/>
        <w:ind w:left="720" w:right="210"/>
        <w:rPr>
          <w:rFonts w:ascii="Verdana" w:hAnsi="Verdana"/>
        </w:rPr>
      </w:pPr>
      <w:r w:rsidRPr="007618B4">
        <w:rPr>
          <w:rFonts w:ascii="Verdana" w:hAnsi="Verdana"/>
        </w:rPr>
        <w:t>•</w:t>
      </w:r>
      <w:r w:rsidRPr="007618B4">
        <w:rPr>
          <w:rFonts w:ascii="Verdana" w:hAnsi="Verdana"/>
        </w:rPr>
        <w:tab/>
        <w:t>is being revised to provide training for a different occupation (for example, legal secretary to paralegal, dental technician to medical technician or computer operator to computer programmer</w:t>
      </w:r>
      <w:proofErr w:type="gramStart"/>
      <w:r w:rsidRPr="007618B4">
        <w:rPr>
          <w:rFonts w:ascii="Verdana" w:hAnsi="Verdana"/>
        </w:rPr>
        <w:t>);</w:t>
      </w:r>
      <w:proofErr w:type="gramEnd"/>
      <w:r w:rsidRPr="007618B4">
        <w:rPr>
          <w:rFonts w:ascii="Verdana" w:hAnsi="Verdana"/>
        </w:rPr>
        <w:t xml:space="preserve"> OR</w:t>
      </w:r>
    </w:p>
    <w:p w14:paraId="54BC1821" w14:textId="77777777" w:rsidR="007618B4" w:rsidRPr="007618B4" w:rsidRDefault="007618B4" w:rsidP="003873CB">
      <w:pPr>
        <w:pStyle w:val="BodyText"/>
        <w:ind w:left="720" w:right="210"/>
        <w:rPr>
          <w:rFonts w:ascii="Verdana" w:hAnsi="Verdana"/>
        </w:rPr>
      </w:pPr>
      <w:r w:rsidRPr="007618B4">
        <w:rPr>
          <w:rFonts w:ascii="Verdana" w:hAnsi="Verdana"/>
        </w:rPr>
        <w:t>•</w:t>
      </w:r>
      <w:r w:rsidRPr="007618B4">
        <w:rPr>
          <w:rFonts w:ascii="Verdana" w:hAnsi="Verdana"/>
        </w:rPr>
        <w:tab/>
        <w:t>is being revised to provide training for additional occupations (for example, when a secretarial program adds a medical secretary option</w:t>
      </w:r>
      <w:proofErr w:type="gramStart"/>
      <w:r w:rsidRPr="007618B4">
        <w:rPr>
          <w:rFonts w:ascii="Verdana" w:hAnsi="Verdana"/>
        </w:rPr>
        <w:t>);</w:t>
      </w:r>
      <w:proofErr w:type="gramEnd"/>
      <w:r w:rsidRPr="007618B4">
        <w:rPr>
          <w:rFonts w:ascii="Verdana" w:hAnsi="Verdana"/>
        </w:rPr>
        <w:t xml:space="preserve"> OR</w:t>
      </w:r>
    </w:p>
    <w:p w14:paraId="4EF67E22" w14:textId="77777777" w:rsidR="007618B4" w:rsidRPr="007618B4" w:rsidRDefault="007618B4" w:rsidP="003873CB">
      <w:pPr>
        <w:pStyle w:val="BodyText"/>
        <w:ind w:left="720" w:right="210"/>
        <w:rPr>
          <w:rFonts w:ascii="Verdana" w:hAnsi="Verdana"/>
        </w:rPr>
      </w:pPr>
      <w:r w:rsidRPr="007618B4">
        <w:rPr>
          <w:rFonts w:ascii="Verdana" w:hAnsi="Verdana"/>
        </w:rPr>
        <w:t>•</w:t>
      </w:r>
      <w:r w:rsidRPr="007618B4">
        <w:rPr>
          <w:rFonts w:ascii="Verdana" w:hAnsi="Verdana"/>
        </w:rPr>
        <w:tab/>
        <w:t>is being offered with a change in hours of 25 percent or more within a 12-month period (for example, a 600- hour program increasing to 750 hours, or a 600-hour program decreasing to 450 hours).</w:t>
      </w:r>
    </w:p>
    <w:p w14:paraId="0C9E6A8B" w14:textId="471373F2" w:rsidR="006E4E89" w:rsidRDefault="007618B4" w:rsidP="003873CB">
      <w:pPr>
        <w:pStyle w:val="BodyText"/>
        <w:ind w:left="720" w:right="210"/>
        <w:rPr>
          <w:rFonts w:ascii="Verdana" w:hAnsi="Verdana"/>
        </w:rPr>
      </w:pPr>
      <w:r w:rsidRPr="007618B4">
        <w:rPr>
          <w:rFonts w:ascii="Verdana" w:hAnsi="Verdana"/>
        </w:rPr>
        <w:t>Source: Title 40, Texas Administrative Code, §807.2 and §807.121</w:t>
      </w:r>
    </w:p>
    <w:p w14:paraId="5053D5B1" w14:textId="3B39CBC8" w:rsidR="007F4828" w:rsidRDefault="007F4828" w:rsidP="003873CB">
      <w:pPr>
        <w:pStyle w:val="BodyText"/>
        <w:ind w:left="720" w:right="210"/>
        <w:rPr>
          <w:rFonts w:ascii="Verdana" w:hAnsi="Verdana"/>
        </w:rPr>
      </w:pPr>
    </w:p>
    <w:p w14:paraId="34720C8D" w14:textId="67186349" w:rsidR="007F4828" w:rsidRDefault="007F4828" w:rsidP="003873CB">
      <w:pPr>
        <w:pStyle w:val="BodyText"/>
        <w:ind w:left="720" w:right="210"/>
        <w:rPr>
          <w:rFonts w:ascii="Verdana" w:hAnsi="Verdana"/>
        </w:rPr>
      </w:pPr>
      <w:r w:rsidRPr="007F4828">
        <w:rPr>
          <w:rFonts w:ascii="Verdana" w:hAnsi="Verdana"/>
          <w:b/>
          <w:bCs/>
        </w:rPr>
        <w:t>A seminar</w:t>
      </w:r>
      <w:r w:rsidRPr="007F4828">
        <w:rPr>
          <w:rFonts w:ascii="Verdana" w:hAnsi="Verdana"/>
        </w:rPr>
        <w:t xml:space="preserve"> is a course that enhances a student’s career (as opposed to a program, which prepares a student for work in a particular occupation).</w:t>
      </w:r>
    </w:p>
    <w:p w14:paraId="2DA5C269" w14:textId="77777777" w:rsidR="007F4828" w:rsidRPr="007F4828" w:rsidRDefault="007F4828" w:rsidP="003873CB">
      <w:pPr>
        <w:pStyle w:val="BodyText"/>
        <w:ind w:left="720" w:right="210"/>
        <w:rPr>
          <w:rFonts w:ascii="Verdana" w:hAnsi="Verdana"/>
        </w:rPr>
      </w:pPr>
    </w:p>
    <w:p w14:paraId="16585052" w14:textId="77777777" w:rsidR="007F4828" w:rsidRPr="007F4828" w:rsidRDefault="007F4828" w:rsidP="003873CB">
      <w:pPr>
        <w:pStyle w:val="BodyText"/>
        <w:ind w:left="720" w:right="210"/>
        <w:rPr>
          <w:rFonts w:ascii="Verdana" w:hAnsi="Verdana"/>
        </w:rPr>
      </w:pPr>
      <w:bookmarkStart w:id="1" w:name="_bookmark0"/>
      <w:bookmarkEnd w:id="1"/>
      <w:r w:rsidRPr="007F4828">
        <w:rPr>
          <w:rFonts w:ascii="Verdana" w:hAnsi="Verdana"/>
        </w:rPr>
        <w:t>A new seminar:</w:t>
      </w:r>
    </w:p>
    <w:p w14:paraId="550E1E1F" w14:textId="77777777" w:rsidR="007F4828" w:rsidRPr="007F4828" w:rsidRDefault="007F4828" w:rsidP="003873CB">
      <w:pPr>
        <w:pStyle w:val="BodyText"/>
        <w:numPr>
          <w:ilvl w:val="0"/>
          <w:numId w:val="13"/>
        </w:numPr>
        <w:ind w:right="210"/>
        <w:rPr>
          <w:rFonts w:ascii="Verdana" w:hAnsi="Verdana"/>
        </w:rPr>
      </w:pPr>
      <w:r w:rsidRPr="007F4828">
        <w:rPr>
          <w:rFonts w:ascii="Verdana" w:hAnsi="Verdana"/>
        </w:rPr>
        <w:t xml:space="preserve">has never been </w:t>
      </w:r>
      <w:proofErr w:type="gramStart"/>
      <w:r w:rsidRPr="007F4828">
        <w:rPr>
          <w:rFonts w:ascii="Verdana" w:hAnsi="Verdana"/>
        </w:rPr>
        <w:t>offered;</w:t>
      </w:r>
      <w:proofErr w:type="gramEnd"/>
      <w:r w:rsidRPr="007F4828">
        <w:rPr>
          <w:rFonts w:ascii="Verdana" w:hAnsi="Verdana"/>
        </w:rPr>
        <w:t xml:space="preserve"> OR</w:t>
      </w:r>
    </w:p>
    <w:p w14:paraId="19A67E48" w14:textId="77777777" w:rsidR="007F4828" w:rsidRPr="007F4828" w:rsidRDefault="007F4828" w:rsidP="003873CB">
      <w:pPr>
        <w:pStyle w:val="BodyText"/>
        <w:numPr>
          <w:ilvl w:val="0"/>
          <w:numId w:val="13"/>
        </w:numPr>
        <w:ind w:right="210"/>
        <w:rPr>
          <w:rFonts w:ascii="Verdana" w:hAnsi="Verdana"/>
        </w:rPr>
      </w:pPr>
      <w:r w:rsidRPr="007F4828">
        <w:rPr>
          <w:rFonts w:ascii="Verdana" w:hAnsi="Verdana"/>
        </w:rPr>
        <w:t xml:space="preserve">was offered, but then </w:t>
      </w:r>
      <w:proofErr w:type="gramStart"/>
      <w:r w:rsidRPr="007F4828">
        <w:rPr>
          <w:rFonts w:ascii="Verdana" w:hAnsi="Verdana"/>
        </w:rPr>
        <w:t>discontinued;</w:t>
      </w:r>
      <w:proofErr w:type="gramEnd"/>
      <w:r w:rsidRPr="007F4828">
        <w:rPr>
          <w:rFonts w:ascii="Verdana" w:hAnsi="Verdana"/>
        </w:rPr>
        <w:t xml:space="preserve"> OR</w:t>
      </w:r>
    </w:p>
    <w:p w14:paraId="23473CAA" w14:textId="77777777" w:rsidR="007F4828" w:rsidRPr="007F4828" w:rsidRDefault="007F4828" w:rsidP="003873CB">
      <w:pPr>
        <w:pStyle w:val="BodyText"/>
        <w:numPr>
          <w:ilvl w:val="0"/>
          <w:numId w:val="13"/>
        </w:numPr>
        <w:ind w:right="210"/>
        <w:rPr>
          <w:rFonts w:ascii="Verdana" w:hAnsi="Verdana"/>
        </w:rPr>
      </w:pPr>
      <w:r w:rsidRPr="007F4828">
        <w:rPr>
          <w:rFonts w:ascii="Verdana" w:hAnsi="Verdana"/>
        </w:rPr>
        <w:t xml:space="preserve">is being offered with a revised </w:t>
      </w:r>
      <w:proofErr w:type="gramStart"/>
      <w:r w:rsidRPr="007F4828">
        <w:rPr>
          <w:rFonts w:ascii="Verdana" w:hAnsi="Verdana"/>
        </w:rPr>
        <w:t>objective;</w:t>
      </w:r>
      <w:proofErr w:type="gramEnd"/>
      <w:r w:rsidRPr="007F4828">
        <w:rPr>
          <w:rFonts w:ascii="Verdana" w:hAnsi="Verdana"/>
        </w:rPr>
        <w:t xml:space="preserve"> OR</w:t>
      </w:r>
    </w:p>
    <w:p w14:paraId="7EEF1B8C" w14:textId="77777777" w:rsidR="007F4828" w:rsidRPr="007F4828" w:rsidRDefault="007F4828" w:rsidP="003873CB">
      <w:pPr>
        <w:pStyle w:val="BodyText"/>
        <w:numPr>
          <w:ilvl w:val="0"/>
          <w:numId w:val="13"/>
        </w:numPr>
        <w:ind w:right="210"/>
        <w:rPr>
          <w:rFonts w:ascii="Verdana" w:hAnsi="Verdana"/>
        </w:rPr>
      </w:pPr>
      <w:r w:rsidRPr="007F4828">
        <w:rPr>
          <w:rFonts w:ascii="Verdana" w:hAnsi="Verdana"/>
        </w:rPr>
        <w:t>is being offered with a change in hours of 25 percent or more within a 12-month period (for example, a 600- hour program increasing to 750 hours, or a 600-hour program decreasing to 450 hours).</w:t>
      </w:r>
    </w:p>
    <w:p w14:paraId="3600C93D" w14:textId="77777777" w:rsidR="007F4828" w:rsidRPr="007F4828" w:rsidRDefault="007F4828" w:rsidP="003873CB">
      <w:pPr>
        <w:pStyle w:val="BodyText"/>
        <w:ind w:left="720" w:right="210"/>
        <w:rPr>
          <w:rFonts w:ascii="Verdana" w:hAnsi="Verdana"/>
        </w:rPr>
      </w:pPr>
      <w:r w:rsidRPr="007F4828">
        <w:rPr>
          <w:rFonts w:ascii="Verdana" w:hAnsi="Verdana"/>
        </w:rPr>
        <w:t>Source: Title 40, Texas Administrative Code, §807.2 and §807.121</w:t>
      </w:r>
    </w:p>
    <w:p w14:paraId="334B8163" w14:textId="73437241" w:rsidR="007F4828" w:rsidRDefault="007F4828" w:rsidP="003873CB">
      <w:pPr>
        <w:pStyle w:val="BodyText"/>
        <w:ind w:left="720" w:right="210"/>
        <w:rPr>
          <w:rFonts w:ascii="Verdana" w:hAnsi="Verdana"/>
          <w:b/>
        </w:rPr>
      </w:pPr>
    </w:p>
    <w:p w14:paraId="62A4C9FD" w14:textId="77777777" w:rsidR="00AD329D" w:rsidRDefault="00AD329D" w:rsidP="003873CB">
      <w:pPr>
        <w:ind w:right="210"/>
        <w:rPr>
          <w:rFonts w:ascii="Verdana" w:hAnsi="Verdana"/>
          <w:b/>
          <w:sz w:val="24"/>
          <w:szCs w:val="24"/>
        </w:rPr>
      </w:pPr>
      <w:r>
        <w:rPr>
          <w:rFonts w:ascii="Verdana" w:hAnsi="Verdana"/>
          <w:b/>
        </w:rPr>
        <w:br w:type="page"/>
      </w:r>
    </w:p>
    <w:p w14:paraId="724D6E75" w14:textId="3EDDEB9D" w:rsidR="00B3792C" w:rsidRPr="006709A6" w:rsidRDefault="00B3792C" w:rsidP="003873CB">
      <w:pPr>
        <w:pStyle w:val="BodyText"/>
        <w:ind w:left="720" w:right="210"/>
        <w:rPr>
          <w:rFonts w:ascii="Verdana" w:hAnsi="Verdana"/>
          <w:b/>
        </w:rPr>
      </w:pPr>
      <w:r w:rsidRPr="006709A6">
        <w:rPr>
          <w:rFonts w:ascii="Verdana" w:hAnsi="Verdana"/>
          <w:b/>
        </w:rPr>
        <w:lastRenderedPageBreak/>
        <w:t>New Program</w:t>
      </w:r>
    </w:p>
    <w:p w14:paraId="1F9369F4" w14:textId="77777777" w:rsidR="00B3792C" w:rsidRPr="00B3792C" w:rsidRDefault="00B3792C" w:rsidP="003873CB">
      <w:pPr>
        <w:pStyle w:val="BodyText"/>
        <w:ind w:left="720" w:right="210"/>
        <w:rPr>
          <w:rFonts w:ascii="Verdana" w:hAnsi="Verdana"/>
          <w:bCs/>
        </w:rPr>
      </w:pPr>
    </w:p>
    <w:p w14:paraId="75547B65" w14:textId="77777777" w:rsidR="00B3792C" w:rsidRPr="00B3792C" w:rsidRDefault="00B3792C" w:rsidP="003873CB">
      <w:pPr>
        <w:pStyle w:val="BodyText"/>
        <w:ind w:left="720" w:right="210"/>
        <w:rPr>
          <w:rFonts w:ascii="Verdana" w:hAnsi="Verdana"/>
          <w:bCs/>
        </w:rPr>
      </w:pPr>
      <w:r w:rsidRPr="00B3792C">
        <w:rPr>
          <w:rFonts w:ascii="Verdana" w:hAnsi="Verdana"/>
          <w:bCs/>
        </w:rPr>
        <w:t>To apply to offer a new program, submit the following. (See the definition of a new program, above.)</w:t>
      </w:r>
    </w:p>
    <w:p w14:paraId="450ED604" w14:textId="77777777" w:rsidR="00B3792C" w:rsidRPr="00B3792C" w:rsidRDefault="00B3792C" w:rsidP="003873CB">
      <w:pPr>
        <w:pStyle w:val="BodyText"/>
        <w:ind w:left="720" w:right="210"/>
        <w:rPr>
          <w:rFonts w:ascii="Verdana" w:hAnsi="Verdana"/>
          <w:bCs/>
        </w:rPr>
      </w:pPr>
      <w:r w:rsidRPr="00564781">
        <w:rPr>
          <w:rFonts w:ascii="Verdana" w:hAnsi="Verdana"/>
          <w:b/>
        </w:rPr>
        <w:t>Required</w:t>
      </w:r>
      <w:r w:rsidRPr="00B3792C">
        <w:rPr>
          <w:rFonts w:ascii="Verdana" w:hAnsi="Verdana"/>
          <w:bCs/>
        </w:rPr>
        <w:t>: All degree programs must be approved by the Texas Higher Education Coordinating Board.</w:t>
      </w:r>
    </w:p>
    <w:p w14:paraId="653528E6" w14:textId="75392581"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CSC-302COI New Course of Instruction Application</w:t>
      </w:r>
    </w:p>
    <w:p w14:paraId="436EEA67" w14:textId="2C60B7D5"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1: Proposed Catalog Pages</w:t>
      </w:r>
    </w:p>
    <w:p w14:paraId="11234C02" w14:textId="1579247F"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2: Subject Syllabi</w:t>
      </w:r>
    </w:p>
    <w:p w14:paraId="1227B35C" w14:textId="6379E5DD"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3: Externship</w:t>
      </w:r>
    </w:p>
    <w:p w14:paraId="1818809B" w14:textId="3FB0FDE3"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4: Letter from the certifying or licensing agency indicating approval of the program’s content (if applicable)</w:t>
      </w:r>
    </w:p>
    <w:p w14:paraId="7F0A65EA" w14:textId="2002B12C"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5: Copy of the certificate or diploma that will be awarded to the program’s graduates. The certificate must contain the name of the school, as shown on the school’s Certificate of Approval.</w:t>
      </w:r>
    </w:p>
    <w:p w14:paraId="4CF4B745" w14:textId="0408D578"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Attachment 6: Equipment</w:t>
      </w:r>
    </w:p>
    <w:p w14:paraId="6327B63E" w14:textId="61F21490"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CSC-302OE: Occupational Expert—Statement of Support</w:t>
      </w:r>
    </w:p>
    <w:p w14:paraId="0587631C" w14:textId="4475BC0E"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CSC-042 Summary of Changes (notarized) [licensed schools only]</w:t>
      </w:r>
    </w:p>
    <w:p w14:paraId="35F1E2F1" w14:textId="73BC4345"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CSC-186 Fee Sheet [licensed schools only]</w:t>
      </w:r>
    </w:p>
    <w:p w14:paraId="1F16E738" w14:textId="186D9445" w:rsidR="00B3792C" w:rsidRPr="00B3792C" w:rsidRDefault="00B3792C" w:rsidP="003873CB">
      <w:pPr>
        <w:pStyle w:val="BodyText"/>
        <w:numPr>
          <w:ilvl w:val="0"/>
          <w:numId w:val="14"/>
        </w:numPr>
        <w:ind w:right="210"/>
        <w:rPr>
          <w:rFonts w:ascii="Verdana" w:hAnsi="Verdana"/>
          <w:bCs/>
        </w:rPr>
      </w:pPr>
      <w:r w:rsidRPr="00B3792C">
        <w:rPr>
          <w:rFonts w:ascii="Verdana" w:hAnsi="Verdana"/>
          <w:bCs/>
        </w:rPr>
        <w:t>Application fee of $225 [licensed schools only]</w:t>
      </w:r>
    </w:p>
    <w:p w14:paraId="4CB116D3" w14:textId="77777777" w:rsidR="00B3792C" w:rsidRPr="00B3792C" w:rsidRDefault="00B3792C" w:rsidP="003873CB">
      <w:pPr>
        <w:pStyle w:val="BodyText"/>
        <w:ind w:left="720" w:right="210"/>
        <w:rPr>
          <w:rFonts w:ascii="Verdana" w:hAnsi="Verdana"/>
          <w:bCs/>
        </w:rPr>
      </w:pPr>
    </w:p>
    <w:p w14:paraId="5158C138" w14:textId="69B80D09" w:rsidR="00564781" w:rsidRPr="00564781" w:rsidRDefault="00564781" w:rsidP="003873CB">
      <w:pPr>
        <w:pStyle w:val="BodyText"/>
        <w:ind w:left="720" w:right="210"/>
        <w:rPr>
          <w:rFonts w:ascii="Verdana" w:hAnsi="Verdana"/>
          <w:b/>
        </w:rPr>
      </w:pPr>
      <w:r w:rsidRPr="00564781">
        <w:rPr>
          <w:rFonts w:ascii="Verdana" w:hAnsi="Verdana"/>
          <w:b/>
        </w:rPr>
        <w:t>New Seminar</w:t>
      </w:r>
    </w:p>
    <w:p w14:paraId="54D8FDA4" w14:textId="77777777" w:rsidR="00564781" w:rsidRDefault="00564781" w:rsidP="003873CB">
      <w:pPr>
        <w:pStyle w:val="BodyText"/>
        <w:ind w:left="720" w:right="210"/>
        <w:rPr>
          <w:rFonts w:ascii="Verdana" w:hAnsi="Verdana"/>
          <w:bCs/>
        </w:rPr>
      </w:pPr>
    </w:p>
    <w:p w14:paraId="40C5816E" w14:textId="5A4983F9" w:rsidR="00B3792C" w:rsidRPr="00B3792C" w:rsidRDefault="00B3792C" w:rsidP="003873CB">
      <w:pPr>
        <w:pStyle w:val="BodyText"/>
        <w:ind w:left="720" w:right="210"/>
        <w:rPr>
          <w:rFonts w:ascii="Verdana" w:hAnsi="Verdana"/>
          <w:bCs/>
        </w:rPr>
      </w:pPr>
      <w:r w:rsidRPr="00B3792C">
        <w:rPr>
          <w:rFonts w:ascii="Verdana" w:hAnsi="Verdana"/>
          <w:bCs/>
        </w:rPr>
        <w:t>To apply to offer a new seminar, submit the following. (See the definition of a new seminar, above.)</w:t>
      </w:r>
    </w:p>
    <w:p w14:paraId="30DC5971" w14:textId="77777777" w:rsidR="00B3792C" w:rsidRPr="00B3792C" w:rsidRDefault="00B3792C" w:rsidP="003873CB">
      <w:pPr>
        <w:pStyle w:val="BodyText"/>
        <w:ind w:left="720" w:right="210"/>
        <w:rPr>
          <w:rFonts w:ascii="Verdana" w:hAnsi="Verdana"/>
          <w:bCs/>
        </w:rPr>
      </w:pPr>
    </w:p>
    <w:p w14:paraId="74033E90" w14:textId="1DFCC91E" w:rsidR="00B3792C" w:rsidRPr="00B3792C" w:rsidRDefault="00B3792C" w:rsidP="003873CB">
      <w:pPr>
        <w:pStyle w:val="BodyText"/>
        <w:numPr>
          <w:ilvl w:val="0"/>
          <w:numId w:val="15"/>
        </w:numPr>
        <w:ind w:right="210"/>
        <w:rPr>
          <w:rFonts w:ascii="Verdana" w:hAnsi="Verdana"/>
          <w:bCs/>
        </w:rPr>
      </w:pPr>
      <w:r w:rsidRPr="00B3792C">
        <w:rPr>
          <w:rFonts w:ascii="Verdana" w:hAnsi="Verdana"/>
          <w:bCs/>
        </w:rPr>
        <w:t>CSC-302COI New Course of Instruction Application</w:t>
      </w:r>
    </w:p>
    <w:p w14:paraId="6BF0A661" w14:textId="77777777" w:rsidR="0044799C" w:rsidRDefault="00B3792C" w:rsidP="003873CB">
      <w:pPr>
        <w:pStyle w:val="BodyText"/>
        <w:numPr>
          <w:ilvl w:val="0"/>
          <w:numId w:val="15"/>
        </w:numPr>
        <w:ind w:right="210"/>
        <w:rPr>
          <w:rFonts w:ascii="Verdana" w:hAnsi="Verdana"/>
          <w:bCs/>
        </w:rPr>
      </w:pPr>
      <w:r w:rsidRPr="00B3792C">
        <w:rPr>
          <w:rFonts w:ascii="Verdana" w:hAnsi="Verdana"/>
          <w:bCs/>
        </w:rPr>
        <w:t>One copy of the proposed catalog pages. Proposed pages must include:</w:t>
      </w:r>
    </w:p>
    <w:p w14:paraId="0167FF0F" w14:textId="77777777" w:rsidR="0044799C" w:rsidRDefault="00B3792C" w:rsidP="003873CB">
      <w:pPr>
        <w:pStyle w:val="BodyText"/>
        <w:numPr>
          <w:ilvl w:val="1"/>
          <w:numId w:val="15"/>
        </w:numPr>
        <w:ind w:right="210"/>
        <w:rPr>
          <w:rFonts w:ascii="Verdana" w:hAnsi="Verdana"/>
          <w:bCs/>
        </w:rPr>
      </w:pPr>
      <w:r w:rsidRPr="00A82711">
        <w:rPr>
          <w:rFonts w:ascii="Verdana" w:hAnsi="Verdana"/>
          <w:bCs/>
        </w:rPr>
        <w:t xml:space="preserve">the seminar’s </w:t>
      </w:r>
      <w:proofErr w:type="gramStart"/>
      <w:r w:rsidRPr="00A82711">
        <w:rPr>
          <w:rFonts w:ascii="Verdana" w:hAnsi="Verdana"/>
          <w:bCs/>
        </w:rPr>
        <w:t>title;</w:t>
      </w:r>
      <w:proofErr w:type="gramEnd"/>
    </w:p>
    <w:p w14:paraId="39E88361" w14:textId="77777777" w:rsidR="0044799C" w:rsidRDefault="00B3792C" w:rsidP="003873CB">
      <w:pPr>
        <w:pStyle w:val="BodyText"/>
        <w:numPr>
          <w:ilvl w:val="1"/>
          <w:numId w:val="15"/>
        </w:numPr>
        <w:ind w:right="210"/>
        <w:rPr>
          <w:rFonts w:ascii="Verdana" w:hAnsi="Verdana"/>
          <w:bCs/>
        </w:rPr>
      </w:pPr>
      <w:r w:rsidRPr="0044799C">
        <w:rPr>
          <w:rFonts w:ascii="Verdana" w:hAnsi="Verdana"/>
          <w:bCs/>
        </w:rPr>
        <w:t xml:space="preserve">the number of </w:t>
      </w:r>
      <w:proofErr w:type="gramStart"/>
      <w:r w:rsidRPr="0044799C">
        <w:rPr>
          <w:rFonts w:ascii="Verdana" w:hAnsi="Verdana"/>
          <w:bCs/>
        </w:rPr>
        <w:t>contact</w:t>
      </w:r>
      <w:proofErr w:type="gramEnd"/>
      <w:r w:rsidRPr="0044799C">
        <w:rPr>
          <w:rFonts w:ascii="Verdana" w:hAnsi="Verdana"/>
          <w:bCs/>
        </w:rPr>
        <w:t xml:space="preserve"> hours;</w:t>
      </w:r>
    </w:p>
    <w:p w14:paraId="281AA756" w14:textId="77777777" w:rsidR="0044799C" w:rsidRDefault="00B3792C" w:rsidP="003873CB">
      <w:pPr>
        <w:pStyle w:val="BodyText"/>
        <w:numPr>
          <w:ilvl w:val="1"/>
          <w:numId w:val="15"/>
        </w:numPr>
        <w:ind w:right="210"/>
        <w:rPr>
          <w:rFonts w:ascii="Verdana" w:hAnsi="Verdana"/>
          <w:bCs/>
        </w:rPr>
      </w:pPr>
      <w:r w:rsidRPr="0044799C">
        <w:rPr>
          <w:rFonts w:ascii="Verdana" w:hAnsi="Verdana"/>
          <w:bCs/>
        </w:rPr>
        <w:t>the seminar’s objective (what students will learn to do</w:t>
      </w:r>
      <w:proofErr w:type="gramStart"/>
      <w:r w:rsidRPr="0044799C">
        <w:rPr>
          <w:rFonts w:ascii="Verdana" w:hAnsi="Verdana"/>
          <w:bCs/>
        </w:rPr>
        <w:t>);</w:t>
      </w:r>
      <w:proofErr w:type="gramEnd"/>
    </w:p>
    <w:p w14:paraId="478E7865" w14:textId="77777777" w:rsidR="00F75737" w:rsidRDefault="00B3792C" w:rsidP="003873CB">
      <w:pPr>
        <w:pStyle w:val="BodyText"/>
        <w:numPr>
          <w:ilvl w:val="1"/>
          <w:numId w:val="15"/>
        </w:numPr>
        <w:ind w:right="210"/>
        <w:rPr>
          <w:rFonts w:ascii="Verdana" w:hAnsi="Verdana"/>
          <w:bCs/>
        </w:rPr>
      </w:pPr>
      <w:r w:rsidRPr="0044799C">
        <w:rPr>
          <w:rFonts w:ascii="Verdana" w:hAnsi="Verdana"/>
          <w:bCs/>
        </w:rPr>
        <w:t xml:space="preserve">the admission </w:t>
      </w:r>
      <w:proofErr w:type="gramStart"/>
      <w:r w:rsidRPr="0044799C">
        <w:rPr>
          <w:rFonts w:ascii="Verdana" w:hAnsi="Verdana"/>
          <w:bCs/>
        </w:rPr>
        <w:t>requirements;</w:t>
      </w:r>
      <w:proofErr w:type="gramEnd"/>
    </w:p>
    <w:p w14:paraId="5C453DE2" w14:textId="0E4D53A4" w:rsidR="00B3792C" w:rsidRPr="00F75737" w:rsidRDefault="00B3792C" w:rsidP="003873CB">
      <w:pPr>
        <w:pStyle w:val="BodyText"/>
        <w:numPr>
          <w:ilvl w:val="1"/>
          <w:numId w:val="15"/>
        </w:numPr>
        <w:ind w:right="210"/>
        <w:rPr>
          <w:rFonts w:ascii="Verdana" w:hAnsi="Verdana"/>
          <w:bCs/>
        </w:rPr>
      </w:pPr>
      <w:r w:rsidRPr="00F75737">
        <w:rPr>
          <w:rFonts w:ascii="Verdana" w:hAnsi="Verdana"/>
          <w:bCs/>
        </w:rPr>
        <w:t>the textbook’s title; and the price.</w:t>
      </w:r>
    </w:p>
    <w:p w14:paraId="6763EB0E" w14:textId="72D39298" w:rsidR="00B3792C" w:rsidRPr="00B3792C" w:rsidRDefault="00B3792C" w:rsidP="003873CB">
      <w:pPr>
        <w:pStyle w:val="BodyText"/>
        <w:ind w:left="1440" w:right="210"/>
        <w:rPr>
          <w:rFonts w:ascii="Verdana" w:hAnsi="Verdana"/>
          <w:bCs/>
        </w:rPr>
      </w:pPr>
      <w:r w:rsidRPr="00B3792C">
        <w:rPr>
          <w:rFonts w:ascii="Verdana" w:hAnsi="Verdana"/>
          <w:bCs/>
        </w:rPr>
        <w:t>If the number of contact hours for the seminar is more than 10, include the time to be spent on each main topic.</w:t>
      </w:r>
    </w:p>
    <w:p w14:paraId="7F3D5DC3" w14:textId="2A02BA66" w:rsidR="00B3792C" w:rsidRPr="00B3792C" w:rsidRDefault="00B3792C" w:rsidP="003873CB">
      <w:pPr>
        <w:pStyle w:val="BodyText"/>
        <w:numPr>
          <w:ilvl w:val="0"/>
          <w:numId w:val="16"/>
        </w:numPr>
        <w:ind w:left="1440" w:right="210"/>
        <w:rPr>
          <w:rFonts w:ascii="Verdana" w:hAnsi="Verdana"/>
          <w:bCs/>
        </w:rPr>
      </w:pPr>
      <w:r w:rsidRPr="00B3792C">
        <w:rPr>
          <w:rFonts w:ascii="Verdana" w:hAnsi="Verdana"/>
          <w:bCs/>
        </w:rPr>
        <w:t>CSC-042 Summary of Changes (notarized) [licensed schools only]</w:t>
      </w:r>
    </w:p>
    <w:p w14:paraId="7042EE55" w14:textId="28FEBBF6" w:rsidR="00B3792C" w:rsidRPr="00B3792C" w:rsidRDefault="00B3792C" w:rsidP="003873CB">
      <w:pPr>
        <w:pStyle w:val="BodyText"/>
        <w:numPr>
          <w:ilvl w:val="0"/>
          <w:numId w:val="16"/>
        </w:numPr>
        <w:ind w:left="1440" w:right="210"/>
        <w:rPr>
          <w:rFonts w:ascii="Verdana" w:hAnsi="Verdana"/>
          <w:bCs/>
        </w:rPr>
      </w:pPr>
      <w:r w:rsidRPr="00B3792C">
        <w:rPr>
          <w:rFonts w:ascii="Verdana" w:hAnsi="Verdana"/>
          <w:bCs/>
        </w:rPr>
        <w:t>CSC-186 Fee Sheet [licensed schools only]</w:t>
      </w:r>
    </w:p>
    <w:p w14:paraId="7D832172" w14:textId="49D8281E" w:rsidR="00B3792C" w:rsidRDefault="00B3792C" w:rsidP="003873CB">
      <w:pPr>
        <w:pStyle w:val="BodyText"/>
        <w:numPr>
          <w:ilvl w:val="0"/>
          <w:numId w:val="16"/>
        </w:numPr>
        <w:ind w:left="1440" w:right="210"/>
        <w:rPr>
          <w:rFonts w:ascii="Verdana" w:hAnsi="Verdana"/>
          <w:bCs/>
        </w:rPr>
      </w:pPr>
      <w:r w:rsidRPr="00B3792C">
        <w:rPr>
          <w:rFonts w:ascii="Verdana" w:hAnsi="Verdana"/>
          <w:bCs/>
        </w:rPr>
        <w:t>Application fee of $35 [licensed schools only]</w:t>
      </w:r>
    </w:p>
    <w:p w14:paraId="0487F5A5" w14:textId="6EE7803F" w:rsidR="008B5FD4" w:rsidRDefault="008B5FD4" w:rsidP="003873CB">
      <w:pPr>
        <w:pStyle w:val="BodyText"/>
        <w:ind w:right="210"/>
        <w:rPr>
          <w:rFonts w:ascii="Verdana" w:hAnsi="Verdana"/>
          <w:bCs/>
        </w:rPr>
      </w:pPr>
    </w:p>
    <w:p w14:paraId="5C36193F" w14:textId="77777777" w:rsidR="00A847FD" w:rsidRDefault="00A847FD" w:rsidP="003873CB">
      <w:pPr>
        <w:ind w:right="210"/>
        <w:rPr>
          <w:rFonts w:ascii="Verdana" w:hAnsi="Verdana"/>
          <w:b/>
          <w:bCs/>
          <w:sz w:val="24"/>
          <w:szCs w:val="24"/>
        </w:rPr>
      </w:pPr>
      <w:r>
        <w:rPr>
          <w:rFonts w:ascii="Verdana" w:hAnsi="Verdana"/>
          <w:b/>
          <w:bCs/>
        </w:rPr>
        <w:br w:type="page"/>
      </w:r>
    </w:p>
    <w:p w14:paraId="4ED46721" w14:textId="362FA0BC" w:rsidR="008B5FD4" w:rsidRPr="008B5FD4" w:rsidRDefault="008B5FD4" w:rsidP="003873CB">
      <w:pPr>
        <w:pStyle w:val="BodyText"/>
        <w:ind w:right="210"/>
        <w:jc w:val="center"/>
        <w:rPr>
          <w:rFonts w:ascii="Verdana" w:hAnsi="Verdana"/>
          <w:b/>
          <w:bCs/>
        </w:rPr>
      </w:pPr>
      <w:r w:rsidRPr="008B5FD4">
        <w:rPr>
          <w:rFonts w:ascii="Verdana" w:hAnsi="Verdana"/>
          <w:b/>
          <w:bCs/>
        </w:rPr>
        <w:lastRenderedPageBreak/>
        <w:t>Checklists for Specific Course(s)</w:t>
      </w:r>
    </w:p>
    <w:p w14:paraId="45852F8F" w14:textId="77777777" w:rsidR="008B5FD4" w:rsidRPr="008B5FD4" w:rsidRDefault="008B5FD4" w:rsidP="003873CB">
      <w:pPr>
        <w:pStyle w:val="BodyText"/>
        <w:ind w:right="210"/>
        <w:rPr>
          <w:rFonts w:ascii="Verdana" w:hAnsi="Verdana"/>
          <w:bCs/>
        </w:rPr>
      </w:pPr>
    </w:p>
    <w:p w14:paraId="217E613C" w14:textId="77777777" w:rsidR="008B5FD4" w:rsidRPr="008B5FD4" w:rsidRDefault="008B5FD4" w:rsidP="003873CB">
      <w:pPr>
        <w:pStyle w:val="BodyText"/>
        <w:ind w:right="210"/>
        <w:rPr>
          <w:rFonts w:ascii="Verdana" w:hAnsi="Verdana"/>
          <w:bCs/>
        </w:rPr>
        <w:sectPr w:rsidR="008B5FD4" w:rsidRPr="008B5FD4" w:rsidSect="008B5FD4">
          <w:footerReference w:type="default" r:id="rId11"/>
          <w:type w:val="continuous"/>
          <w:pgSz w:w="12240" w:h="15840"/>
          <w:pgMar w:top="900" w:right="300" w:bottom="960" w:left="260" w:header="0" w:footer="779" w:gutter="0"/>
          <w:cols w:space="720"/>
        </w:sectPr>
      </w:pPr>
    </w:p>
    <w:p w14:paraId="0864FDF0" w14:textId="77777777" w:rsidR="008B5FD4" w:rsidRPr="008B5FD4" w:rsidRDefault="008B5FD4" w:rsidP="003873CB">
      <w:pPr>
        <w:pStyle w:val="BodyText"/>
        <w:ind w:right="210"/>
        <w:rPr>
          <w:rFonts w:ascii="Verdana" w:hAnsi="Verdana"/>
          <w:b/>
          <w:bCs/>
        </w:rPr>
      </w:pPr>
      <w:r w:rsidRPr="008B5FD4">
        <w:rPr>
          <w:rFonts w:ascii="Verdana" w:hAnsi="Verdana"/>
          <w:b/>
          <w:bCs/>
        </w:rPr>
        <w:t>Nurse Aide</w:t>
      </w:r>
    </w:p>
    <w:p w14:paraId="256E8A13" w14:textId="77777777" w:rsidR="008B5FD4" w:rsidRPr="008B5FD4" w:rsidRDefault="008B5FD4" w:rsidP="003873CB">
      <w:pPr>
        <w:pStyle w:val="BodyText"/>
        <w:spacing w:after="240"/>
        <w:ind w:right="210"/>
        <w:rPr>
          <w:rFonts w:ascii="Verdana" w:hAnsi="Verdana"/>
          <w:bCs/>
        </w:rPr>
      </w:pPr>
      <w:r w:rsidRPr="008B5FD4">
        <w:rPr>
          <w:rFonts w:ascii="Verdana" w:hAnsi="Verdana"/>
          <w:bCs/>
        </w:rPr>
        <w:t>To apply for a nurse aide program that is 150 contact hours or fewer in length, submit:</w:t>
      </w:r>
    </w:p>
    <w:p w14:paraId="1CB3C2FC" w14:textId="77777777" w:rsidR="008B5FD4" w:rsidRPr="008B5FD4" w:rsidRDefault="008B5FD4" w:rsidP="003873CB">
      <w:pPr>
        <w:pStyle w:val="BodyText"/>
        <w:numPr>
          <w:ilvl w:val="0"/>
          <w:numId w:val="28"/>
        </w:numPr>
        <w:ind w:right="210"/>
        <w:rPr>
          <w:rFonts w:ascii="Verdana" w:hAnsi="Verdana"/>
          <w:bCs/>
        </w:rPr>
      </w:pPr>
      <w:r w:rsidRPr="008B5FD4">
        <w:rPr>
          <w:rFonts w:ascii="Verdana" w:hAnsi="Verdana"/>
          <w:bCs/>
        </w:rPr>
        <w:t>CSC-302COI New Course of Instruction Application</w:t>
      </w:r>
    </w:p>
    <w:p w14:paraId="374C0D59" w14:textId="77777777" w:rsidR="008B5FD4" w:rsidRPr="008B5FD4" w:rsidRDefault="008B5FD4" w:rsidP="003873CB">
      <w:pPr>
        <w:pStyle w:val="BodyText"/>
        <w:numPr>
          <w:ilvl w:val="0"/>
          <w:numId w:val="28"/>
        </w:numPr>
        <w:ind w:right="210"/>
        <w:rPr>
          <w:rFonts w:ascii="Verdana" w:hAnsi="Verdana"/>
          <w:bCs/>
        </w:rPr>
      </w:pPr>
      <w:r w:rsidRPr="008B5FD4">
        <w:rPr>
          <w:rFonts w:ascii="Verdana" w:hAnsi="Verdana"/>
          <w:bCs/>
        </w:rPr>
        <w:t>Attachment 1: Proposed Catalog Pages (syllabus not required)</w:t>
      </w:r>
    </w:p>
    <w:p w14:paraId="7BA8D3F7" w14:textId="77777777" w:rsidR="008B5FD4" w:rsidRPr="008B5FD4" w:rsidRDefault="008B5FD4" w:rsidP="003873CB">
      <w:pPr>
        <w:pStyle w:val="BodyText"/>
        <w:numPr>
          <w:ilvl w:val="0"/>
          <w:numId w:val="28"/>
        </w:numPr>
        <w:ind w:right="210"/>
        <w:rPr>
          <w:rFonts w:ascii="Verdana" w:hAnsi="Verdana"/>
          <w:bCs/>
        </w:rPr>
      </w:pPr>
      <w:r w:rsidRPr="008B5FD4">
        <w:rPr>
          <w:rFonts w:ascii="Verdana" w:hAnsi="Verdana"/>
          <w:bCs/>
        </w:rPr>
        <w:t>Attachment 3: Externship</w:t>
      </w:r>
    </w:p>
    <w:p w14:paraId="16D89342" w14:textId="77777777" w:rsidR="008B5FD4" w:rsidRPr="008B5FD4" w:rsidRDefault="008B5FD4" w:rsidP="003873CB">
      <w:pPr>
        <w:pStyle w:val="BodyText"/>
        <w:numPr>
          <w:ilvl w:val="0"/>
          <w:numId w:val="28"/>
        </w:numPr>
        <w:ind w:right="210"/>
        <w:rPr>
          <w:rFonts w:ascii="Verdana" w:hAnsi="Verdana"/>
          <w:bCs/>
        </w:rPr>
      </w:pPr>
      <w:r w:rsidRPr="008B5FD4">
        <w:rPr>
          <w:rFonts w:ascii="Verdana" w:hAnsi="Verdana"/>
          <w:b/>
          <w:bCs/>
        </w:rPr>
        <w:t xml:space="preserve">Attachment 4: </w:t>
      </w:r>
      <w:r w:rsidRPr="008B5FD4">
        <w:rPr>
          <w:rFonts w:ascii="Verdana" w:hAnsi="Verdana"/>
          <w:bCs/>
        </w:rPr>
        <w:t>Letter from the Texas Health and Human Services Commission (HHSC) indicating conditional approval of the program Attachment 5: Copy of the certificate or diploma awarded to program graduates Attachment 6: Equipment</w:t>
      </w:r>
    </w:p>
    <w:p w14:paraId="0D960D71" w14:textId="77777777" w:rsidR="008B5FD4" w:rsidRPr="008B5FD4" w:rsidRDefault="008B5FD4" w:rsidP="003873CB">
      <w:pPr>
        <w:pStyle w:val="BodyText"/>
        <w:numPr>
          <w:ilvl w:val="0"/>
          <w:numId w:val="28"/>
        </w:numPr>
        <w:ind w:right="210"/>
        <w:rPr>
          <w:rFonts w:ascii="Verdana" w:hAnsi="Verdana"/>
          <w:bCs/>
        </w:rPr>
      </w:pPr>
      <w:r w:rsidRPr="008B5FD4">
        <w:rPr>
          <w:rFonts w:ascii="Verdana" w:hAnsi="Verdana"/>
          <w:bCs/>
        </w:rPr>
        <w:t>CSC-042 Summary of Changes (notarized) [</w:t>
      </w:r>
      <w:r w:rsidRPr="008B5FD4">
        <w:rPr>
          <w:rFonts w:ascii="Verdana" w:hAnsi="Verdana"/>
          <w:b/>
          <w:bCs/>
        </w:rPr>
        <w:t>licensed schools only</w:t>
      </w:r>
      <w:r w:rsidRPr="008B5FD4">
        <w:rPr>
          <w:rFonts w:ascii="Verdana" w:hAnsi="Verdana"/>
          <w:bCs/>
        </w:rPr>
        <w:t>]</w:t>
      </w:r>
    </w:p>
    <w:p w14:paraId="508E5FF2" w14:textId="5C692BD8" w:rsidR="008B5FD4" w:rsidRPr="008B5FD4" w:rsidRDefault="00A847FD" w:rsidP="003873CB">
      <w:pPr>
        <w:pStyle w:val="BodyText"/>
        <w:numPr>
          <w:ilvl w:val="0"/>
          <w:numId w:val="28"/>
        </w:numPr>
        <w:ind w:right="210"/>
        <w:rPr>
          <w:rFonts w:ascii="Verdana" w:hAnsi="Verdana"/>
          <w:bCs/>
        </w:rPr>
      </w:pPr>
      <w:r>
        <w:rPr>
          <w:rFonts w:ascii="Verdana" w:hAnsi="Verdana"/>
          <w:bCs/>
        </w:rPr>
        <w:t>C</w:t>
      </w:r>
      <w:r w:rsidR="008B5FD4" w:rsidRPr="008B5FD4">
        <w:rPr>
          <w:rFonts w:ascii="Verdana" w:hAnsi="Verdana"/>
          <w:bCs/>
        </w:rPr>
        <w:t>SC-186 Fee Sheet [</w:t>
      </w:r>
      <w:r w:rsidR="008B5FD4" w:rsidRPr="008B5FD4">
        <w:rPr>
          <w:rFonts w:ascii="Verdana" w:hAnsi="Verdana"/>
          <w:b/>
          <w:bCs/>
        </w:rPr>
        <w:t>licensed schools only</w:t>
      </w:r>
      <w:r w:rsidR="008B5FD4" w:rsidRPr="008B5FD4">
        <w:rPr>
          <w:rFonts w:ascii="Verdana" w:hAnsi="Verdana"/>
          <w:bCs/>
        </w:rPr>
        <w:t>] Application fee of $225 [</w:t>
      </w:r>
      <w:r w:rsidR="008B5FD4" w:rsidRPr="008B5FD4">
        <w:rPr>
          <w:rFonts w:ascii="Verdana" w:hAnsi="Verdana"/>
          <w:b/>
          <w:bCs/>
        </w:rPr>
        <w:t>licensed schools only</w:t>
      </w:r>
      <w:r w:rsidR="008B5FD4" w:rsidRPr="008B5FD4">
        <w:rPr>
          <w:rFonts w:ascii="Verdana" w:hAnsi="Verdana"/>
          <w:bCs/>
        </w:rPr>
        <w:t>]</w:t>
      </w:r>
    </w:p>
    <w:p w14:paraId="0103B417" w14:textId="77777777" w:rsidR="008B5FD4" w:rsidRPr="008B5FD4" w:rsidRDefault="008B5FD4" w:rsidP="003873CB">
      <w:pPr>
        <w:pStyle w:val="BodyText"/>
        <w:ind w:right="210"/>
        <w:rPr>
          <w:rFonts w:ascii="Verdana" w:hAnsi="Verdana"/>
          <w:bCs/>
        </w:rPr>
      </w:pPr>
    </w:p>
    <w:p w14:paraId="06207C6C" w14:textId="77777777" w:rsidR="008B5FD4" w:rsidRPr="008B5FD4" w:rsidRDefault="008B5FD4" w:rsidP="003873CB">
      <w:pPr>
        <w:pStyle w:val="BodyText"/>
        <w:ind w:right="210"/>
        <w:rPr>
          <w:rFonts w:ascii="Verdana" w:hAnsi="Verdana"/>
          <w:b/>
          <w:bCs/>
        </w:rPr>
      </w:pPr>
      <w:bookmarkStart w:id="2" w:name="Medication_Aide"/>
      <w:bookmarkEnd w:id="2"/>
      <w:r w:rsidRPr="008B5FD4">
        <w:rPr>
          <w:rFonts w:ascii="Verdana" w:hAnsi="Verdana"/>
          <w:b/>
          <w:bCs/>
        </w:rPr>
        <w:t>Medication Aide</w:t>
      </w:r>
    </w:p>
    <w:p w14:paraId="2751F934" w14:textId="15452E18" w:rsidR="008B5FD4" w:rsidRDefault="008B5FD4" w:rsidP="003873CB">
      <w:pPr>
        <w:pStyle w:val="BodyText"/>
        <w:spacing w:after="240"/>
        <w:ind w:right="210"/>
        <w:rPr>
          <w:rFonts w:ascii="Verdana" w:hAnsi="Verdana"/>
          <w:bCs/>
        </w:rPr>
      </w:pPr>
      <w:bookmarkStart w:id="3" w:name="To_apply_for_a_medication_aide_program,_"/>
      <w:bookmarkEnd w:id="3"/>
      <w:r w:rsidRPr="008B5FD4">
        <w:rPr>
          <w:rFonts w:ascii="Verdana" w:hAnsi="Verdana"/>
          <w:bCs/>
        </w:rPr>
        <w:t>To apply for a medication aide program, submit:</w:t>
      </w:r>
    </w:p>
    <w:p w14:paraId="752177BA"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CSC-302COI New Course of Instruction Application</w:t>
      </w:r>
    </w:p>
    <w:p w14:paraId="1FFB18D4"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Attachment 1: Proposed Catalog Pages Attachment 3: Clinical Information</w:t>
      </w:r>
    </w:p>
    <w:p w14:paraId="7EF43309" w14:textId="281EF7E8" w:rsidR="003539D2" w:rsidRPr="008B5FD4" w:rsidRDefault="003539D2" w:rsidP="003873CB">
      <w:pPr>
        <w:pStyle w:val="BodyText"/>
        <w:numPr>
          <w:ilvl w:val="0"/>
          <w:numId w:val="29"/>
        </w:numPr>
        <w:ind w:right="210"/>
        <w:rPr>
          <w:rFonts w:ascii="Verdana" w:hAnsi="Verdana"/>
          <w:bCs/>
        </w:rPr>
      </w:pPr>
      <w:r w:rsidRPr="008B5FD4">
        <w:rPr>
          <w:rFonts w:ascii="Verdana" w:hAnsi="Verdana"/>
          <w:b/>
          <w:bCs/>
        </w:rPr>
        <w:t xml:space="preserve">Attachment 4: </w:t>
      </w:r>
      <w:r w:rsidR="00716BE7" w:rsidRPr="00716BE7">
        <w:rPr>
          <w:rFonts w:ascii="Verdana" w:hAnsi="Verdana"/>
          <w:bCs/>
        </w:rPr>
        <w:t xml:space="preserve">Letter from HHSC indicating </w:t>
      </w:r>
      <w:r w:rsidR="00716BE7">
        <w:rPr>
          <w:rFonts w:ascii="Verdana" w:hAnsi="Verdana"/>
          <w:bCs/>
        </w:rPr>
        <w:t>conditional</w:t>
      </w:r>
      <w:r w:rsidR="00716BE7" w:rsidRPr="00716BE7">
        <w:rPr>
          <w:rFonts w:ascii="Verdana" w:hAnsi="Verdana"/>
          <w:bCs/>
        </w:rPr>
        <w:t xml:space="preserve"> approval of the program</w:t>
      </w:r>
      <w:r w:rsidRPr="008B5FD4">
        <w:rPr>
          <w:rFonts w:ascii="Verdana" w:hAnsi="Verdana"/>
          <w:bCs/>
        </w:rPr>
        <w:t>.</w:t>
      </w:r>
    </w:p>
    <w:p w14:paraId="7956DF0C"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Attachment 5: Copy of the certificate or diploma awarded to program graduates.</w:t>
      </w:r>
    </w:p>
    <w:p w14:paraId="14B7B617"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Attachment 6: Equipment</w:t>
      </w:r>
    </w:p>
    <w:p w14:paraId="66D14507"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CSC-042 Summary of Changes (notarized) [licensed schools only]</w:t>
      </w:r>
    </w:p>
    <w:p w14:paraId="055211FC" w14:textId="77777777" w:rsidR="003539D2" w:rsidRPr="008B5FD4" w:rsidRDefault="003539D2" w:rsidP="003873CB">
      <w:pPr>
        <w:pStyle w:val="BodyText"/>
        <w:numPr>
          <w:ilvl w:val="0"/>
          <w:numId w:val="29"/>
        </w:numPr>
        <w:ind w:right="210"/>
        <w:rPr>
          <w:rFonts w:ascii="Verdana" w:hAnsi="Verdana"/>
          <w:bCs/>
        </w:rPr>
      </w:pPr>
      <w:r w:rsidRPr="008B5FD4">
        <w:rPr>
          <w:rFonts w:ascii="Verdana" w:hAnsi="Verdana"/>
          <w:bCs/>
        </w:rPr>
        <w:t>C-186 Fee Sheet [</w:t>
      </w:r>
      <w:r w:rsidRPr="008B5FD4">
        <w:rPr>
          <w:rFonts w:ascii="Verdana" w:hAnsi="Verdana"/>
          <w:b/>
          <w:bCs/>
        </w:rPr>
        <w:t>licensed schools only</w:t>
      </w:r>
      <w:r w:rsidRPr="008B5FD4">
        <w:rPr>
          <w:rFonts w:ascii="Verdana" w:hAnsi="Verdana"/>
          <w:bCs/>
        </w:rPr>
        <w:t>]</w:t>
      </w:r>
    </w:p>
    <w:p w14:paraId="0ED2072F" w14:textId="3A50BE2A" w:rsidR="008B5FD4" w:rsidRPr="008B5FD4" w:rsidRDefault="003539D2" w:rsidP="003873CB">
      <w:pPr>
        <w:pStyle w:val="BodyText"/>
        <w:numPr>
          <w:ilvl w:val="0"/>
          <w:numId w:val="29"/>
        </w:numPr>
        <w:ind w:right="210"/>
        <w:rPr>
          <w:rFonts w:ascii="Verdana" w:hAnsi="Verdana"/>
          <w:bCs/>
        </w:rPr>
      </w:pPr>
      <w:r w:rsidRPr="008B5FD4">
        <w:rPr>
          <w:rFonts w:ascii="Verdana" w:hAnsi="Verdana"/>
          <w:bCs/>
        </w:rPr>
        <w:t>Application fee of $225 [</w:t>
      </w:r>
      <w:r w:rsidRPr="008B5FD4">
        <w:rPr>
          <w:rFonts w:ascii="Verdana" w:hAnsi="Verdana"/>
          <w:b/>
          <w:bCs/>
        </w:rPr>
        <w:t>licensed schools only</w:t>
      </w:r>
      <w:r w:rsidRPr="008B5FD4">
        <w:rPr>
          <w:rFonts w:ascii="Verdana" w:hAnsi="Verdana"/>
          <w:bCs/>
        </w:rPr>
        <w:t>]</w:t>
      </w:r>
    </w:p>
    <w:p w14:paraId="2A6A4E9C" w14:textId="77777777" w:rsidR="008B5FD4" w:rsidRPr="008B5FD4" w:rsidRDefault="008B5FD4" w:rsidP="003873CB">
      <w:pPr>
        <w:pStyle w:val="BodyText"/>
        <w:ind w:right="210"/>
        <w:rPr>
          <w:rFonts w:ascii="Verdana" w:hAnsi="Verdana"/>
          <w:b/>
          <w:bCs/>
        </w:rPr>
      </w:pPr>
      <w:r w:rsidRPr="008B5FD4">
        <w:rPr>
          <w:rFonts w:ascii="Verdana" w:hAnsi="Verdana"/>
          <w:bCs/>
        </w:rPr>
        <w:br w:type="column"/>
      </w:r>
      <w:bookmarkStart w:id="4" w:name="Nurse_Aide"/>
      <w:bookmarkStart w:id="5" w:name="Vocational_Nurse"/>
      <w:bookmarkEnd w:id="4"/>
      <w:bookmarkEnd w:id="5"/>
      <w:r w:rsidRPr="008B5FD4">
        <w:rPr>
          <w:rFonts w:ascii="Verdana" w:hAnsi="Verdana"/>
          <w:b/>
          <w:bCs/>
        </w:rPr>
        <w:t>Vocational Nurse</w:t>
      </w:r>
    </w:p>
    <w:p w14:paraId="4B567F2A" w14:textId="77777777" w:rsidR="008B5FD4" w:rsidRPr="008B5FD4" w:rsidRDefault="008B5FD4" w:rsidP="003873CB">
      <w:pPr>
        <w:pStyle w:val="BodyText"/>
        <w:ind w:right="210"/>
        <w:rPr>
          <w:rFonts w:ascii="Verdana" w:hAnsi="Verdana"/>
          <w:bCs/>
        </w:rPr>
      </w:pPr>
      <w:bookmarkStart w:id="6" w:name="To_apply_for_a_nurse_aide_program_that_i"/>
      <w:bookmarkStart w:id="7" w:name="To_apply_for_a_vocational_nurse_program,"/>
      <w:bookmarkEnd w:id="6"/>
      <w:bookmarkEnd w:id="7"/>
      <w:r w:rsidRPr="008B5FD4">
        <w:rPr>
          <w:rFonts w:ascii="Verdana" w:hAnsi="Verdana"/>
          <w:bCs/>
        </w:rPr>
        <w:t>To apply for a vocational nurse program, submit:</w:t>
      </w:r>
    </w:p>
    <w:p w14:paraId="50595133"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CSC-302COI New Course of Instruction Application</w:t>
      </w:r>
    </w:p>
    <w:p w14:paraId="0D8CF915"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Attachment 1: Proposed Catalog Pages Attachment 3: Clinical Information</w:t>
      </w:r>
    </w:p>
    <w:p w14:paraId="743C4F27"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
          <w:bCs/>
        </w:rPr>
        <w:t xml:space="preserve">Attachment 4: </w:t>
      </w:r>
      <w:r w:rsidRPr="008B5FD4">
        <w:rPr>
          <w:rFonts w:ascii="Verdana" w:hAnsi="Verdana"/>
          <w:bCs/>
        </w:rPr>
        <w:t>Letter from the Board of Nursing Examiners indicating conditional approval of the program.</w:t>
      </w:r>
    </w:p>
    <w:p w14:paraId="48B571AB"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Attachment 5: Copy of the certificate or diploma awarded to program graduates.</w:t>
      </w:r>
    </w:p>
    <w:p w14:paraId="73D6998A"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Attachment 6: Equipment</w:t>
      </w:r>
    </w:p>
    <w:p w14:paraId="0ACD3CF8"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CSC-042 Summary of Changes (notarized) [licensed schools only]</w:t>
      </w:r>
    </w:p>
    <w:p w14:paraId="7EA8B70E" w14:textId="77777777" w:rsidR="008B5FD4" w:rsidRPr="008B5FD4" w:rsidRDefault="008B5FD4" w:rsidP="003873CB">
      <w:pPr>
        <w:pStyle w:val="BodyText"/>
        <w:numPr>
          <w:ilvl w:val="0"/>
          <w:numId w:val="30"/>
        </w:numPr>
        <w:ind w:right="210"/>
        <w:rPr>
          <w:rFonts w:ascii="Verdana" w:hAnsi="Verdana"/>
          <w:bCs/>
        </w:rPr>
      </w:pPr>
      <w:r w:rsidRPr="008B5FD4">
        <w:rPr>
          <w:rFonts w:ascii="Verdana" w:hAnsi="Verdana"/>
          <w:bCs/>
        </w:rPr>
        <w:t>C-186 Fee Sheet [</w:t>
      </w:r>
      <w:r w:rsidRPr="008B5FD4">
        <w:rPr>
          <w:rFonts w:ascii="Verdana" w:hAnsi="Verdana"/>
          <w:b/>
          <w:bCs/>
        </w:rPr>
        <w:t>licensed schools only</w:t>
      </w:r>
      <w:r w:rsidRPr="008B5FD4">
        <w:rPr>
          <w:rFonts w:ascii="Verdana" w:hAnsi="Verdana"/>
          <w:bCs/>
        </w:rPr>
        <w:t>]</w:t>
      </w:r>
    </w:p>
    <w:p w14:paraId="2983806F" w14:textId="77777777" w:rsidR="008B5FD4" w:rsidRPr="008B5FD4" w:rsidRDefault="008B5FD4" w:rsidP="003873CB">
      <w:pPr>
        <w:pStyle w:val="BodyText"/>
        <w:numPr>
          <w:ilvl w:val="0"/>
          <w:numId w:val="30"/>
        </w:numPr>
        <w:spacing w:after="240"/>
        <w:ind w:right="210"/>
        <w:rPr>
          <w:rFonts w:ascii="Verdana" w:hAnsi="Verdana"/>
          <w:bCs/>
        </w:rPr>
      </w:pPr>
      <w:r w:rsidRPr="008B5FD4">
        <w:rPr>
          <w:rFonts w:ascii="Verdana" w:hAnsi="Verdana"/>
          <w:bCs/>
        </w:rPr>
        <w:t>Application fee of $225 [</w:t>
      </w:r>
      <w:r w:rsidRPr="008B5FD4">
        <w:rPr>
          <w:rFonts w:ascii="Verdana" w:hAnsi="Verdana"/>
          <w:b/>
          <w:bCs/>
        </w:rPr>
        <w:t>licensed schools only</w:t>
      </w:r>
      <w:r w:rsidRPr="008B5FD4">
        <w:rPr>
          <w:rFonts w:ascii="Verdana" w:hAnsi="Verdana"/>
          <w:bCs/>
        </w:rPr>
        <w:t>]</w:t>
      </w:r>
    </w:p>
    <w:p w14:paraId="34E2EEFA" w14:textId="77777777" w:rsidR="008B5FD4" w:rsidRPr="008B5FD4" w:rsidRDefault="008B5FD4" w:rsidP="003873CB">
      <w:pPr>
        <w:pStyle w:val="BodyText"/>
        <w:ind w:right="210"/>
        <w:rPr>
          <w:rFonts w:ascii="Verdana" w:hAnsi="Verdana"/>
          <w:b/>
          <w:bCs/>
        </w:rPr>
      </w:pPr>
      <w:bookmarkStart w:id="8" w:name="Truck_Driver"/>
      <w:bookmarkStart w:id="9" w:name="To_apply_for_truck_driver_program,_submi"/>
      <w:bookmarkEnd w:id="8"/>
      <w:bookmarkEnd w:id="9"/>
      <w:r w:rsidRPr="008B5FD4">
        <w:rPr>
          <w:rFonts w:ascii="Verdana" w:hAnsi="Verdana"/>
          <w:b/>
          <w:bCs/>
        </w:rPr>
        <w:t>Truck Driver</w:t>
      </w:r>
    </w:p>
    <w:p w14:paraId="00F6BFB2" w14:textId="77777777" w:rsidR="008B5FD4" w:rsidRPr="008B5FD4" w:rsidRDefault="008B5FD4" w:rsidP="003873CB">
      <w:pPr>
        <w:pStyle w:val="BodyText"/>
        <w:ind w:right="210"/>
        <w:rPr>
          <w:rFonts w:ascii="Verdana" w:hAnsi="Verdana"/>
          <w:bCs/>
        </w:rPr>
      </w:pPr>
      <w:r w:rsidRPr="008B5FD4">
        <w:rPr>
          <w:rFonts w:ascii="Verdana" w:hAnsi="Verdana"/>
          <w:bCs/>
        </w:rPr>
        <w:t>To apply for truck driver program, submit:</w:t>
      </w:r>
    </w:p>
    <w:p w14:paraId="1524BF19" w14:textId="3E448D23"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C</w:t>
      </w:r>
      <w:r w:rsidR="007077B4">
        <w:rPr>
          <w:rFonts w:ascii="Verdana" w:hAnsi="Verdana"/>
          <w:bCs/>
        </w:rPr>
        <w:t>SC</w:t>
      </w:r>
      <w:r w:rsidRPr="008B5FD4">
        <w:rPr>
          <w:rFonts w:ascii="Verdana" w:hAnsi="Verdana"/>
          <w:bCs/>
        </w:rPr>
        <w:t>-302COI New Course of Instruction Application</w:t>
      </w:r>
    </w:p>
    <w:p w14:paraId="1CC50D8C" w14:textId="31DD90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Attachment 1: Proposed Catalog Pages Attachment 3: Externship</w:t>
      </w:r>
    </w:p>
    <w:p w14:paraId="4EA57C8A"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Attachment 6: Equipment</w:t>
      </w:r>
    </w:p>
    <w:p w14:paraId="3DA79B51"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CSC-322 Motor Vehicle Fleet; and</w:t>
      </w:r>
    </w:p>
    <w:p w14:paraId="61FE3C74"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Copies of certificates of insurance for all vehicles listed.</w:t>
      </w:r>
    </w:p>
    <w:p w14:paraId="716219A9"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Summary of Changes (notarized) [</w:t>
      </w:r>
      <w:r w:rsidRPr="008B5FD4">
        <w:rPr>
          <w:rFonts w:ascii="Verdana" w:hAnsi="Verdana"/>
          <w:b/>
          <w:bCs/>
        </w:rPr>
        <w:t>licensed schools only</w:t>
      </w:r>
      <w:r w:rsidRPr="008B5FD4">
        <w:rPr>
          <w:rFonts w:ascii="Verdana" w:hAnsi="Verdana"/>
          <w:bCs/>
        </w:rPr>
        <w:t>]</w:t>
      </w:r>
    </w:p>
    <w:p w14:paraId="5B7F5B55"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CSC-186 Fee Sheet [</w:t>
      </w:r>
      <w:r w:rsidRPr="008B5FD4">
        <w:rPr>
          <w:rFonts w:ascii="Verdana" w:hAnsi="Verdana"/>
          <w:b/>
          <w:bCs/>
        </w:rPr>
        <w:t>licensed schools only</w:t>
      </w:r>
      <w:r w:rsidRPr="008B5FD4">
        <w:rPr>
          <w:rFonts w:ascii="Verdana" w:hAnsi="Verdana"/>
          <w:bCs/>
        </w:rPr>
        <w:t>]</w:t>
      </w:r>
    </w:p>
    <w:p w14:paraId="3FDFBE4B" w14:textId="77777777" w:rsidR="008B5FD4" w:rsidRPr="008B5FD4" w:rsidRDefault="008B5FD4" w:rsidP="003873CB">
      <w:pPr>
        <w:pStyle w:val="BodyText"/>
        <w:numPr>
          <w:ilvl w:val="0"/>
          <w:numId w:val="31"/>
        </w:numPr>
        <w:ind w:right="210"/>
        <w:rPr>
          <w:rFonts w:ascii="Verdana" w:hAnsi="Verdana"/>
          <w:bCs/>
        </w:rPr>
      </w:pPr>
      <w:r w:rsidRPr="008B5FD4">
        <w:rPr>
          <w:rFonts w:ascii="Verdana" w:hAnsi="Verdana"/>
          <w:bCs/>
        </w:rPr>
        <w:t>Application fee of $225 [</w:t>
      </w:r>
      <w:r w:rsidRPr="008B5FD4">
        <w:rPr>
          <w:rFonts w:ascii="Verdana" w:hAnsi="Verdana"/>
          <w:b/>
          <w:bCs/>
        </w:rPr>
        <w:t>licensed schools only</w:t>
      </w:r>
      <w:r w:rsidRPr="008B5FD4">
        <w:rPr>
          <w:rFonts w:ascii="Verdana" w:hAnsi="Verdana"/>
          <w:bCs/>
        </w:rPr>
        <w:t>]</w:t>
      </w:r>
    </w:p>
    <w:p w14:paraId="20462E7B" w14:textId="2F304089" w:rsidR="008B5FD4" w:rsidRPr="008B5FD4" w:rsidRDefault="008B5FD4" w:rsidP="003873CB">
      <w:pPr>
        <w:pStyle w:val="BodyText"/>
        <w:ind w:right="210"/>
        <w:rPr>
          <w:rFonts w:ascii="Verdana" w:hAnsi="Verdana"/>
          <w:bCs/>
        </w:rPr>
        <w:sectPr w:rsidR="008B5FD4" w:rsidRPr="008B5FD4">
          <w:type w:val="continuous"/>
          <w:pgSz w:w="12240" w:h="15840"/>
          <w:pgMar w:top="960" w:right="300" w:bottom="960" w:left="260" w:header="0" w:footer="779" w:gutter="0"/>
          <w:cols w:num="2" w:space="720" w:equalWidth="0">
            <w:col w:w="5791" w:space="40"/>
            <w:col w:w="5849"/>
          </w:cols>
        </w:sectPr>
      </w:pPr>
      <w:r w:rsidRPr="008B5FD4">
        <w:rPr>
          <w:rFonts w:ascii="Verdana" w:hAnsi="Verdana"/>
          <w:b/>
          <w:bCs/>
        </w:rPr>
        <w:t xml:space="preserve">Note: </w:t>
      </w:r>
      <w:r w:rsidRPr="008B5FD4">
        <w:rPr>
          <w:rFonts w:ascii="Verdana" w:hAnsi="Verdana"/>
          <w:bCs/>
        </w:rPr>
        <w:t>Applications for commercial driver’s license programs must include training on the recognition and prevention of human trafficking, the content of which must be established by the Texas Workforce Commission (TWC), in collaboration with the Texas Office of the Attorney General, as stated in TWC rule §807.326</w:t>
      </w:r>
    </w:p>
    <w:p w14:paraId="12AB92F3" w14:textId="047022CF" w:rsidR="00CE3638" w:rsidRDefault="00554414" w:rsidP="003873CB">
      <w:pPr>
        <w:ind w:right="210"/>
        <w:rPr>
          <w:rFonts w:ascii="Verdana" w:hAnsi="Verdana"/>
          <w:b/>
          <w:bCs/>
          <w:sz w:val="24"/>
          <w:szCs w:val="24"/>
        </w:rPr>
      </w:pPr>
      <w:bookmarkStart w:id="10" w:name="Requirements_for_Completer_Placement_and"/>
      <w:bookmarkEnd w:id="10"/>
      <w:r w:rsidRPr="00554414">
        <w:rPr>
          <w:rFonts w:ascii="Verdana" w:hAnsi="Verdana"/>
          <w:b/>
          <w:bCs/>
          <w:sz w:val="24"/>
          <w:szCs w:val="24"/>
        </w:rPr>
        <w:t>Requirements for Completer Placement and Employment (</w:t>
      </w:r>
      <w:r w:rsidR="00D76202" w:rsidRPr="00D76202">
        <w:rPr>
          <w:rFonts w:ascii="Verdana" w:hAnsi="Verdana"/>
          <w:b/>
          <w:bCs/>
          <w:sz w:val="24"/>
          <w:szCs w:val="24"/>
        </w:rPr>
        <w:t>CPE) Rates</w:t>
      </w:r>
    </w:p>
    <w:p w14:paraId="35712223" w14:textId="77777777" w:rsidR="004B0BCD" w:rsidRDefault="004B0BCD" w:rsidP="003873CB">
      <w:pPr>
        <w:pStyle w:val="BodyText"/>
        <w:ind w:right="210"/>
        <w:rPr>
          <w:rFonts w:ascii="Verdana" w:hAnsi="Verdana"/>
          <w:b/>
          <w:bCs/>
        </w:rPr>
      </w:pPr>
      <w:bookmarkStart w:id="11" w:name="Instructions:_The_projected_completion_a"/>
      <w:bookmarkStart w:id="12" w:name="Attachment_1:_Proposed_Catalog_Pages"/>
      <w:bookmarkEnd w:id="11"/>
      <w:bookmarkEnd w:id="12"/>
    </w:p>
    <w:p w14:paraId="78E7F221" w14:textId="199E3C4E" w:rsidR="004B0BCD" w:rsidRDefault="004B0BCD" w:rsidP="003873CB">
      <w:pPr>
        <w:pStyle w:val="BodyText"/>
        <w:ind w:right="210"/>
        <w:rPr>
          <w:rFonts w:ascii="Verdana" w:hAnsi="Verdana"/>
        </w:rPr>
      </w:pPr>
      <w:r w:rsidRPr="004B0BCD">
        <w:rPr>
          <w:rFonts w:ascii="Verdana" w:hAnsi="Verdana"/>
        </w:rPr>
        <w:t>Instructions: The projected completion and</w:t>
      </w:r>
      <w:r w:rsidR="006044A1">
        <w:rPr>
          <w:rFonts w:ascii="Verdana" w:hAnsi="Verdana"/>
        </w:rPr>
        <w:t xml:space="preserve"> </w:t>
      </w:r>
      <w:r w:rsidR="006044A1" w:rsidRPr="006044A1">
        <w:rPr>
          <w:rFonts w:ascii="Verdana" w:hAnsi="Verdana"/>
        </w:rPr>
        <w:t>employment percentage rates for students who graduate</w:t>
      </w:r>
      <w:r w:rsidR="00D575CC">
        <w:rPr>
          <w:rFonts w:ascii="Verdana" w:hAnsi="Verdana"/>
        </w:rPr>
        <w:t xml:space="preserve"> </w:t>
      </w:r>
      <w:r w:rsidR="00D575CC" w:rsidRPr="00D575CC">
        <w:rPr>
          <w:rFonts w:ascii="Verdana" w:hAnsi="Verdana"/>
        </w:rPr>
        <w:t>from a program (programs only) must be entered on</w:t>
      </w:r>
      <w:r w:rsidR="00AF0A8B">
        <w:rPr>
          <w:rFonts w:ascii="Verdana" w:hAnsi="Verdana"/>
        </w:rPr>
        <w:t xml:space="preserve"> </w:t>
      </w:r>
      <w:r w:rsidR="00AF0A8B" w:rsidRPr="00AF0A8B">
        <w:rPr>
          <w:rFonts w:ascii="Verdana" w:hAnsi="Verdana"/>
        </w:rPr>
        <w:t>CSC-302COI New Course of Instruction Application.</w:t>
      </w:r>
    </w:p>
    <w:p w14:paraId="667C3AAD" w14:textId="222F7CF2" w:rsidR="00AF0A8B" w:rsidRDefault="00AF0A8B" w:rsidP="003873CB">
      <w:pPr>
        <w:pStyle w:val="BodyText"/>
        <w:ind w:right="210"/>
        <w:rPr>
          <w:rFonts w:ascii="Verdana" w:hAnsi="Verdana"/>
        </w:rPr>
      </w:pPr>
    </w:p>
    <w:p w14:paraId="12D90DCF" w14:textId="12784548" w:rsidR="00F24E17" w:rsidRDefault="00F24E17" w:rsidP="003873CB">
      <w:pPr>
        <w:pStyle w:val="BodyText"/>
        <w:ind w:right="210"/>
        <w:rPr>
          <w:rFonts w:ascii="Verdana" w:hAnsi="Verdana"/>
        </w:rPr>
      </w:pPr>
      <w:r w:rsidRPr="00F24E17">
        <w:rPr>
          <w:rFonts w:ascii="Verdana" w:hAnsi="Verdana"/>
        </w:rPr>
        <w:t>Projection Requirements</w:t>
      </w:r>
    </w:p>
    <w:p w14:paraId="3DCAE6BE" w14:textId="77777777" w:rsidR="001E6650" w:rsidRPr="001E6650" w:rsidRDefault="001E6650" w:rsidP="003873CB">
      <w:pPr>
        <w:pStyle w:val="BodyText"/>
        <w:ind w:right="210"/>
        <w:rPr>
          <w:rFonts w:ascii="Verdana" w:hAnsi="Verdana"/>
          <w:b/>
        </w:rPr>
      </w:pPr>
      <w:r w:rsidRPr="001E6650">
        <w:rPr>
          <w:rFonts w:ascii="Verdana" w:hAnsi="Verdana"/>
          <w:b/>
        </w:rPr>
        <w:t>Outcomes for Certificate-Level Vocational Programs</w:t>
      </w:r>
    </w:p>
    <w:p w14:paraId="2B0698C0" w14:textId="437B9A89" w:rsidR="00F24E17" w:rsidRDefault="00F24E17" w:rsidP="003873CB">
      <w:pPr>
        <w:pStyle w:val="BodyText"/>
        <w:ind w:right="210"/>
        <w:rPr>
          <w:rFonts w:ascii="Verdana" w:hAnsi="Verdana"/>
        </w:rPr>
      </w:pPr>
    </w:p>
    <w:p w14:paraId="0C6B64BA" w14:textId="77777777" w:rsidR="00B63C48" w:rsidRPr="00B63C48" w:rsidRDefault="00B63C48" w:rsidP="003873CB">
      <w:pPr>
        <w:pStyle w:val="BodyText"/>
        <w:ind w:right="210"/>
        <w:rPr>
          <w:rFonts w:ascii="Verdana" w:hAnsi="Verdana"/>
        </w:rPr>
      </w:pPr>
      <w:r w:rsidRPr="00B63C48">
        <w:rPr>
          <w:rFonts w:ascii="Verdana" w:hAnsi="Verdana"/>
        </w:rPr>
        <w:t>TWC has statutory requirements governing the outcomes for certificate-level vocational programs.</w:t>
      </w:r>
    </w:p>
    <w:p w14:paraId="77E44D03" w14:textId="19F823EA" w:rsidR="00B63C48" w:rsidRDefault="00B63C48" w:rsidP="003873CB">
      <w:pPr>
        <w:pStyle w:val="BodyText"/>
        <w:ind w:right="210"/>
        <w:rPr>
          <w:rFonts w:ascii="Verdana" w:hAnsi="Verdana"/>
        </w:rPr>
      </w:pPr>
    </w:p>
    <w:p w14:paraId="5F8675F0" w14:textId="6AB6074F" w:rsidR="0011602B" w:rsidRDefault="0011602B" w:rsidP="003873CB">
      <w:pPr>
        <w:pStyle w:val="BodyText"/>
        <w:ind w:right="210"/>
        <w:rPr>
          <w:rFonts w:ascii="Verdana" w:hAnsi="Verdana"/>
        </w:rPr>
      </w:pPr>
      <w:r w:rsidRPr="0011602B">
        <w:rPr>
          <w:rFonts w:ascii="Verdana" w:hAnsi="Verdana"/>
        </w:rPr>
        <w:t>To be classified as a certificate-level vocational program, a training program must achieve a minimum</w:t>
      </w:r>
      <w:r w:rsidR="0018141A">
        <w:rPr>
          <w:rFonts w:ascii="Verdana" w:hAnsi="Verdana"/>
        </w:rPr>
        <w:t xml:space="preserve"> </w:t>
      </w:r>
      <w:r w:rsidRPr="0011602B">
        <w:rPr>
          <w:rFonts w:ascii="Verdana" w:hAnsi="Verdana"/>
        </w:rPr>
        <w:t>rate of employment in a field related to the training.</w:t>
      </w:r>
    </w:p>
    <w:p w14:paraId="64436233" w14:textId="3364D98F" w:rsidR="003A09D4" w:rsidRDefault="003A09D4" w:rsidP="003873CB">
      <w:pPr>
        <w:pStyle w:val="BodyText"/>
        <w:ind w:right="210"/>
        <w:rPr>
          <w:rFonts w:ascii="Verdana" w:hAnsi="Verdana"/>
        </w:rPr>
      </w:pPr>
    </w:p>
    <w:p w14:paraId="5CF64076" w14:textId="0B23D59B" w:rsidR="00A44E80" w:rsidRPr="00A44E80" w:rsidRDefault="007B3E1D" w:rsidP="003873CB">
      <w:pPr>
        <w:pStyle w:val="BodyText"/>
        <w:ind w:right="210"/>
        <w:rPr>
          <w:rFonts w:ascii="Verdana" w:hAnsi="Verdana"/>
        </w:rPr>
      </w:pPr>
      <w:r w:rsidRPr="007B3E1D">
        <w:rPr>
          <w:rFonts w:ascii="Verdana" w:hAnsi="Verdana"/>
        </w:rPr>
        <w:t>A program’s employment outcome must be competitive with statewide outcomes for the same</w:t>
      </w:r>
      <w:r w:rsidR="00A44E80" w:rsidRPr="00A44E80">
        <w:t xml:space="preserve"> </w:t>
      </w:r>
      <w:r w:rsidR="00A44E80" w:rsidRPr="00A44E80">
        <w:rPr>
          <w:rFonts w:ascii="Verdana" w:hAnsi="Verdana"/>
        </w:rPr>
        <w:t>type of program.</w:t>
      </w:r>
    </w:p>
    <w:p w14:paraId="3EFB20E9" w14:textId="1684D969" w:rsidR="007B3E1D" w:rsidRPr="004B0BCD" w:rsidRDefault="007B3E1D" w:rsidP="003873CB">
      <w:pPr>
        <w:pStyle w:val="BodyText"/>
        <w:ind w:right="210"/>
        <w:rPr>
          <w:rFonts w:ascii="Verdana" w:hAnsi="Verdana"/>
        </w:rPr>
      </w:pPr>
    </w:p>
    <w:p w14:paraId="58B53F91" w14:textId="50FA2E09" w:rsidR="00A44E80" w:rsidRDefault="009A4EB9" w:rsidP="003873CB">
      <w:pPr>
        <w:pStyle w:val="BodyText"/>
        <w:ind w:right="210"/>
        <w:rPr>
          <w:rFonts w:ascii="Verdana" w:hAnsi="Verdana"/>
          <w:b/>
          <w:bCs/>
        </w:rPr>
      </w:pPr>
      <w:r w:rsidRPr="009A4EB9">
        <w:rPr>
          <w:rFonts w:ascii="Verdana" w:hAnsi="Verdana"/>
          <w:b/>
          <w:bCs/>
        </w:rPr>
        <w:t>Minimum Employment Rates and Actions</w:t>
      </w:r>
    </w:p>
    <w:p w14:paraId="28C4DE2C" w14:textId="77878E72" w:rsidR="009A4EB9" w:rsidRPr="00D50B1C" w:rsidRDefault="00D50B1C" w:rsidP="003873CB">
      <w:pPr>
        <w:pStyle w:val="BodyText"/>
        <w:ind w:right="210"/>
        <w:rPr>
          <w:rFonts w:ascii="Verdana" w:hAnsi="Verdana"/>
        </w:rPr>
      </w:pPr>
      <w:r w:rsidRPr="00D50B1C">
        <w:rPr>
          <w:rFonts w:ascii="Verdana" w:hAnsi="Verdana"/>
        </w:rPr>
        <w:t>The minimum acceptable employment rate for</w:t>
      </w:r>
      <w:r w:rsidR="00BA485F">
        <w:rPr>
          <w:rFonts w:ascii="Verdana" w:hAnsi="Verdana"/>
        </w:rPr>
        <w:t xml:space="preserve"> </w:t>
      </w:r>
      <w:r w:rsidR="00BA485F" w:rsidRPr="00BA485F">
        <w:rPr>
          <w:rFonts w:ascii="Verdana" w:hAnsi="Verdana"/>
        </w:rPr>
        <w:t>certificate-level vocational training programs</w:t>
      </w:r>
      <w:r w:rsidR="00A850AC">
        <w:rPr>
          <w:rFonts w:ascii="Verdana" w:hAnsi="Verdana"/>
        </w:rPr>
        <w:t xml:space="preserve"> </w:t>
      </w:r>
      <w:r w:rsidR="00A850AC" w:rsidRPr="00A850AC">
        <w:rPr>
          <w:rFonts w:ascii="Verdana" w:hAnsi="Verdana"/>
        </w:rPr>
        <w:t>in careers schools is 60 percent. The rate is</w:t>
      </w:r>
      <w:r w:rsidR="00F65731">
        <w:rPr>
          <w:rFonts w:ascii="Verdana" w:hAnsi="Verdana"/>
        </w:rPr>
        <w:t xml:space="preserve"> </w:t>
      </w:r>
      <w:r w:rsidR="00F65731" w:rsidRPr="00F65731">
        <w:rPr>
          <w:rFonts w:ascii="Verdana" w:hAnsi="Verdana"/>
        </w:rPr>
        <w:t>based on</w:t>
      </w:r>
      <w:r w:rsidR="009C4068">
        <w:rPr>
          <w:rFonts w:ascii="Verdana" w:hAnsi="Verdana"/>
        </w:rPr>
        <w:t>:</w:t>
      </w:r>
    </w:p>
    <w:p w14:paraId="7F725ACE" w14:textId="3D3D8D23" w:rsidR="00954BA8" w:rsidRDefault="00954BA8" w:rsidP="003873CB">
      <w:pPr>
        <w:pStyle w:val="BodyText"/>
        <w:numPr>
          <w:ilvl w:val="0"/>
          <w:numId w:val="33"/>
        </w:numPr>
        <w:ind w:right="210"/>
        <w:rPr>
          <w:rFonts w:ascii="Verdana" w:hAnsi="Verdana"/>
        </w:rPr>
      </w:pPr>
      <w:r w:rsidRPr="009C4068">
        <w:rPr>
          <w:rFonts w:ascii="Verdana" w:hAnsi="Verdana"/>
        </w:rPr>
        <w:t xml:space="preserve">the outcome requirements for other </w:t>
      </w:r>
      <w:r w:rsidR="009C4068" w:rsidRPr="009C4068">
        <w:rPr>
          <w:rFonts w:ascii="Verdana" w:hAnsi="Verdana"/>
        </w:rPr>
        <w:t xml:space="preserve">training programs regulated by </w:t>
      </w:r>
      <w:proofErr w:type="gramStart"/>
      <w:r w:rsidR="009C4068" w:rsidRPr="009C4068">
        <w:rPr>
          <w:rFonts w:ascii="Verdana" w:hAnsi="Verdana"/>
        </w:rPr>
        <w:t>TWC;</w:t>
      </w:r>
      <w:proofErr w:type="gramEnd"/>
    </w:p>
    <w:p w14:paraId="7E219DB4" w14:textId="77777777" w:rsidR="00261105" w:rsidRDefault="004026A8" w:rsidP="003873CB">
      <w:pPr>
        <w:pStyle w:val="BodyText"/>
        <w:numPr>
          <w:ilvl w:val="0"/>
          <w:numId w:val="33"/>
        </w:numPr>
        <w:ind w:right="210"/>
        <w:rPr>
          <w:rFonts w:ascii="Verdana" w:hAnsi="Verdana"/>
        </w:rPr>
      </w:pPr>
      <w:r w:rsidRPr="004026A8">
        <w:rPr>
          <w:rFonts w:ascii="Verdana" w:hAnsi="Verdana"/>
        </w:rPr>
        <w:t>the regulations of accrediting bodies and</w:t>
      </w:r>
      <w:r w:rsidR="000D3555">
        <w:rPr>
          <w:rFonts w:ascii="Verdana" w:hAnsi="Verdana"/>
        </w:rPr>
        <w:t xml:space="preserve"> </w:t>
      </w:r>
      <w:r w:rsidR="000D3555" w:rsidRPr="000D3555">
        <w:rPr>
          <w:rFonts w:ascii="Verdana" w:hAnsi="Verdana"/>
        </w:rPr>
        <w:t>career programs in other states; and</w:t>
      </w:r>
      <w:r w:rsidR="009332BC">
        <w:rPr>
          <w:rFonts w:ascii="Verdana" w:hAnsi="Verdana"/>
        </w:rPr>
        <w:t xml:space="preserve"> </w:t>
      </w:r>
    </w:p>
    <w:p w14:paraId="662AC801" w14:textId="411918E0" w:rsidR="004026A8" w:rsidRPr="003057B6" w:rsidRDefault="00FD3004" w:rsidP="003873CB">
      <w:pPr>
        <w:pStyle w:val="BodyText"/>
        <w:numPr>
          <w:ilvl w:val="0"/>
          <w:numId w:val="33"/>
        </w:numPr>
        <w:ind w:right="210"/>
        <w:rPr>
          <w:rFonts w:ascii="Verdana" w:hAnsi="Verdana"/>
          <w:b/>
          <w:bCs/>
        </w:rPr>
      </w:pPr>
      <w:r w:rsidRPr="00FD3004">
        <w:rPr>
          <w:rFonts w:ascii="Verdana" w:hAnsi="Verdana"/>
        </w:rPr>
        <w:t>input from several career schools and</w:t>
      </w:r>
      <w:r w:rsidR="007D3A89">
        <w:rPr>
          <w:rFonts w:ascii="Verdana" w:hAnsi="Verdana"/>
        </w:rPr>
        <w:t xml:space="preserve"> </w:t>
      </w:r>
      <w:r w:rsidR="007D3A89" w:rsidRPr="007D3A89">
        <w:rPr>
          <w:rFonts w:ascii="Verdana" w:hAnsi="Verdana"/>
        </w:rPr>
        <w:t>colleges in Texas.</w:t>
      </w:r>
    </w:p>
    <w:p w14:paraId="7ADC0E28" w14:textId="19019B44" w:rsidR="003057B6" w:rsidRDefault="003057B6" w:rsidP="003873CB">
      <w:pPr>
        <w:pStyle w:val="BodyText"/>
        <w:ind w:right="210"/>
        <w:rPr>
          <w:rFonts w:ascii="Verdana" w:hAnsi="Verdana"/>
          <w:b/>
          <w:bCs/>
        </w:rPr>
      </w:pPr>
    </w:p>
    <w:p w14:paraId="54A0C18B" w14:textId="77777777" w:rsidR="003A17F3" w:rsidRPr="003A17F3" w:rsidRDefault="003A17F3" w:rsidP="003873CB">
      <w:pPr>
        <w:pStyle w:val="BodyText"/>
        <w:ind w:right="210"/>
        <w:rPr>
          <w:rFonts w:ascii="Verdana" w:hAnsi="Verdana"/>
          <w:b/>
          <w:bCs/>
        </w:rPr>
      </w:pPr>
      <w:r w:rsidRPr="003A17F3">
        <w:rPr>
          <w:rFonts w:ascii="Verdana" w:hAnsi="Verdana"/>
          <w:b/>
          <w:bCs/>
        </w:rPr>
        <w:t>Program Improvement Plan (PIP) for Rates Below 60 Percent</w:t>
      </w:r>
    </w:p>
    <w:p w14:paraId="3D5326B2" w14:textId="77777777" w:rsidR="005C6F83" w:rsidRPr="005C6F83" w:rsidRDefault="005C6F83" w:rsidP="003873CB">
      <w:pPr>
        <w:pStyle w:val="BodyText"/>
        <w:ind w:right="210"/>
        <w:rPr>
          <w:rFonts w:ascii="Verdana" w:hAnsi="Verdana"/>
        </w:rPr>
      </w:pPr>
      <w:r w:rsidRPr="005C6F83">
        <w:rPr>
          <w:rFonts w:ascii="Verdana" w:hAnsi="Verdana"/>
        </w:rPr>
        <w:t>If the employment rate for a certificate- level vocational program is below 60 percent for the reporting period, your school must submit both of the following:</w:t>
      </w:r>
    </w:p>
    <w:p w14:paraId="3A003DA7" w14:textId="77777777" w:rsidR="005C6F83" w:rsidRPr="005C6F83" w:rsidRDefault="005C6F83" w:rsidP="003873CB">
      <w:pPr>
        <w:pStyle w:val="BodyText"/>
        <w:numPr>
          <w:ilvl w:val="0"/>
          <w:numId w:val="25"/>
        </w:numPr>
        <w:ind w:right="210"/>
        <w:rPr>
          <w:rFonts w:ascii="Verdana" w:hAnsi="Verdana"/>
        </w:rPr>
      </w:pPr>
      <w:r w:rsidRPr="005C6F83">
        <w:rPr>
          <w:rFonts w:ascii="Verdana" w:hAnsi="Verdana"/>
        </w:rPr>
        <w:t>A written analysis of why the employment rate for that certificate-level vocational program is below 60 percent (</w:t>
      </w:r>
      <w:r w:rsidRPr="005C6F83">
        <w:rPr>
          <w:rFonts w:ascii="Verdana" w:hAnsi="Verdana"/>
          <w:u w:val="single"/>
        </w:rPr>
        <w:t>CSC-075PIP</w:t>
      </w:r>
      <w:r w:rsidRPr="005C6F83">
        <w:rPr>
          <w:rFonts w:ascii="Verdana" w:hAnsi="Verdana"/>
        </w:rPr>
        <w:t xml:space="preserve"> </w:t>
      </w:r>
      <w:r w:rsidRPr="005C6F83">
        <w:rPr>
          <w:rFonts w:ascii="Verdana" w:hAnsi="Verdana"/>
          <w:u w:val="single"/>
        </w:rPr>
        <w:t>Program Improvement Plan)</w:t>
      </w:r>
    </w:p>
    <w:p w14:paraId="6DAE3F77" w14:textId="3FEBE6FC" w:rsidR="00CF4A33" w:rsidRPr="005C6F83" w:rsidRDefault="005C6F83" w:rsidP="003873CB">
      <w:pPr>
        <w:pStyle w:val="BodyText"/>
        <w:numPr>
          <w:ilvl w:val="0"/>
          <w:numId w:val="25"/>
        </w:numPr>
        <w:ind w:right="210"/>
        <w:rPr>
          <w:rFonts w:ascii="Verdana" w:hAnsi="Verdana"/>
        </w:rPr>
      </w:pPr>
      <w:r w:rsidRPr="005C6F83">
        <w:rPr>
          <w:rFonts w:ascii="Verdana" w:hAnsi="Verdana"/>
        </w:rPr>
        <w:t>A plan explaining the specific actions (with timelines) that the school will take to increase the employment rate to 60 percent or above (CSC-075PIP Program Improvement Plan)</w:t>
      </w:r>
    </w:p>
    <w:p w14:paraId="29D65415" w14:textId="351D757D" w:rsidR="005C6F83" w:rsidRDefault="005C6F83" w:rsidP="003873CB">
      <w:pPr>
        <w:pStyle w:val="BodyText"/>
        <w:ind w:right="210"/>
        <w:rPr>
          <w:rFonts w:ascii="Verdana" w:hAnsi="Verdana"/>
          <w:b/>
          <w:bCs/>
        </w:rPr>
      </w:pPr>
    </w:p>
    <w:p w14:paraId="463102FE" w14:textId="1FF04A1F" w:rsidR="00603F27" w:rsidRDefault="00603F27" w:rsidP="003873CB">
      <w:pPr>
        <w:pStyle w:val="BodyText"/>
        <w:ind w:right="210"/>
        <w:rPr>
          <w:rFonts w:ascii="Verdana" w:hAnsi="Verdana"/>
          <w:b/>
          <w:bCs/>
        </w:rPr>
      </w:pPr>
      <w:r w:rsidRPr="00603F27">
        <w:rPr>
          <w:rFonts w:ascii="Verdana" w:hAnsi="Verdana"/>
          <w:b/>
          <w:bCs/>
        </w:rPr>
        <w:t>Preferable Employment Rates and Actions</w:t>
      </w:r>
    </w:p>
    <w:p w14:paraId="60584CB8" w14:textId="60813452" w:rsidR="00603F27" w:rsidRDefault="006E3FA2" w:rsidP="003873CB">
      <w:pPr>
        <w:pStyle w:val="BodyText"/>
        <w:ind w:right="210"/>
        <w:rPr>
          <w:rFonts w:ascii="Verdana" w:hAnsi="Verdana"/>
        </w:rPr>
      </w:pPr>
      <w:r w:rsidRPr="006E3FA2">
        <w:rPr>
          <w:rFonts w:ascii="Verdana" w:hAnsi="Verdana"/>
        </w:rPr>
        <w:t>All career schools must continue to work hard</w:t>
      </w:r>
      <w:r w:rsidR="00684844">
        <w:rPr>
          <w:rFonts w:ascii="Verdana" w:hAnsi="Verdana"/>
        </w:rPr>
        <w:t xml:space="preserve"> </w:t>
      </w:r>
      <w:r w:rsidR="00684844" w:rsidRPr="00684844">
        <w:rPr>
          <w:rFonts w:ascii="Verdana" w:hAnsi="Verdana"/>
        </w:rPr>
        <w:t>to increase their employment rates. Although</w:t>
      </w:r>
      <w:r w:rsidR="00A22154" w:rsidRPr="00A22154">
        <w:t xml:space="preserve"> </w:t>
      </w:r>
      <w:r w:rsidR="00A22154" w:rsidRPr="00A22154">
        <w:rPr>
          <w:rFonts w:ascii="Verdana" w:hAnsi="Verdana"/>
        </w:rPr>
        <w:t>the minimum employment rate for a</w:t>
      </w:r>
      <w:r w:rsidR="00A22154">
        <w:rPr>
          <w:rFonts w:ascii="Verdana" w:hAnsi="Verdana"/>
        </w:rPr>
        <w:t xml:space="preserve"> </w:t>
      </w:r>
      <w:r w:rsidR="0075573F" w:rsidRPr="0075573F">
        <w:rPr>
          <w:rFonts w:ascii="Verdana" w:hAnsi="Verdana"/>
        </w:rPr>
        <w:t>certificate-level vocational program is 60</w:t>
      </w:r>
      <w:r w:rsidR="000F63D0">
        <w:rPr>
          <w:rFonts w:ascii="Verdana" w:hAnsi="Verdana"/>
        </w:rPr>
        <w:t xml:space="preserve"> </w:t>
      </w:r>
      <w:r w:rsidR="000F63D0" w:rsidRPr="000F63D0">
        <w:rPr>
          <w:rFonts w:ascii="Verdana" w:hAnsi="Verdana"/>
        </w:rPr>
        <w:t>percent, TWC strongly encourages all schools and colleges to work to achieve an employment rate of 70 percent or above.</w:t>
      </w:r>
    </w:p>
    <w:p w14:paraId="57C105C1" w14:textId="2306A065" w:rsidR="00195B54" w:rsidRDefault="00195B54" w:rsidP="003873CB">
      <w:pPr>
        <w:pStyle w:val="BodyText"/>
        <w:ind w:right="210"/>
        <w:rPr>
          <w:rFonts w:ascii="Verdana" w:hAnsi="Verdana"/>
        </w:rPr>
      </w:pPr>
    </w:p>
    <w:p w14:paraId="50441004" w14:textId="3C82B6EE" w:rsidR="00195B54" w:rsidRPr="00195B54" w:rsidRDefault="00195B54" w:rsidP="003873CB">
      <w:pPr>
        <w:pStyle w:val="BodyText"/>
        <w:ind w:right="210"/>
        <w:rPr>
          <w:rFonts w:ascii="Verdana" w:hAnsi="Verdana"/>
          <w:b/>
          <w:bCs/>
        </w:rPr>
      </w:pPr>
      <w:r w:rsidRPr="00195B54">
        <w:rPr>
          <w:rFonts w:ascii="Verdana" w:hAnsi="Verdana"/>
          <w:b/>
          <w:bCs/>
        </w:rPr>
        <w:t>TWC Actions When a Program’s Employment Rate Is 60 Percent or Less</w:t>
      </w:r>
    </w:p>
    <w:p w14:paraId="7B66601E" w14:textId="240D3DC7" w:rsidR="00195B54" w:rsidRDefault="00D31E3C" w:rsidP="003873CB">
      <w:pPr>
        <w:pStyle w:val="BodyText"/>
        <w:ind w:right="210"/>
        <w:rPr>
          <w:rFonts w:ascii="Verdana" w:hAnsi="Verdana"/>
        </w:rPr>
      </w:pPr>
      <w:r w:rsidRPr="00F766C3">
        <w:rPr>
          <w:rFonts w:ascii="Verdana" w:hAnsi="Verdana"/>
        </w:rPr>
        <w:t>TWC will monitor the program’s improvement in the</w:t>
      </w:r>
      <w:r w:rsidR="00410C81">
        <w:rPr>
          <w:rFonts w:ascii="Verdana" w:hAnsi="Verdana"/>
        </w:rPr>
        <w:t xml:space="preserve"> </w:t>
      </w:r>
      <w:r w:rsidR="00410C81" w:rsidRPr="00410C81">
        <w:rPr>
          <w:rFonts w:ascii="Verdana" w:hAnsi="Verdana"/>
        </w:rPr>
        <w:t>subsequent report year.</w:t>
      </w:r>
    </w:p>
    <w:p w14:paraId="2B07B776" w14:textId="333F9818" w:rsidR="009D2D90" w:rsidRDefault="009D2D90" w:rsidP="003873CB">
      <w:pPr>
        <w:pStyle w:val="BodyText"/>
        <w:ind w:right="210"/>
        <w:rPr>
          <w:rFonts w:ascii="Verdana" w:hAnsi="Verdana"/>
        </w:rPr>
      </w:pPr>
      <w:r w:rsidRPr="009D2D90">
        <w:rPr>
          <w:rFonts w:ascii="Verdana" w:hAnsi="Verdana"/>
        </w:rPr>
        <w:t>TWC will initiate action to revoke the approval of the</w:t>
      </w:r>
      <w:r>
        <w:rPr>
          <w:rFonts w:ascii="Verdana" w:hAnsi="Verdana"/>
        </w:rPr>
        <w:t xml:space="preserve"> </w:t>
      </w:r>
      <w:proofErr w:type="gramStart"/>
      <w:r w:rsidRPr="009D2D90">
        <w:rPr>
          <w:rFonts w:ascii="Verdana" w:hAnsi="Verdana"/>
        </w:rPr>
        <w:t>program, if</w:t>
      </w:r>
      <w:proofErr w:type="gramEnd"/>
      <w:r w:rsidRPr="009D2D90">
        <w:rPr>
          <w:rFonts w:ascii="Verdana" w:hAnsi="Verdana"/>
        </w:rPr>
        <w:t xml:space="preserve"> the program’s employment rate remains</w:t>
      </w:r>
      <w:r w:rsidR="000D5D58">
        <w:rPr>
          <w:rFonts w:ascii="Verdana" w:hAnsi="Verdana"/>
        </w:rPr>
        <w:t xml:space="preserve"> </w:t>
      </w:r>
      <w:r w:rsidR="000D5D58" w:rsidRPr="000D5D58">
        <w:rPr>
          <w:rFonts w:ascii="Verdana" w:hAnsi="Verdana"/>
        </w:rPr>
        <w:t>below 60 percent for three consecutive years.</w:t>
      </w:r>
    </w:p>
    <w:p w14:paraId="29BAA28B" w14:textId="77FA6F75" w:rsidR="000D5D58" w:rsidRDefault="000D5D58" w:rsidP="003873CB">
      <w:pPr>
        <w:pStyle w:val="BodyText"/>
        <w:ind w:right="210"/>
        <w:rPr>
          <w:rFonts w:ascii="Verdana" w:hAnsi="Verdana"/>
        </w:rPr>
      </w:pPr>
    </w:p>
    <w:p w14:paraId="5D92C7D9" w14:textId="4C996CA3" w:rsidR="000D5D58" w:rsidRDefault="005126A5" w:rsidP="003873CB">
      <w:pPr>
        <w:pStyle w:val="BodyText"/>
        <w:ind w:right="210"/>
        <w:rPr>
          <w:rFonts w:ascii="Verdana" w:hAnsi="Verdana"/>
          <w:b/>
          <w:bCs/>
        </w:rPr>
      </w:pPr>
      <w:r w:rsidRPr="005126A5">
        <w:rPr>
          <w:rFonts w:ascii="Verdana" w:hAnsi="Verdana"/>
          <w:b/>
          <w:bCs/>
        </w:rPr>
        <w:t>Annual Reporting Process</w:t>
      </w:r>
    </w:p>
    <w:p w14:paraId="51FEE06E" w14:textId="77777777" w:rsidR="00635A57" w:rsidRPr="00635A57" w:rsidRDefault="00635A57" w:rsidP="003873CB">
      <w:pPr>
        <w:pStyle w:val="BodyText"/>
        <w:ind w:right="210"/>
        <w:rPr>
          <w:rFonts w:ascii="Verdana" w:hAnsi="Verdana"/>
        </w:rPr>
      </w:pPr>
      <w:r w:rsidRPr="00635A57">
        <w:rPr>
          <w:rFonts w:ascii="Verdana" w:hAnsi="Verdana"/>
        </w:rPr>
        <w:t>Do as follows to report your annual CPE data:</w:t>
      </w:r>
    </w:p>
    <w:p w14:paraId="34E98527" w14:textId="08CCC33B" w:rsidR="005126A5" w:rsidRDefault="00635A57" w:rsidP="003873CB">
      <w:pPr>
        <w:pStyle w:val="BodyText"/>
        <w:numPr>
          <w:ilvl w:val="0"/>
          <w:numId w:val="34"/>
        </w:numPr>
        <w:ind w:right="210"/>
        <w:rPr>
          <w:rFonts w:ascii="Verdana" w:hAnsi="Verdana"/>
        </w:rPr>
      </w:pPr>
      <w:r w:rsidRPr="00635A57">
        <w:rPr>
          <w:rFonts w:ascii="Verdana" w:hAnsi="Verdana"/>
        </w:rPr>
        <w:lastRenderedPageBreak/>
        <w:t>Complete CSC-072A Completer Evaluation Survey</w:t>
      </w:r>
      <w:r w:rsidR="00664250" w:rsidRPr="00664250">
        <w:t xml:space="preserve"> </w:t>
      </w:r>
      <w:r w:rsidR="00664250" w:rsidRPr="00664250">
        <w:rPr>
          <w:rFonts w:ascii="Verdana" w:hAnsi="Verdana"/>
        </w:rPr>
        <w:t>before the deadline. Note: Be sure to obtain Social</w:t>
      </w:r>
      <w:r w:rsidR="00664250">
        <w:rPr>
          <w:rFonts w:ascii="Verdana" w:hAnsi="Verdana"/>
        </w:rPr>
        <w:t xml:space="preserve"> </w:t>
      </w:r>
      <w:r w:rsidR="009F7E28" w:rsidRPr="009F7E28">
        <w:rPr>
          <w:rFonts w:ascii="Verdana" w:hAnsi="Verdana"/>
        </w:rPr>
        <w:t>Security numbers and/or alien registration numbers</w:t>
      </w:r>
      <w:r w:rsidR="00857C10">
        <w:rPr>
          <w:rFonts w:ascii="Verdana" w:hAnsi="Verdana"/>
        </w:rPr>
        <w:t xml:space="preserve"> </w:t>
      </w:r>
      <w:r w:rsidR="00857C10" w:rsidRPr="00857C10">
        <w:rPr>
          <w:rFonts w:ascii="Verdana" w:hAnsi="Verdana"/>
        </w:rPr>
        <w:t>from the student</w:t>
      </w:r>
      <w:r w:rsidR="00857C10">
        <w:rPr>
          <w:rFonts w:ascii="Verdana" w:hAnsi="Verdana"/>
        </w:rPr>
        <w:t>.</w:t>
      </w:r>
    </w:p>
    <w:p w14:paraId="21E27122" w14:textId="380AAA56" w:rsidR="00B4536A" w:rsidRDefault="00DC75DB" w:rsidP="003873CB">
      <w:pPr>
        <w:pStyle w:val="BodyText"/>
        <w:numPr>
          <w:ilvl w:val="0"/>
          <w:numId w:val="34"/>
        </w:numPr>
        <w:ind w:right="210"/>
        <w:rPr>
          <w:rFonts w:ascii="Verdana" w:hAnsi="Verdana"/>
        </w:rPr>
      </w:pPr>
      <w:r w:rsidRPr="00DC75DB">
        <w:rPr>
          <w:rFonts w:ascii="Verdana" w:hAnsi="Verdana"/>
        </w:rPr>
        <w:t>Create your CPE annual data, using the</w:t>
      </w:r>
      <w:r w:rsidR="003F3C4C">
        <w:rPr>
          <w:rFonts w:ascii="Verdana" w:hAnsi="Verdana"/>
        </w:rPr>
        <w:t xml:space="preserve"> CSC-302CPE</w:t>
      </w:r>
      <w:r w:rsidRPr="00DC75DB">
        <w:rPr>
          <w:rFonts w:ascii="Verdana" w:hAnsi="Verdana"/>
        </w:rPr>
        <w:t xml:space="preserve"> </w:t>
      </w:r>
      <w:r>
        <w:rPr>
          <w:rFonts w:ascii="Verdana" w:hAnsi="Verdana"/>
        </w:rPr>
        <w:t>guide</w:t>
      </w:r>
      <w:r w:rsidR="003F3C4C">
        <w:rPr>
          <w:rFonts w:ascii="Verdana" w:hAnsi="Verdana"/>
        </w:rPr>
        <w:t>.</w:t>
      </w:r>
    </w:p>
    <w:p w14:paraId="0C35726C" w14:textId="5B563222" w:rsidR="003F3C4C" w:rsidRDefault="004B1BF0" w:rsidP="003873CB">
      <w:pPr>
        <w:pStyle w:val="BodyText"/>
        <w:ind w:left="1080" w:right="210"/>
        <w:rPr>
          <w:rFonts w:ascii="Verdana" w:hAnsi="Verdana"/>
        </w:rPr>
      </w:pPr>
      <w:r w:rsidRPr="004B1BF0">
        <w:rPr>
          <w:rFonts w:ascii="Verdana" w:hAnsi="Verdana"/>
        </w:rPr>
        <w:t>Note: Be sure to enter the student’s Social Security</w:t>
      </w:r>
      <w:r w:rsidR="00D36C7F">
        <w:rPr>
          <w:rFonts w:ascii="Verdana" w:hAnsi="Verdana"/>
        </w:rPr>
        <w:t xml:space="preserve"> </w:t>
      </w:r>
      <w:r w:rsidR="00D36C7F" w:rsidRPr="00D36C7F">
        <w:rPr>
          <w:rFonts w:ascii="Verdana" w:hAnsi="Verdana"/>
        </w:rPr>
        <w:t>numbers and/or alien numbers on the spreadsheet.</w:t>
      </w:r>
    </w:p>
    <w:p w14:paraId="14CE2B41" w14:textId="341C9065" w:rsidR="0099571E" w:rsidRDefault="00EF6BD3" w:rsidP="003873CB">
      <w:pPr>
        <w:pStyle w:val="BodyText"/>
        <w:numPr>
          <w:ilvl w:val="0"/>
          <w:numId w:val="34"/>
        </w:numPr>
        <w:ind w:right="210"/>
        <w:rPr>
          <w:rFonts w:ascii="Verdana" w:hAnsi="Verdana"/>
        </w:rPr>
      </w:pPr>
      <w:r w:rsidRPr="00EF6BD3">
        <w:rPr>
          <w:rFonts w:ascii="Verdana" w:hAnsi="Verdana"/>
        </w:rPr>
        <w:t xml:space="preserve">Upload your data into the </w:t>
      </w:r>
      <w:r w:rsidRPr="00943D7B">
        <w:rPr>
          <w:rFonts w:ascii="Verdana" w:hAnsi="Verdana"/>
        </w:rPr>
        <w:t>Career Schools and</w:t>
      </w:r>
      <w:r w:rsidR="001E32D8">
        <w:rPr>
          <w:rFonts w:ascii="Verdana" w:hAnsi="Verdana"/>
        </w:rPr>
        <w:t xml:space="preserve"> </w:t>
      </w:r>
      <w:r w:rsidR="001E32D8" w:rsidRPr="00943D7B">
        <w:rPr>
          <w:rFonts w:ascii="Verdana" w:hAnsi="Verdana"/>
        </w:rPr>
        <w:t>Colleges annual reporting system</w:t>
      </w:r>
      <w:r w:rsidR="00943D7B">
        <w:rPr>
          <w:rFonts w:ascii="Verdana" w:hAnsi="Verdana"/>
        </w:rPr>
        <w:t xml:space="preserve"> at </w:t>
      </w:r>
      <w:hyperlink r:id="rId12" w:history="1">
        <w:r w:rsidR="00943D7B" w:rsidRPr="007918C0">
          <w:rPr>
            <w:rStyle w:val="Hyperlink"/>
            <w:rFonts w:ascii="Verdana" w:hAnsi="Verdana"/>
          </w:rPr>
          <w:t>https://apps.twc.state.tx.us/CSC/security/logon.do</w:t>
        </w:r>
      </w:hyperlink>
      <w:r w:rsidR="00803CB2">
        <w:rPr>
          <w:rFonts w:ascii="Verdana" w:hAnsi="Verdana"/>
        </w:rPr>
        <w:t>.</w:t>
      </w:r>
    </w:p>
    <w:p w14:paraId="46DC402B" w14:textId="0A96846C" w:rsidR="00803CB2" w:rsidRDefault="00803CB2" w:rsidP="003873CB">
      <w:pPr>
        <w:pStyle w:val="BodyText"/>
        <w:ind w:right="210"/>
        <w:rPr>
          <w:rFonts w:ascii="Verdana" w:hAnsi="Verdana"/>
        </w:rPr>
      </w:pPr>
    </w:p>
    <w:p w14:paraId="4B62CBB2" w14:textId="71540E8F" w:rsidR="00803CB2" w:rsidRDefault="00351A40" w:rsidP="003873CB">
      <w:pPr>
        <w:pStyle w:val="BodyText"/>
        <w:ind w:right="210"/>
        <w:rPr>
          <w:rFonts w:ascii="Verdana" w:hAnsi="Verdana"/>
        </w:rPr>
      </w:pPr>
      <w:r w:rsidRPr="00351A40">
        <w:rPr>
          <w:rFonts w:ascii="Verdana" w:hAnsi="Verdana"/>
        </w:rPr>
        <w:t>Failure to report by the deadline (December 1, annually) will result in an administrative penalty of</w:t>
      </w:r>
      <w:r>
        <w:rPr>
          <w:rFonts w:ascii="Verdana" w:hAnsi="Verdana"/>
        </w:rPr>
        <w:t xml:space="preserve"> </w:t>
      </w:r>
      <w:r w:rsidRPr="00351A40">
        <w:rPr>
          <w:rFonts w:ascii="Verdana" w:hAnsi="Verdana"/>
        </w:rPr>
        <w:t>$750 (or increased penalties, if a school’s reports were late in prior years), may jeopardize a school’s Certificate of Approval, and may result in other administrative actions.</w:t>
      </w:r>
    </w:p>
    <w:p w14:paraId="40BF6A00" w14:textId="77777777" w:rsidR="00351A40" w:rsidRPr="00803CB2" w:rsidRDefault="00351A40" w:rsidP="003873CB">
      <w:pPr>
        <w:pStyle w:val="BodyText"/>
        <w:ind w:right="210"/>
        <w:rPr>
          <w:rFonts w:ascii="Verdana" w:hAnsi="Verdana"/>
        </w:rPr>
      </w:pPr>
    </w:p>
    <w:p w14:paraId="67AEBBA5" w14:textId="7DB09C3A" w:rsidR="008B5FD4" w:rsidRPr="008B5FD4" w:rsidRDefault="008B5FD4" w:rsidP="003873CB">
      <w:pPr>
        <w:pStyle w:val="BodyText"/>
        <w:ind w:right="210"/>
        <w:rPr>
          <w:rFonts w:ascii="Verdana" w:hAnsi="Verdana"/>
          <w:b/>
          <w:bCs/>
        </w:rPr>
      </w:pPr>
      <w:r w:rsidRPr="008B5FD4">
        <w:rPr>
          <w:rFonts w:ascii="Verdana" w:hAnsi="Verdana"/>
          <w:b/>
          <w:bCs/>
        </w:rPr>
        <w:t>Attachment 1: Proposed Catalog Pages</w:t>
      </w:r>
    </w:p>
    <w:p w14:paraId="356190DE" w14:textId="70FA4D93" w:rsidR="008B5FD4" w:rsidRDefault="008B5FD4" w:rsidP="003873CB">
      <w:pPr>
        <w:pStyle w:val="BodyText"/>
        <w:ind w:right="210"/>
        <w:rPr>
          <w:rFonts w:ascii="Verdana" w:hAnsi="Verdana"/>
          <w:bCs/>
        </w:rPr>
      </w:pPr>
      <w:r w:rsidRPr="008B5FD4">
        <w:rPr>
          <w:rFonts w:ascii="Verdana" w:hAnsi="Verdana"/>
          <w:bCs/>
        </w:rPr>
        <w:t>Source: Texas Workforce Commission Rules, 40 TAC, §807.175(a)(8), §807.175 (10), §807.175 (13), and §807.175 (14)</w:t>
      </w:r>
      <w:r w:rsidR="001640A6">
        <w:rPr>
          <w:rFonts w:ascii="Verdana" w:hAnsi="Verdana"/>
          <w:bCs/>
        </w:rPr>
        <w:t>.</w:t>
      </w:r>
    </w:p>
    <w:p w14:paraId="01533A90" w14:textId="77777777" w:rsidR="001640A6" w:rsidRPr="008B5FD4" w:rsidRDefault="001640A6" w:rsidP="003873CB">
      <w:pPr>
        <w:pStyle w:val="BodyText"/>
        <w:ind w:right="210"/>
        <w:rPr>
          <w:rFonts w:ascii="Verdana" w:hAnsi="Verdana"/>
          <w:bCs/>
        </w:rPr>
      </w:pPr>
    </w:p>
    <w:p w14:paraId="7AFF6C03" w14:textId="77777777" w:rsidR="008B5FD4" w:rsidRPr="008B5FD4" w:rsidRDefault="008B5FD4" w:rsidP="003873CB">
      <w:pPr>
        <w:pStyle w:val="BodyText"/>
        <w:ind w:right="210"/>
        <w:rPr>
          <w:rFonts w:ascii="Verdana" w:hAnsi="Verdana"/>
          <w:bCs/>
        </w:rPr>
      </w:pPr>
      <w:r w:rsidRPr="008B5FD4">
        <w:rPr>
          <w:rFonts w:ascii="Verdana" w:hAnsi="Verdana"/>
          <w:bCs/>
        </w:rPr>
        <w:t>Submit a draft of your school’s proposed catalog pages and include the following:</w:t>
      </w:r>
    </w:p>
    <w:p w14:paraId="33DFA75A" w14:textId="77777777" w:rsidR="008B5FD4" w:rsidRPr="008B5FD4" w:rsidRDefault="008B5FD4" w:rsidP="003873CB">
      <w:pPr>
        <w:pStyle w:val="BodyText"/>
        <w:numPr>
          <w:ilvl w:val="1"/>
          <w:numId w:val="26"/>
        </w:numPr>
        <w:ind w:right="210"/>
        <w:rPr>
          <w:rFonts w:ascii="Verdana" w:hAnsi="Verdana"/>
          <w:b/>
          <w:bCs/>
        </w:rPr>
      </w:pPr>
      <w:bookmarkStart w:id="13" w:name="A._Program_title"/>
      <w:bookmarkEnd w:id="13"/>
      <w:r w:rsidRPr="008B5FD4">
        <w:rPr>
          <w:rFonts w:ascii="Verdana" w:hAnsi="Verdana"/>
          <w:b/>
          <w:bCs/>
        </w:rPr>
        <w:t>Program title</w:t>
      </w:r>
    </w:p>
    <w:p w14:paraId="2623EFB4" w14:textId="77777777" w:rsidR="008B5FD4" w:rsidRPr="008B5FD4" w:rsidRDefault="008B5FD4" w:rsidP="003873CB">
      <w:pPr>
        <w:pStyle w:val="BodyText"/>
        <w:ind w:right="210"/>
        <w:rPr>
          <w:rFonts w:ascii="Verdana" w:hAnsi="Verdana"/>
          <w:bCs/>
        </w:rPr>
      </w:pPr>
      <w:bookmarkStart w:id="14" w:name="B._Program_description"/>
      <w:bookmarkEnd w:id="14"/>
      <w:r w:rsidRPr="008B5FD4">
        <w:rPr>
          <w:rFonts w:ascii="Verdana" w:hAnsi="Verdana"/>
          <w:bCs/>
        </w:rPr>
        <w:t xml:space="preserve">Do </w:t>
      </w:r>
      <w:r w:rsidRPr="008B5FD4">
        <w:rPr>
          <w:rFonts w:ascii="Verdana" w:hAnsi="Verdana"/>
          <w:b/>
          <w:bCs/>
        </w:rPr>
        <w:t xml:space="preserve">not </w:t>
      </w:r>
      <w:r w:rsidRPr="008B5FD4">
        <w:rPr>
          <w:rFonts w:ascii="Verdana" w:hAnsi="Verdana"/>
          <w:bCs/>
        </w:rPr>
        <w:t>include the word “certified” or “certification” in the title.</w:t>
      </w:r>
    </w:p>
    <w:p w14:paraId="4BAF9538" w14:textId="77777777" w:rsidR="008B5FD4" w:rsidRPr="008B5FD4" w:rsidRDefault="008B5FD4" w:rsidP="003873CB">
      <w:pPr>
        <w:pStyle w:val="BodyText"/>
        <w:ind w:right="210"/>
        <w:rPr>
          <w:rFonts w:ascii="Verdana" w:hAnsi="Verdana"/>
          <w:bCs/>
        </w:rPr>
      </w:pPr>
    </w:p>
    <w:p w14:paraId="29FC7477" w14:textId="77777777" w:rsidR="008B5FD4" w:rsidRPr="008B5FD4" w:rsidRDefault="008B5FD4" w:rsidP="003873CB">
      <w:pPr>
        <w:pStyle w:val="BodyText"/>
        <w:numPr>
          <w:ilvl w:val="1"/>
          <w:numId w:val="26"/>
        </w:numPr>
        <w:ind w:right="210"/>
        <w:rPr>
          <w:rFonts w:ascii="Verdana" w:hAnsi="Verdana"/>
          <w:b/>
          <w:bCs/>
        </w:rPr>
      </w:pPr>
      <w:r w:rsidRPr="008B5FD4">
        <w:rPr>
          <w:rFonts w:ascii="Verdana" w:hAnsi="Verdana"/>
          <w:b/>
          <w:bCs/>
        </w:rPr>
        <w:t>Program description</w:t>
      </w:r>
    </w:p>
    <w:p w14:paraId="550CBB04" w14:textId="77777777" w:rsidR="008B5FD4" w:rsidRPr="008B5FD4" w:rsidRDefault="008B5FD4" w:rsidP="003873CB">
      <w:pPr>
        <w:pStyle w:val="BodyText"/>
        <w:ind w:right="210"/>
        <w:rPr>
          <w:rFonts w:ascii="Verdana" w:hAnsi="Verdana"/>
          <w:bCs/>
        </w:rPr>
      </w:pPr>
      <w:r w:rsidRPr="008B5FD4">
        <w:rPr>
          <w:rFonts w:ascii="Verdana" w:hAnsi="Verdana"/>
          <w:bCs/>
        </w:rPr>
        <w:t>Include the following:</w:t>
      </w:r>
    </w:p>
    <w:p w14:paraId="646F74B9"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 xml:space="preserve">The occupations for which training will be </w:t>
      </w:r>
      <w:proofErr w:type="gramStart"/>
      <w:r w:rsidRPr="008B5FD4">
        <w:rPr>
          <w:rFonts w:ascii="Verdana" w:hAnsi="Verdana"/>
          <w:bCs/>
        </w:rPr>
        <w:t>provided</w:t>
      </w:r>
      <w:proofErr w:type="gramEnd"/>
    </w:p>
    <w:p w14:paraId="22DDC91B"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 xml:space="preserve">The primary job skills that students will </w:t>
      </w:r>
      <w:proofErr w:type="gramStart"/>
      <w:r w:rsidRPr="008B5FD4">
        <w:rPr>
          <w:rFonts w:ascii="Verdana" w:hAnsi="Verdana"/>
          <w:bCs/>
        </w:rPr>
        <w:t>obtain</w:t>
      </w:r>
      <w:proofErr w:type="gramEnd"/>
    </w:p>
    <w:p w14:paraId="3178D9DD" w14:textId="77777777" w:rsidR="008B5FD4" w:rsidRPr="008B5FD4" w:rsidRDefault="008B5FD4" w:rsidP="003873CB">
      <w:pPr>
        <w:pStyle w:val="BodyText"/>
        <w:numPr>
          <w:ilvl w:val="2"/>
          <w:numId w:val="26"/>
        </w:numPr>
        <w:ind w:right="210"/>
        <w:rPr>
          <w:rFonts w:ascii="Verdana" w:hAnsi="Verdana"/>
          <w:bCs/>
        </w:rPr>
      </w:pPr>
      <w:bookmarkStart w:id="15" w:name="C._Admissions_requirements"/>
      <w:bookmarkEnd w:id="15"/>
      <w:r w:rsidRPr="008B5FD4">
        <w:rPr>
          <w:rFonts w:ascii="Verdana" w:hAnsi="Verdana"/>
          <w:bCs/>
        </w:rPr>
        <w:t xml:space="preserve">The work settings in which program graduates may </w:t>
      </w:r>
      <w:proofErr w:type="gramStart"/>
      <w:r w:rsidRPr="008B5FD4">
        <w:rPr>
          <w:rFonts w:ascii="Verdana" w:hAnsi="Verdana"/>
          <w:bCs/>
        </w:rPr>
        <w:t>work</w:t>
      </w:r>
      <w:proofErr w:type="gramEnd"/>
    </w:p>
    <w:p w14:paraId="044AD0F3" w14:textId="77777777" w:rsidR="008B5FD4" w:rsidRPr="008B5FD4" w:rsidRDefault="008B5FD4" w:rsidP="003873CB">
      <w:pPr>
        <w:pStyle w:val="BodyText"/>
        <w:numPr>
          <w:ilvl w:val="1"/>
          <w:numId w:val="26"/>
        </w:numPr>
        <w:ind w:right="210"/>
        <w:rPr>
          <w:rFonts w:ascii="Verdana" w:hAnsi="Verdana"/>
          <w:b/>
          <w:bCs/>
        </w:rPr>
      </w:pPr>
      <w:r w:rsidRPr="008B5FD4">
        <w:rPr>
          <w:rFonts w:ascii="Verdana" w:hAnsi="Verdana"/>
          <w:b/>
          <w:bCs/>
        </w:rPr>
        <w:t>Admissions requirements</w:t>
      </w:r>
    </w:p>
    <w:p w14:paraId="453EAFB4"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Include the requirements for:</w:t>
      </w:r>
    </w:p>
    <w:p w14:paraId="10E7536D" w14:textId="77777777" w:rsidR="008B5FD4" w:rsidRPr="008B5FD4" w:rsidRDefault="008B5FD4" w:rsidP="003873CB">
      <w:pPr>
        <w:pStyle w:val="BodyText"/>
        <w:numPr>
          <w:ilvl w:val="3"/>
          <w:numId w:val="26"/>
        </w:numPr>
        <w:ind w:right="210"/>
        <w:rPr>
          <w:rFonts w:ascii="Verdana" w:hAnsi="Verdana"/>
          <w:bCs/>
        </w:rPr>
      </w:pPr>
      <w:proofErr w:type="gramStart"/>
      <w:r w:rsidRPr="008B5FD4">
        <w:rPr>
          <w:rFonts w:ascii="Verdana" w:hAnsi="Verdana"/>
          <w:bCs/>
        </w:rPr>
        <w:t>education;</w:t>
      </w:r>
      <w:proofErr w:type="gramEnd"/>
    </w:p>
    <w:p w14:paraId="15783792" w14:textId="77777777" w:rsidR="008B5FD4" w:rsidRPr="008B5FD4" w:rsidRDefault="008B5FD4" w:rsidP="003873CB">
      <w:pPr>
        <w:pStyle w:val="BodyText"/>
        <w:numPr>
          <w:ilvl w:val="3"/>
          <w:numId w:val="26"/>
        </w:numPr>
        <w:ind w:right="210"/>
        <w:rPr>
          <w:rFonts w:ascii="Verdana" w:hAnsi="Verdana"/>
          <w:bCs/>
        </w:rPr>
      </w:pPr>
      <w:r w:rsidRPr="008B5FD4">
        <w:rPr>
          <w:rFonts w:ascii="Verdana" w:hAnsi="Verdana"/>
          <w:bCs/>
        </w:rPr>
        <w:t>experience; and</w:t>
      </w:r>
    </w:p>
    <w:p w14:paraId="3FF88DA4" w14:textId="77777777" w:rsidR="008B5FD4" w:rsidRPr="008B5FD4" w:rsidRDefault="008B5FD4" w:rsidP="003873CB">
      <w:pPr>
        <w:pStyle w:val="BodyText"/>
        <w:numPr>
          <w:ilvl w:val="3"/>
          <w:numId w:val="26"/>
        </w:numPr>
        <w:ind w:right="210"/>
        <w:rPr>
          <w:rFonts w:ascii="Verdana" w:hAnsi="Verdana"/>
          <w:bCs/>
        </w:rPr>
      </w:pPr>
      <w:r w:rsidRPr="008B5FD4">
        <w:rPr>
          <w:rFonts w:ascii="Verdana" w:hAnsi="Verdana"/>
          <w:bCs/>
        </w:rPr>
        <w:t>testing.</w:t>
      </w:r>
    </w:p>
    <w:p w14:paraId="3D5EAFDC"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Provide, when applicable, the name of the test given and the minimum acceptable test score.</w:t>
      </w:r>
    </w:p>
    <w:p w14:paraId="748D583F"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 xml:space="preserve">Submit a copy of the test—if the test is </w:t>
      </w:r>
      <w:r w:rsidRPr="008B5FD4">
        <w:rPr>
          <w:rFonts w:ascii="Verdana" w:hAnsi="Verdana"/>
          <w:b/>
          <w:bCs/>
        </w:rPr>
        <w:t xml:space="preserve">not </w:t>
      </w:r>
      <w:r w:rsidRPr="008B5FD4">
        <w:rPr>
          <w:rFonts w:ascii="Verdana" w:hAnsi="Verdana"/>
          <w:bCs/>
        </w:rPr>
        <w:t>nationally recognized.</w:t>
      </w:r>
    </w:p>
    <w:p w14:paraId="6D7F541B" w14:textId="77777777" w:rsidR="008B5FD4" w:rsidRPr="008B5FD4" w:rsidRDefault="008B5FD4" w:rsidP="003873CB">
      <w:pPr>
        <w:pStyle w:val="BodyText"/>
        <w:numPr>
          <w:ilvl w:val="1"/>
          <w:numId w:val="26"/>
        </w:numPr>
        <w:ind w:right="210"/>
        <w:rPr>
          <w:rFonts w:ascii="Verdana" w:hAnsi="Verdana"/>
          <w:b/>
          <w:bCs/>
        </w:rPr>
      </w:pPr>
      <w:r w:rsidRPr="008B5FD4">
        <w:rPr>
          <w:rFonts w:ascii="Verdana" w:hAnsi="Verdana"/>
          <w:b/>
          <w:bCs/>
        </w:rPr>
        <w:t>Program outline</w:t>
      </w:r>
    </w:p>
    <w:p w14:paraId="48CA8D50"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List the program’s subjects and/or levels in the order that they will be offered.</w:t>
      </w:r>
    </w:p>
    <w:p w14:paraId="1D9C197F"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For each subject, list the number of contact hours for lectures, laboratory class (lab), and externships. When applicable, include the number of credit hours.</w:t>
      </w:r>
    </w:p>
    <w:p w14:paraId="088AD20A" w14:textId="77777777" w:rsidR="008B5FD4" w:rsidRPr="008B5FD4" w:rsidRDefault="008B5FD4" w:rsidP="003873CB">
      <w:pPr>
        <w:pStyle w:val="BodyText"/>
        <w:ind w:right="210"/>
        <w:rPr>
          <w:rFonts w:ascii="Verdana" w:hAnsi="Verdana"/>
          <w:bCs/>
        </w:rPr>
      </w:pPr>
      <w:r w:rsidRPr="008B5FD4">
        <w:rPr>
          <w:rFonts w:ascii="Verdana" w:hAnsi="Verdana"/>
          <w:bCs/>
        </w:rPr>
        <w:t xml:space="preserve">The terms </w:t>
      </w:r>
      <w:r w:rsidRPr="008B5FD4">
        <w:rPr>
          <w:rFonts w:ascii="Verdana" w:hAnsi="Verdana"/>
          <w:b/>
          <w:bCs/>
        </w:rPr>
        <w:t xml:space="preserve">“Contact hour” </w:t>
      </w:r>
      <w:r w:rsidRPr="008B5FD4">
        <w:rPr>
          <w:rFonts w:ascii="Verdana" w:hAnsi="Verdana"/>
          <w:bCs/>
        </w:rPr>
        <w:t xml:space="preserve">and </w:t>
      </w:r>
      <w:r w:rsidRPr="008B5FD4">
        <w:rPr>
          <w:rFonts w:ascii="Verdana" w:hAnsi="Verdana"/>
          <w:b/>
          <w:bCs/>
        </w:rPr>
        <w:t xml:space="preserve">“Course time” </w:t>
      </w:r>
      <w:r w:rsidRPr="008B5FD4">
        <w:rPr>
          <w:rFonts w:ascii="Verdana" w:hAnsi="Verdana"/>
          <w:bCs/>
        </w:rPr>
        <w:t>refer to courses or class periods that can be described as one of the following:</w:t>
      </w:r>
    </w:p>
    <w:p w14:paraId="50A88640" w14:textId="77777777" w:rsidR="008B5FD4" w:rsidRPr="008B5FD4" w:rsidRDefault="008B5FD4" w:rsidP="003873CB">
      <w:pPr>
        <w:pStyle w:val="BodyText"/>
        <w:numPr>
          <w:ilvl w:val="0"/>
          <w:numId w:val="24"/>
        </w:numPr>
        <w:ind w:right="210"/>
        <w:rPr>
          <w:rFonts w:ascii="Verdana" w:hAnsi="Verdana"/>
          <w:bCs/>
        </w:rPr>
      </w:pPr>
      <w:r w:rsidRPr="008B5FD4">
        <w:rPr>
          <w:rFonts w:ascii="Verdana" w:hAnsi="Verdana"/>
          <w:bCs/>
        </w:rPr>
        <w:t xml:space="preserve">A 50- to 60-minute lecture, recitation, or class, including lab or shop </w:t>
      </w:r>
      <w:proofErr w:type="gramStart"/>
      <w:r w:rsidRPr="008B5FD4">
        <w:rPr>
          <w:rFonts w:ascii="Verdana" w:hAnsi="Verdana"/>
          <w:bCs/>
        </w:rPr>
        <w:t>training</w:t>
      </w:r>
      <w:proofErr w:type="gramEnd"/>
    </w:p>
    <w:p w14:paraId="6C331D10" w14:textId="77777777" w:rsidR="008B5FD4" w:rsidRPr="008B5FD4" w:rsidRDefault="008B5FD4" w:rsidP="003873CB">
      <w:pPr>
        <w:pStyle w:val="BodyText"/>
        <w:numPr>
          <w:ilvl w:val="0"/>
          <w:numId w:val="24"/>
        </w:numPr>
        <w:ind w:right="210"/>
        <w:rPr>
          <w:rFonts w:ascii="Verdana" w:hAnsi="Verdana"/>
          <w:bCs/>
        </w:rPr>
      </w:pPr>
      <w:r w:rsidRPr="008B5FD4">
        <w:rPr>
          <w:rFonts w:ascii="Verdana" w:hAnsi="Verdana"/>
          <w:bCs/>
        </w:rPr>
        <w:t>A 50- to 60-minute internship or externship</w:t>
      </w:r>
    </w:p>
    <w:p w14:paraId="7FEEEA84" w14:textId="77777777" w:rsidR="008B5FD4" w:rsidRPr="008B5FD4" w:rsidRDefault="008B5FD4" w:rsidP="003873CB">
      <w:pPr>
        <w:pStyle w:val="BodyText"/>
        <w:numPr>
          <w:ilvl w:val="0"/>
          <w:numId w:val="24"/>
        </w:numPr>
        <w:ind w:right="210"/>
        <w:rPr>
          <w:rFonts w:ascii="Verdana" w:hAnsi="Verdana"/>
          <w:bCs/>
        </w:rPr>
      </w:pPr>
      <w:r w:rsidRPr="008B5FD4">
        <w:rPr>
          <w:rFonts w:ascii="Verdana" w:hAnsi="Verdana"/>
          <w:bCs/>
        </w:rPr>
        <w:t>60 minutes of preparation for asynchronous distance education.</w:t>
      </w:r>
    </w:p>
    <w:p w14:paraId="0BA7C5F7"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Total the individual contact hours for lectures, labs, and externships (include credit hours, when applicable).</w:t>
      </w:r>
    </w:p>
    <w:p w14:paraId="3E623985"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Total the contact hours (and credit hours as applicable) for the program.</w:t>
      </w:r>
    </w:p>
    <w:p w14:paraId="59458446"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lastRenderedPageBreak/>
        <w:t>Include the length of time (in weeks or months) that is needed to complete the program.</w:t>
      </w:r>
    </w:p>
    <w:p w14:paraId="5AF04CEA" w14:textId="77777777" w:rsidR="008B5FD4" w:rsidRPr="008B5FD4" w:rsidRDefault="008B5FD4" w:rsidP="003873CB">
      <w:pPr>
        <w:pStyle w:val="BodyText"/>
        <w:numPr>
          <w:ilvl w:val="1"/>
          <w:numId w:val="26"/>
        </w:numPr>
        <w:ind w:right="210"/>
        <w:rPr>
          <w:rFonts w:ascii="Verdana" w:hAnsi="Verdana"/>
          <w:b/>
          <w:bCs/>
        </w:rPr>
      </w:pPr>
      <w:bookmarkStart w:id="16" w:name="E._Description_or_synopsis_of_each_subje"/>
      <w:bookmarkEnd w:id="16"/>
      <w:r w:rsidRPr="008B5FD4">
        <w:rPr>
          <w:rFonts w:ascii="Verdana" w:hAnsi="Verdana"/>
          <w:b/>
          <w:bCs/>
        </w:rPr>
        <w:t>Description or synopsis of each subject (with prefixes and titles to include the following):</w:t>
      </w:r>
    </w:p>
    <w:p w14:paraId="4FC3A4E4"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 xml:space="preserve">Skills that students will obtain and how they will apply them. (Do </w:t>
      </w:r>
      <w:r w:rsidRPr="008B5FD4">
        <w:rPr>
          <w:rFonts w:ascii="Verdana" w:hAnsi="Verdana"/>
          <w:b/>
          <w:bCs/>
        </w:rPr>
        <w:t xml:space="preserve">not </w:t>
      </w:r>
      <w:r w:rsidRPr="008B5FD4">
        <w:rPr>
          <w:rFonts w:ascii="Verdana" w:hAnsi="Verdana"/>
          <w:bCs/>
        </w:rPr>
        <w:t>include what they will know, understand, or be familiar with.)</w:t>
      </w:r>
    </w:p>
    <w:p w14:paraId="1F99B0A6"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Prerequisites for each subject</w:t>
      </w:r>
    </w:p>
    <w:p w14:paraId="661A8068" w14:textId="77777777" w:rsidR="008B5FD4" w:rsidRPr="008B5FD4" w:rsidRDefault="008B5FD4" w:rsidP="003873CB">
      <w:pPr>
        <w:pStyle w:val="BodyText"/>
        <w:numPr>
          <w:ilvl w:val="2"/>
          <w:numId w:val="26"/>
        </w:numPr>
        <w:ind w:right="210"/>
        <w:rPr>
          <w:rFonts w:ascii="Verdana" w:hAnsi="Verdana"/>
          <w:bCs/>
        </w:rPr>
      </w:pPr>
      <w:r w:rsidRPr="008B5FD4">
        <w:rPr>
          <w:rFonts w:ascii="Verdana" w:hAnsi="Verdana"/>
          <w:bCs/>
        </w:rPr>
        <w:t>Number of contact hours for lectures, labs, and externships (include credit hours—semester or quarter—if applicable).</w:t>
      </w:r>
    </w:p>
    <w:p w14:paraId="21BD0726" w14:textId="77777777" w:rsidR="008B5FD4" w:rsidRPr="008B5FD4" w:rsidRDefault="008B5FD4" w:rsidP="003873CB">
      <w:pPr>
        <w:pStyle w:val="BodyText"/>
        <w:numPr>
          <w:ilvl w:val="1"/>
          <w:numId w:val="26"/>
        </w:numPr>
        <w:ind w:right="210"/>
        <w:rPr>
          <w:rFonts w:ascii="Verdana" w:hAnsi="Verdana"/>
          <w:b/>
          <w:bCs/>
        </w:rPr>
      </w:pPr>
      <w:r w:rsidRPr="008B5FD4">
        <w:rPr>
          <w:rFonts w:ascii="Verdana" w:hAnsi="Verdana"/>
          <w:b/>
          <w:bCs/>
        </w:rPr>
        <w:t xml:space="preserve">Fee breakdown (itemized) and total amount </w:t>
      </w:r>
      <w:r w:rsidRPr="008B5FD4">
        <w:rPr>
          <w:rFonts w:ascii="Verdana" w:hAnsi="Verdana"/>
          <w:bCs/>
        </w:rPr>
        <w:t xml:space="preserve">that students will pay the school for the program and other out-of-pocket </w:t>
      </w:r>
      <w:proofErr w:type="gramStart"/>
      <w:r w:rsidRPr="008B5FD4">
        <w:rPr>
          <w:rFonts w:ascii="Verdana" w:hAnsi="Verdana"/>
          <w:bCs/>
        </w:rPr>
        <w:t>costs</w:t>
      </w:r>
      <w:proofErr w:type="gramEnd"/>
    </w:p>
    <w:p w14:paraId="6BC80FD3" w14:textId="77777777" w:rsidR="008B5FD4" w:rsidRPr="008B5FD4" w:rsidRDefault="008B5FD4" w:rsidP="003873CB">
      <w:pPr>
        <w:pStyle w:val="BodyText"/>
        <w:numPr>
          <w:ilvl w:val="1"/>
          <w:numId w:val="26"/>
        </w:numPr>
        <w:ind w:right="210"/>
        <w:rPr>
          <w:rFonts w:ascii="Verdana" w:hAnsi="Verdana"/>
          <w:b/>
          <w:bCs/>
        </w:rPr>
      </w:pPr>
      <w:r w:rsidRPr="008B5FD4">
        <w:rPr>
          <w:rFonts w:ascii="Verdana" w:hAnsi="Verdana"/>
          <w:b/>
          <w:bCs/>
        </w:rPr>
        <w:t>Class schedule</w:t>
      </w:r>
      <w:r w:rsidRPr="008B5FD4">
        <w:rPr>
          <w:rFonts w:ascii="Verdana" w:hAnsi="Verdana"/>
          <w:bCs/>
        </w:rPr>
        <w:t xml:space="preserve">, including hours per day, days per week, and class start dates. (List </w:t>
      </w:r>
      <w:proofErr w:type="gramStart"/>
      <w:r w:rsidRPr="008B5FD4">
        <w:rPr>
          <w:rFonts w:ascii="Verdana" w:hAnsi="Verdana"/>
          <w:bCs/>
        </w:rPr>
        <w:t>all of</w:t>
      </w:r>
      <w:proofErr w:type="gramEnd"/>
      <w:r w:rsidRPr="008B5FD4">
        <w:rPr>
          <w:rFonts w:ascii="Verdana" w:hAnsi="Verdana"/>
          <w:bCs/>
        </w:rPr>
        <w:t xml:space="preserve"> the dates that the school will be closed for holidays, teacher in-service days, and so on.)</w:t>
      </w:r>
    </w:p>
    <w:p w14:paraId="2BF8A14F" w14:textId="77777777" w:rsidR="00BA0DFB" w:rsidRDefault="00BA0DFB" w:rsidP="003873CB">
      <w:pPr>
        <w:pStyle w:val="BodyText"/>
        <w:ind w:right="210"/>
        <w:rPr>
          <w:rFonts w:ascii="Verdana" w:hAnsi="Verdana"/>
          <w:b/>
          <w:bCs/>
        </w:rPr>
      </w:pPr>
    </w:p>
    <w:p w14:paraId="19B98174" w14:textId="4CD1E986" w:rsidR="008B5FD4" w:rsidRPr="008B5FD4" w:rsidRDefault="008B5FD4" w:rsidP="003873CB">
      <w:pPr>
        <w:pStyle w:val="BodyText"/>
        <w:ind w:right="210"/>
        <w:rPr>
          <w:rFonts w:ascii="Verdana" w:hAnsi="Verdana"/>
          <w:bCs/>
        </w:rPr>
      </w:pPr>
      <w:r w:rsidRPr="008B5FD4">
        <w:rPr>
          <w:rFonts w:ascii="Verdana" w:hAnsi="Verdana"/>
          <w:b/>
          <w:bCs/>
        </w:rPr>
        <w:t>*Note</w:t>
      </w:r>
      <w:r w:rsidRPr="008B5FD4">
        <w:rPr>
          <w:rFonts w:ascii="Verdana" w:hAnsi="Verdana"/>
          <w:bCs/>
        </w:rPr>
        <w:t xml:space="preserve">: Review the rules and policies on attendance, student progress or probation, and leave of absence (if applicable) and submit new or revised rules and policies, if needed. See §807.221 General Requirements for </w:t>
      </w:r>
      <w:bookmarkStart w:id="17" w:name="Attachment_2:_Subject_Syllabi"/>
      <w:bookmarkEnd w:id="17"/>
      <w:r w:rsidRPr="008B5FD4">
        <w:rPr>
          <w:rFonts w:ascii="Verdana" w:hAnsi="Verdana"/>
          <w:bCs/>
        </w:rPr>
        <w:t>Progress Standards and §807.241 General Requirements for Attendance.</w:t>
      </w:r>
    </w:p>
    <w:p w14:paraId="7CA7F250" w14:textId="77777777" w:rsidR="008B5FD4" w:rsidRPr="008B5FD4" w:rsidRDefault="008B5FD4" w:rsidP="003873CB">
      <w:pPr>
        <w:pStyle w:val="BodyText"/>
        <w:ind w:right="210"/>
        <w:rPr>
          <w:rFonts w:ascii="Verdana" w:hAnsi="Verdana"/>
          <w:bCs/>
        </w:rPr>
      </w:pPr>
    </w:p>
    <w:p w14:paraId="5207E996" w14:textId="010777A0" w:rsidR="008B5FD4" w:rsidRDefault="008B5FD4" w:rsidP="003873CB">
      <w:pPr>
        <w:pStyle w:val="BodyText"/>
        <w:ind w:right="210"/>
        <w:jc w:val="center"/>
        <w:rPr>
          <w:rFonts w:ascii="Verdana" w:hAnsi="Verdana"/>
          <w:b/>
          <w:bCs/>
        </w:rPr>
      </w:pPr>
      <w:r w:rsidRPr="008B5FD4">
        <w:rPr>
          <w:rFonts w:ascii="Verdana" w:hAnsi="Verdana"/>
          <w:b/>
          <w:bCs/>
        </w:rPr>
        <w:t>Attachment 2: Subject Syllabi</w:t>
      </w:r>
    </w:p>
    <w:p w14:paraId="1684E305" w14:textId="77777777" w:rsidR="00784223" w:rsidRPr="008B5FD4" w:rsidRDefault="00784223" w:rsidP="003873CB">
      <w:pPr>
        <w:pStyle w:val="BodyText"/>
        <w:ind w:right="210"/>
        <w:jc w:val="center"/>
        <w:rPr>
          <w:rFonts w:ascii="Verdana" w:hAnsi="Verdana"/>
          <w:b/>
          <w:bCs/>
        </w:rPr>
      </w:pPr>
    </w:p>
    <w:p w14:paraId="14990985" w14:textId="77777777" w:rsidR="008B5FD4" w:rsidRPr="008B5FD4" w:rsidRDefault="008B5FD4" w:rsidP="003873CB">
      <w:pPr>
        <w:pStyle w:val="BodyText"/>
        <w:ind w:right="210"/>
        <w:rPr>
          <w:rFonts w:ascii="Verdana" w:hAnsi="Verdana"/>
          <w:b/>
          <w:bCs/>
        </w:rPr>
      </w:pPr>
      <w:r w:rsidRPr="008B5FD4">
        <w:rPr>
          <w:rFonts w:ascii="Verdana" w:hAnsi="Verdana"/>
          <w:b/>
          <w:bCs/>
        </w:rPr>
        <w:t>Syllabi are not included in the catalog.</w:t>
      </w:r>
    </w:p>
    <w:p w14:paraId="4E0EE79E" w14:textId="77777777" w:rsidR="008B5FD4" w:rsidRPr="008B5FD4" w:rsidRDefault="008B5FD4" w:rsidP="003873CB">
      <w:pPr>
        <w:pStyle w:val="BodyText"/>
        <w:ind w:right="210"/>
        <w:rPr>
          <w:rFonts w:ascii="Verdana" w:hAnsi="Verdana"/>
          <w:bCs/>
        </w:rPr>
      </w:pPr>
      <w:r w:rsidRPr="008B5FD4">
        <w:rPr>
          <w:rFonts w:ascii="Verdana" w:hAnsi="Verdana"/>
          <w:bCs/>
        </w:rPr>
        <w:t>Provide a syllabus for each subject and include the following: (See Appendix 2 for an example of a subject syllabus.)</w:t>
      </w:r>
    </w:p>
    <w:p w14:paraId="2CD869FF"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Subject description</w:t>
      </w:r>
    </w:p>
    <w:p w14:paraId="05672E10"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Subject length (contact hours)</w:t>
      </w:r>
    </w:p>
    <w:p w14:paraId="625EC7CB"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Performance objectives or competencies; for example, explain what students will be able to do after completing a course on the subject. The objectives must support the job-specific skills.</w:t>
      </w:r>
    </w:p>
    <w:p w14:paraId="6923A87C"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Prerequisites for the subject</w:t>
      </w:r>
    </w:p>
    <w:p w14:paraId="180392E9"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Textbooks, software, and other instructional materials and media to be used (include the author’s or producer’s name, the title, the publisher, and the copyright date or software version)</w:t>
      </w:r>
    </w:p>
    <w:p w14:paraId="5C27C3C4"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Instructional methods used (for example, lectures, demonstrations, cooperative learning, simulated work sites, self-paced learning, computer-based instruction)</w:t>
      </w:r>
    </w:p>
    <w:p w14:paraId="7C8E2F35"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Maximum student-to-instructor ratio (lectures and lab)</w:t>
      </w:r>
    </w:p>
    <w:p w14:paraId="75B611DE"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Reference materials and media (include the author’s or producer’s name, the title, the publisher, and the copyright date or software version)</w:t>
      </w:r>
    </w:p>
    <w:p w14:paraId="64D8572D" w14:textId="77777777" w:rsidR="008B5FD4" w:rsidRPr="008B5FD4" w:rsidRDefault="008B5FD4" w:rsidP="003873CB">
      <w:pPr>
        <w:pStyle w:val="BodyText"/>
        <w:numPr>
          <w:ilvl w:val="0"/>
          <w:numId w:val="23"/>
        </w:numPr>
        <w:ind w:right="210"/>
        <w:rPr>
          <w:rFonts w:ascii="Verdana" w:hAnsi="Verdana"/>
          <w:bCs/>
        </w:rPr>
      </w:pPr>
      <w:r w:rsidRPr="008B5FD4">
        <w:rPr>
          <w:rFonts w:ascii="Verdana" w:hAnsi="Verdana"/>
          <w:bCs/>
        </w:rPr>
        <w:t xml:space="preserve">Daily or weekly outline (list) of the main topics </w:t>
      </w:r>
      <w:proofErr w:type="gramStart"/>
      <w:r w:rsidRPr="008B5FD4">
        <w:rPr>
          <w:rFonts w:ascii="Verdana" w:hAnsi="Verdana"/>
          <w:bCs/>
        </w:rPr>
        <w:t>discussed</w:t>
      </w:r>
      <w:proofErr w:type="gramEnd"/>
    </w:p>
    <w:p w14:paraId="5A9537FB" w14:textId="4A686761" w:rsidR="008B5FD4" w:rsidRDefault="008B5FD4" w:rsidP="003873CB">
      <w:pPr>
        <w:pStyle w:val="BodyText"/>
        <w:numPr>
          <w:ilvl w:val="0"/>
          <w:numId w:val="23"/>
        </w:numPr>
        <w:ind w:right="210"/>
        <w:rPr>
          <w:rFonts w:ascii="Verdana" w:hAnsi="Verdana"/>
          <w:bCs/>
        </w:rPr>
      </w:pPr>
      <w:r w:rsidRPr="008B5FD4">
        <w:rPr>
          <w:rFonts w:ascii="Verdana" w:hAnsi="Verdana"/>
          <w:bCs/>
        </w:rPr>
        <w:t>Method of grading (for example, the percentage of the grade determined from tests, skill demonstrations, and attendance)</w:t>
      </w:r>
    </w:p>
    <w:p w14:paraId="2252C3AA" w14:textId="77777777" w:rsidR="00A3612D" w:rsidRPr="008B5FD4" w:rsidRDefault="00A3612D" w:rsidP="003873CB">
      <w:pPr>
        <w:pStyle w:val="BodyText"/>
        <w:ind w:left="820" w:right="210"/>
        <w:rPr>
          <w:rFonts w:ascii="Verdana" w:hAnsi="Verdana"/>
          <w:bCs/>
        </w:rPr>
      </w:pPr>
    </w:p>
    <w:p w14:paraId="0B1B563B" w14:textId="77777777" w:rsidR="00784223" w:rsidRDefault="008B5FD4" w:rsidP="003873CB">
      <w:pPr>
        <w:pStyle w:val="BodyText"/>
        <w:ind w:right="210"/>
        <w:rPr>
          <w:rFonts w:ascii="Verdana" w:hAnsi="Verdana"/>
          <w:bCs/>
        </w:rPr>
      </w:pPr>
      <w:r w:rsidRPr="008B5FD4">
        <w:rPr>
          <w:rFonts w:ascii="Verdana" w:hAnsi="Verdana"/>
          <w:b/>
          <w:bCs/>
        </w:rPr>
        <w:t xml:space="preserve">Distribution and TWC review: </w:t>
      </w:r>
      <w:r w:rsidRPr="008B5FD4">
        <w:rPr>
          <w:rFonts w:ascii="Verdana" w:hAnsi="Verdana"/>
          <w:bCs/>
        </w:rPr>
        <w:t>Syllabi must be distributed to students on the first day that the subject is taught and will be reviewed during your annual TWC visit.</w:t>
      </w:r>
      <w:bookmarkStart w:id="18" w:name="Attachment_3:_Externship"/>
      <w:bookmarkEnd w:id="18"/>
    </w:p>
    <w:p w14:paraId="34FDA09D" w14:textId="77777777" w:rsidR="00784223" w:rsidRDefault="00784223" w:rsidP="003873CB">
      <w:pPr>
        <w:pStyle w:val="BodyText"/>
        <w:ind w:right="210"/>
        <w:rPr>
          <w:rFonts w:ascii="Verdana" w:hAnsi="Verdana"/>
          <w:bCs/>
        </w:rPr>
      </w:pPr>
    </w:p>
    <w:p w14:paraId="6EB8C883" w14:textId="32C7C5D7" w:rsidR="008B5FD4" w:rsidRPr="008B5FD4" w:rsidRDefault="008B5FD4" w:rsidP="003873CB">
      <w:pPr>
        <w:pStyle w:val="BodyText"/>
        <w:ind w:right="210"/>
        <w:jc w:val="center"/>
        <w:rPr>
          <w:rFonts w:ascii="Verdana" w:hAnsi="Verdana"/>
          <w:b/>
          <w:bCs/>
        </w:rPr>
      </w:pPr>
      <w:r w:rsidRPr="008B5FD4">
        <w:rPr>
          <w:rFonts w:ascii="Verdana" w:hAnsi="Verdana"/>
          <w:b/>
          <w:bCs/>
        </w:rPr>
        <w:t>Attachment 3: Externship</w:t>
      </w:r>
    </w:p>
    <w:p w14:paraId="41F14080" w14:textId="77777777" w:rsidR="008B5FD4" w:rsidRPr="008B5FD4" w:rsidRDefault="008B5FD4" w:rsidP="003873CB">
      <w:pPr>
        <w:pStyle w:val="BodyText"/>
        <w:ind w:right="210"/>
        <w:rPr>
          <w:rFonts w:ascii="Verdana" w:hAnsi="Verdana"/>
          <w:bCs/>
        </w:rPr>
      </w:pPr>
      <w:r w:rsidRPr="008B5FD4">
        <w:rPr>
          <w:rFonts w:ascii="Verdana" w:hAnsi="Verdana"/>
          <w:bCs/>
        </w:rPr>
        <w:lastRenderedPageBreak/>
        <w:t>The school provides the following, if applicable:</w:t>
      </w:r>
    </w:p>
    <w:p w14:paraId="5F445287"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The externship schedule—hours per day, number of days per week, and number of weeks</w:t>
      </w:r>
    </w:p>
    <w:p w14:paraId="5B1EF1B0"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 xml:space="preserve">The maximum number of students enrolled in the externship at any one </w:t>
      </w:r>
      <w:proofErr w:type="gramStart"/>
      <w:r w:rsidRPr="008B5FD4">
        <w:rPr>
          <w:rFonts w:ascii="Verdana" w:hAnsi="Verdana"/>
          <w:bCs/>
        </w:rPr>
        <w:t>time</w:t>
      </w:r>
      <w:proofErr w:type="gramEnd"/>
    </w:p>
    <w:p w14:paraId="4D2AD550"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Copies of letters from employers to verify that sufficient on-site clinical or externship arrangements have been made:</w:t>
      </w:r>
    </w:p>
    <w:p w14:paraId="7F4638DF" w14:textId="77777777" w:rsidR="008B5FD4" w:rsidRPr="008B5FD4" w:rsidRDefault="008B5FD4" w:rsidP="003873CB">
      <w:pPr>
        <w:pStyle w:val="BodyText"/>
        <w:ind w:right="210"/>
        <w:rPr>
          <w:rFonts w:ascii="Verdana" w:hAnsi="Verdana"/>
          <w:bCs/>
        </w:rPr>
      </w:pPr>
      <w:r w:rsidRPr="008B5FD4">
        <w:rPr>
          <w:rFonts w:ascii="Verdana" w:hAnsi="Verdana"/>
          <w:b/>
          <w:bCs/>
        </w:rPr>
        <w:t xml:space="preserve">All letters must include </w:t>
      </w:r>
      <w:r w:rsidRPr="008B5FD4">
        <w:rPr>
          <w:rFonts w:ascii="Verdana" w:hAnsi="Verdana"/>
          <w:bCs/>
        </w:rPr>
        <w:t xml:space="preserve">the number of externs who may participate at a particular work site at any one time. </w:t>
      </w:r>
      <w:r w:rsidRPr="008B5FD4">
        <w:rPr>
          <w:rFonts w:ascii="Verdana" w:hAnsi="Verdana"/>
          <w:b/>
          <w:bCs/>
        </w:rPr>
        <w:t xml:space="preserve">Letters for externships on becoming a medication aide </w:t>
      </w:r>
      <w:r w:rsidRPr="008B5FD4">
        <w:rPr>
          <w:rFonts w:ascii="Verdana" w:hAnsi="Verdana"/>
          <w:bCs/>
        </w:rPr>
        <w:t>at a long-term care facility (LTC), submitted by the student at registration, must:</w:t>
      </w:r>
    </w:p>
    <w:p w14:paraId="4400C8E9"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be individually completed by employers for each student; and</w:t>
      </w:r>
    </w:p>
    <w:p w14:paraId="6D285CE5"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indicate that the facility agrees to provide the required 10 hours of clinical training under the direct supervision of a licensed nurse.</w:t>
      </w:r>
    </w:p>
    <w:p w14:paraId="4080BD9E" w14:textId="77777777" w:rsidR="008B5FD4" w:rsidRPr="008B5FD4" w:rsidRDefault="008B5FD4" w:rsidP="003873CB">
      <w:pPr>
        <w:pStyle w:val="BodyText"/>
        <w:ind w:right="210"/>
        <w:rPr>
          <w:rFonts w:ascii="Verdana" w:hAnsi="Verdana"/>
          <w:bCs/>
        </w:rPr>
      </w:pPr>
    </w:p>
    <w:p w14:paraId="25F73D21" w14:textId="77777777" w:rsidR="008B5FD4" w:rsidRPr="008B5FD4" w:rsidRDefault="008B5FD4" w:rsidP="003873CB">
      <w:pPr>
        <w:pStyle w:val="BodyText"/>
        <w:ind w:right="210"/>
        <w:rPr>
          <w:rFonts w:ascii="Verdana" w:hAnsi="Verdana"/>
          <w:bCs/>
        </w:rPr>
      </w:pPr>
      <w:r w:rsidRPr="008B5FD4">
        <w:rPr>
          <w:rFonts w:ascii="Verdana" w:hAnsi="Verdana"/>
          <w:bCs/>
        </w:rPr>
        <w:t>The school’s externship coordinator provides the following:</w:t>
      </w:r>
    </w:p>
    <w:p w14:paraId="18F0CF97" w14:textId="77777777" w:rsidR="008B5FD4" w:rsidRPr="008B5FD4" w:rsidRDefault="008B5FD4" w:rsidP="003873CB">
      <w:pPr>
        <w:pStyle w:val="BodyText"/>
        <w:numPr>
          <w:ilvl w:val="0"/>
          <w:numId w:val="22"/>
        </w:numPr>
        <w:ind w:right="210"/>
        <w:rPr>
          <w:rFonts w:ascii="Verdana" w:hAnsi="Verdana"/>
          <w:bCs/>
        </w:rPr>
      </w:pPr>
      <w:r w:rsidRPr="008B5FD4">
        <w:rPr>
          <w:rFonts w:ascii="Verdana" w:hAnsi="Verdana"/>
          <w:bCs/>
        </w:rPr>
        <w:t xml:space="preserve">Number of visits to the work site made to monitor each </w:t>
      </w:r>
      <w:proofErr w:type="gramStart"/>
      <w:r w:rsidRPr="008B5FD4">
        <w:rPr>
          <w:rFonts w:ascii="Verdana" w:hAnsi="Verdana"/>
          <w:bCs/>
        </w:rPr>
        <w:t>student</w:t>
      </w:r>
      <w:proofErr w:type="gramEnd"/>
    </w:p>
    <w:p w14:paraId="69589AF6" w14:textId="77777777" w:rsidR="008B5FD4" w:rsidRPr="008B5FD4" w:rsidRDefault="008B5FD4" w:rsidP="003873CB">
      <w:pPr>
        <w:pStyle w:val="BodyText"/>
        <w:numPr>
          <w:ilvl w:val="0"/>
          <w:numId w:val="22"/>
        </w:numPr>
        <w:ind w:right="210"/>
        <w:rPr>
          <w:rFonts w:ascii="Verdana" w:hAnsi="Verdana"/>
          <w:bCs/>
        </w:rPr>
      </w:pPr>
      <w:r w:rsidRPr="008B5FD4">
        <w:rPr>
          <w:rFonts w:ascii="Verdana" w:hAnsi="Verdana"/>
          <w:bCs/>
        </w:rPr>
        <w:t xml:space="preserve">Number of telephone contacts with the work site’s supervisor made to monitor each extern’s </w:t>
      </w:r>
      <w:proofErr w:type="gramStart"/>
      <w:r w:rsidRPr="008B5FD4">
        <w:rPr>
          <w:rFonts w:ascii="Verdana" w:hAnsi="Verdana"/>
          <w:bCs/>
        </w:rPr>
        <w:t>progress</w:t>
      </w:r>
      <w:proofErr w:type="gramEnd"/>
    </w:p>
    <w:p w14:paraId="073DB7AC" w14:textId="77777777" w:rsidR="008B5FD4" w:rsidRPr="008B5FD4" w:rsidRDefault="008B5FD4" w:rsidP="003873CB">
      <w:pPr>
        <w:pStyle w:val="BodyText"/>
        <w:ind w:right="210"/>
        <w:rPr>
          <w:rFonts w:ascii="Verdana" w:hAnsi="Verdana"/>
          <w:bCs/>
        </w:rPr>
      </w:pPr>
    </w:p>
    <w:p w14:paraId="65BBEEF7" w14:textId="77777777" w:rsidR="008B5FD4" w:rsidRPr="008B5FD4" w:rsidRDefault="008B5FD4" w:rsidP="003873CB">
      <w:pPr>
        <w:pStyle w:val="BodyText"/>
        <w:ind w:right="210"/>
        <w:rPr>
          <w:rFonts w:ascii="Verdana" w:hAnsi="Verdana"/>
          <w:bCs/>
        </w:rPr>
      </w:pPr>
      <w:r w:rsidRPr="008B5FD4">
        <w:rPr>
          <w:rFonts w:ascii="Verdana" w:hAnsi="Verdana"/>
          <w:bCs/>
        </w:rPr>
        <w:t>The school then:</w:t>
      </w:r>
    </w:p>
    <w:p w14:paraId="75CB5D62"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indicates whether externs will be required to:</w:t>
      </w:r>
    </w:p>
    <w:p w14:paraId="15CA68C6"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 xml:space="preserve">attend a weekly meeting to discuss their experiences and </w:t>
      </w:r>
      <w:proofErr w:type="gramStart"/>
      <w:r w:rsidRPr="008B5FD4">
        <w:rPr>
          <w:rFonts w:ascii="Verdana" w:hAnsi="Verdana"/>
          <w:bCs/>
        </w:rPr>
        <w:t>observations;</w:t>
      </w:r>
      <w:proofErr w:type="gramEnd"/>
    </w:p>
    <w:p w14:paraId="11222443"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keep a daily journal on their observations and experiences; and</w:t>
      </w:r>
    </w:p>
    <w:p w14:paraId="65D5D7E2"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 xml:space="preserve">write a final report on what they have learned from their </w:t>
      </w:r>
      <w:proofErr w:type="gramStart"/>
      <w:r w:rsidRPr="008B5FD4">
        <w:rPr>
          <w:rFonts w:ascii="Verdana" w:hAnsi="Verdana"/>
          <w:bCs/>
        </w:rPr>
        <w:t>externship;</w:t>
      </w:r>
      <w:proofErr w:type="gramEnd"/>
    </w:p>
    <w:p w14:paraId="57C7E61F"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provides the externship monitoring form to the work site supervisor; and</w:t>
      </w:r>
    </w:p>
    <w:p w14:paraId="2AD4181E" w14:textId="77777777" w:rsidR="008B5FD4" w:rsidRPr="008B5FD4" w:rsidRDefault="008B5FD4" w:rsidP="003873CB">
      <w:pPr>
        <w:pStyle w:val="BodyText"/>
        <w:numPr>
          <w:ilvl w:val="1"/>
          <w:numId w:val="23"/>
        </w:numPr>
        <w:ind w:right="210"/>
        <w:rPr>
          <w:rFonts w:ascii="Verdana" w:hAnsi="Verdana"/>
          <w:bCs/>
        </w:rPr>
      </w:pPr>
      <w:r w:rsidRPr="008B5FD4">
        <w:rPr>
          <w:rFonts w:ascii="Verdana" w:hAnsi="Verdana"/>
          <w:bCs/>
        </w:rPr>
        <w:t>explains to the supervisor that the evaluations must include:</w:t>
      </w:r>
    </w:p>
    <w:p w14:paraId="25ADFD1C" w14:textId="77777777" w:rsidR="008B5FD4" w:rsidRPr="008B5FD4" w:rsidRDefault="008B5FD4" w:rsidP="003873CB">
      <w:pPr>
        <w:pStyle w:val="BodyText"/>
        <w:numPr>
          <w:ilvl w:val="2"/>
          <w:numId w:val="23"/>
        </w:numPr>
        <w:ind w:right="210"/>
        <w:rPr>
          <w:rFonts w:ascii="Verdana" w:hAnsi="Verdana"/>
          <w:bCs/>
        </w:rPr>
      </w:pPr>
      <w:r w:rsidRPr="008B5FD4">
        <w:rPr>
          <w:rFonts w:ascii="Verdana" w:hAnsi="Verdana"/>
          <w:bCs/>
        </w:rPr>
        <w:t>how externs are evaluated by their work site supervisors (that is, based on the extern’s knowledge, skills, attitudes, and qualities); and</w:t>
      </w:r>
    </w:p>
    <w:p w14:paraId="41FCDBBE" w14:textId="7AA15E17" w:rsidR="00FF509C" w:rsidRPr="00FF509C" w:rsidRDefault="008B5FD4" w:rsidP="003873CB">
      <w:pPr>
        <w:pStyle w:val="BodyText"/>
        <w:numPr>
          <w:ilvl w:val="2"/>
          <w:numId w:val="23"/>
        </w:numPr>
        <w:ind w:right="210"/>
        <w:rPr>
          <w:rFonts w:ascii="Verdana" w:hAnsi="Verdana"/>
          <w:b/>
          <w:bCs/>
        </w:rPr>
      </w:pPr>
      <w:r w:rsidRPr="008B5FD4">
        <w:rPr>
          <w:rFonts w:ascii="Verdana" w:hAnsi="Verdana"/>
          <w:bCs/>
        </w:rPr>
        <w:t>how often the externs will be evaluated.</w:t>
      </w:r>
      <w:bookmarkStart w:id="19" w:name="Attachment_4:_Letter_of_Approval"/>
      <w:bookmarkEnd w:id="19"/>
    </w:p>
    <w:p w14:paraId="1BA3A1DA" w14:textId="77777777" w:rsidR="00FF509C" w:rsidRPr="00FF509C" w:rsidRDefault="00FF509C" w:rsidP="003873CB">
      <w:pPr>
        <w:pStyle w:val="BodyText"/>
        <w:ind w:right="210"/>
        <w:rPr>
          <w:rFonts w:ascii="Verdana" w:hAnsi="Verdana"/>
          <w:b/>
          <w:bCs/>
        </w:rPr>
      </w:pPr>
    </w:p>
    <w:p w14:paraId="5754222A" w14:textId="009BF8B8" w:rsidR="008B5FD4" w:rsidRPr="008B5FD4" w:rsidRDefault="00FF509C" w:rsidP="003873CB">
      <w:pPr>
        <w:pStyle w:val="BodyText"/>
        <w:ind w:right="210"/>
        <w:jc w:val="center"/>
        <w:rPr>
          <w:rFonts w:ascii="Verdana" w:hAnsi="Verdana"/>
          <w:b/>
          <w:bCs/>
        </w:rPr>
      </w:pPr>
      <w:r>
        <w:rPr>
          <w:rFonts w:ascii="Verdana" w:hAnsi="Verdana"/>
          <w:b/>
          <w:bCs/>
        </w:rPr>
        <w:t>A</w:t>
      </w:r>
      <w:r w:rsidR="008B5FD4" w:rsidRPr="008B5FD4">
        <w:rPr>
          <w:rFonts w:ascii="Verdana" w:hAnsi="Verdana"/>
          <w:b/>
          <w:bCs/>
        </w:rPr>
        <w:t>ttachment 4: Letter of Approval</w:t>
      </w:r>
    </w:p>
    <w:p w14:paraId="51AF9952" w14:textId="77777777" w:rsidR="008B5FD4" w:rsidRPr="008B5FD4" w:rsidRDefault="008B5FD4" w:rsidP="003873CB">
      <w:pPr>
        <w:pStyle w:val="BodyText"/>
        <w:ind w:right="210"/>
        <w:rPr>
          <w:rFonts w:ascii="Verdana" w:hAnsi="Verdana"/>
          <w:bCs/>
        </w:rPr>
      </w:pPr>
      <w:r w:rsidRPr="008B5FD4">
        <w:rPr>
          <w:rFonts w:ascii="Verdana" w:hAnsi="Verdana"/>
          <w:bCs/>
        </w:rPr>
        <w:t>Attach a letter from the certifying or licensing agency indicating approval of the program’s content (if applicable).</w:t>
      </w:r>
    </w:p>
    <w:p w14:paraId="5899C67D" w14:textId="77777777" w:rsidR="008B5FD4" w:rsidRPr="008B5FD4" w:rsidRDefault="008B5FD4" w:rsidP="003873CB">
      <w:pPr>
        <w:pStyle w:val="BodyText"/>
        <w:ind w:right="210"/>
        <w:rPr>
          <w:rFonts w:ascii="Verdana" w:hAnsi="Verdana"/>
          <w:bCs/>
        </w:rPr>
      </w:pPr>
    </w:p>
    <w:p w14:paraId="1E60923D" w14:textId="77777777" w:rsidR="008B5FD4" w:rsidRPr="008B5FD4" w:rsidRDefault="008B5FD4" w:rsidP="003873CB">
      <w:pPr>
        <w:pStyle w:val="BodyText"/>
        <w:ind w:right="210"/>
        <w:rPr>
          <w:rFonts w:ascii="Verdana" w:hAnsi="Verdana"/>
          <w:b/>
          <w:bCs/>
        </w:rPr>
      </w:pPr>
      <w:bookmarkStart w:id="20" w:name="Attachment_5:_Certificate_or_Diploma_to_"/>
      <w:bookmarkEnd w:id="20"/>
      <w:r w:rsidRPr="008B5FD4">
        <w:rPr>
          <w:rFonts w:ascii="Verdana" w:hAnsi="Verdana"/>
          <w:b/>
          <w:bCs/>
        </w:rPr>
        <w:t>Attachment 5: Certificate or Diploma to Be Awarded</w:t>
      </w:r>
    </w:p>
    <w:p w14:paraId="79D6E60E" w14:textId="3A31B3AE" w:rsidR="008B5FD4" w:rsidRDefault="008B5FD4" w:rsidP="003873CB">
      <w:pPr>
        <w:pStyle w:val="BodyText"/>
        <w:ind w:right="210"/>
        <w:rPr>
          <w:rFonts w:ascii="Verdana" w:hAnsi="Verdana"/>
          <w:bCs/>
        </w:rPr>
      </w:pPr>
      <w:r w:rsidRPr="008B5FD4">
        <w:rPr>
          <w:rFonts w:ascii="Verdana" w:hAnsi="Verdana"/>
          <w:bCs/>
        </w:rPr>
        <w:t>Attach a copy of the certificate or diploma that will be awarded to the program’s graduates.</w:t>
      </w:r>
    </w:p>
    <w:p w14:paraId="1FC6F507" w14:textId="77777777" w:rsidR="00784223" w:rsidRPr="008B5FD4" w:rsidRDefault="00784223" w:rsidP="003873CB">
      <w:pPr>
        <w:pStyle w:val="BodyText"/>
        <w:ind w:right="210"/>
        <w:rPr>
          <w:rFonts w:ascii="Verdana" w:hAnsi="Verdana"/>
          <w:bCs/>
        </w:rPr>
      </w:pPr>
    </w:p>
    <w:p w14:paraId="15F8747B" w14:textId="0B46E7A7" w:rsidR="008B5FD4" w:rsidRPr="008B5FD4" w:rsidRDefault="008B5FD4" w:rsidP="003873CB">
      <w:pPr>
        <w:pStyle w:val="BodyText"/>
        <w:ind w:right="210"/>
        <w:jc w:val="center"/>
        <w:rPr>
          <w:rFonts w:ascii="Verdana" w:hAnsi="Verdana"/>
          <w:b/>
          <w:bCs/>
        </w:rPr>
      </w:pPr>
      <w:bookmarkStart w:id="21" w:name="Attachment_6:_Equipment"/>
      <w:bookmarkEnd w:id="21"/>
      <w:r w:rsidRPr="008B5FD4">
        <w:rPr>
          <w:rFonts w:ascii="Verdana" w:hAnsi="Verdana"/>
          <w:b/>
          <w:bCs/>
        </w:rPr>
        <w:t>Attachment 6: Equipment</w:t>
      </w:r>
    </w:p>
    <w:p w14:paraId="7799579D" w14:textId="77777777" w:rsidR="008B5FD4" w:rsidRPr="008B5FD4" w:rsidRDefault="008B5FD4" w:rsidP="003873CB">
      <w:pPr>
        <w:pStyle w:val="BodyText"/>
        <w:ind w:right="210"/>
        <w:rPr>
          <w:rFonts w:ascii="Verdana" w:hAnsi="Verdana"/>
          <w:bCs/>
        </w:rPr>
      </w:pPr>
      <w:r w:rsidRPr="008B5FD4">
        <w:rPr>
          <w:rFonts w:ascii="Verdana" w:hAnsi="Verdana"/>
          <w:bCs/>
        </w:rPr>
        <w:t>Source: Title 40, Texas Administrative Code, §807.128</w:t>
      </w:r>
    </w:p>
    <w:p w14:paraId="50C3266F" w14:textId="77777777" w:rsidR="008B5FD4" w:rsidRPr="008B5FD4" w:rsidRDefault="008B5FD4" w:rsidP="003873CB">
      <w:pPr>
        <w:pStyle w:val="BodyText"/>
        <w:ind w:right="210"/>
        <w:rPr>
          <w:rFonts w:ascii="Verdana" w:hAnsi="Verdana"/>
          <w:bCs/>
        </w:rPr>
      </w:pPr>
    </w:p>
    <w:p w14:paraId="69A648AA" w14:textId="2718C8DC" w:rsidR="008B5FD4" w:rsidRPr="008B5FD4" w:rsidRDefault="008B5FD4" w:rsidP="003873CB">
      <w:pPr>
        <w:pStyle w:val="BodyText"/>
        <w:numPr>
          <w:ilvl w:val="0"/>
          <w:numId w:val="21"/>
        </w:numPr>
        <w:ind w:right="210"/>
        <w:rPr>
          <w:rFonts w:ascii="Verdana" w:hAnsi="Verdana"/>
          <w:bCs/>
        </w:rPr>
      </w:pPr>
      <w:r w:rsidRPr="008B5FD4">
        <w:rPr>
          <w:rFonts w:ascii="Verdana" w:hAnsi="Verdana"/>
          <w:bCs/>
        </w:rPr>
        <w:t>List the equipment, hardware, tools, instruments, and software by:</w:t>
      </w:r>
    </w:p>
    <w:p w14:paraId="2B3E8185" w14:textId="77777777" w:rsidR="008B5FD4" w:rsidRPr="008B5FD4" w:rsidRDefault="008B5FD4" w:rsidP="003873CB">
      <w:pPr>
        <w:pStyle w:val="BodyText"/>
        <w:numPr>
          <w:ilvl w:val="1"/>
          <w:numId w:val="21"/>
        </w:numPr>
        <w:ind w:right="210"/>
        <w:rPr>
          <w:rFonts w:ascii="Verdana" w:hAnsi="Verdana"/>
          <w:bCs/>
        </w:rPr>
      </w:pPr>
      <w:proofErr w:type="gramStart"/>
      <w:r w:rsidRPr="008B5FD4">
        <w:rPr>
          <w:rFonts w:ascii="Verdana" w:hAnsi="Verdana"/>
          <w:bCs/>
        </w:rPr>
        <w:t>name;</w:t>
      </w:r>
      <w:proofErr w:type="gramEnd"/>
    </w:p>
    <w:p w14:paraId="17FB840A" w14:textId="77777777" w:rsidR="008B5FD4" w:rsidRPr="008B5FD4" w:rsidRDefault="008B5FD4" w:rsidP="003873CB">
      <w:pPr>
        <w:pStyle w:val="BodyText"/>
        <w:numPr>
          <w:ilvl w:val="1"/>
          <w:numId w:val="21"/>
        </w:numPr>
        <w:ind w:right="210"/>
        <w:rPr>
          <w:rFonts w:ascii="Verdana" w:hAnsi="Verdana"/>
          <w:bCs/>
        </w:rPr>
      </w:pPr>
      <w:proofErr w:type="gramStart"/>
      <w:r w:rsidRPr="008B5FD4">
        <w:rPr>
          <w:rFonts w:ascii="Verdana" w:hAnsi="Verdana"/>
          <w:bCs/>
        </w:rPr>
        <w:t>description;</w:t>
      </w:r>
      <w:proofErr w:type="gramEnd"/>
    </w:p>
    <w:p w14:paraId="27053A5E" w14:textId="77777777" w:rsidR="008B5FD4" w:rsidRPr="008B5FD4" w:rsidRDefault="008B5FD4" w:rsidP="003873CB">
      <w:pPr>
        <w:pStyle w:val="BodyText"/>
        <w:numPr>
          <w:ilvl w:val="1"/>
          <w:numId w:val="21"/>
        </w:numPr>
        <w:ind w:right="210"/>
        <w:rPr>
          <w:rFonts w:ascii="Verdana" w:hAnsi="Verdana"/>
          <w:bCs/>
        </w:rPr>
      </w:pPr>
      <w:r w:rsidRPr="008B5FD4">
        <w:rPr>
          <w:rFonts w:ascii="Verdana" w:hAnsi="Verdana"/>
          <w:bCs/>
        </w:rPr>
        <w:t>quantity; and</w:t>
      </w:r>
    </w:p>
    <w:p w14:paraId="0E9CED9C" w14:textId="77777777" w:rsidR="008B5FD4" w:rsidRPr="008B5FD4" w:rsidRDefault="008B5FD4" w:rsidP="003873CB">
      <w:pPr>
        <w:pStyle w:val="BodyText"/>
        <w:numPr>
          <w:ilvl w:val="1"/>
          <w:numId w:val="21"/>
        </w:numPr>
        <w:ind w:right="210"/>
        <w:rPr>
          <w:rFonts w:ascii="Verdana" w:hAnsi="Verdana"/>
          <w:bCs/>
        </w:rPr>
      </w:pPr>
      <w:r w:rsidRPr="008B5FD4">
        <w:rPr>
          <w:rFonts w:ascii="Verdana" w:hAnsi="Verdana"/>
          <w:bCs/>
        </w:rPr>
        <w:t>age (that is, the date manufactured).</w:t>
      </w:r>
    </w:p>
    <w:p w14:paraId="35543BC2" w14:textId="77777777" w:rsidR="008B5FD4" w:rsidRPr="008B5FD4" w:rsidRDefault="008B5FD4" w:rsidP="003873CB">
      <w:pPr>
        <w:pStyle w:val="BodyText"/>
        <w:ind w:left="1440" w:right="210"/>
        <w:rPr>
          <w:rFonts w:ascii="Verdana" w:hAnsi="Verdana"/>
          <w:bCs/>
        </w:rPr>
      </w:pPr>
      <w:r w:rsidRPr="008B5FD4">
        <w:rPr>
          <w:rFonts w:ascii="Verdana" w:hAnsi="Verdana"/>
          <w:bCs/>
        </w:rPr>
        <w:t xml:space="preserve">Do </w:t>
      </w:r>
      <w:r w:rsidRPr="008B5FD4">
        <w:rPr>
          <w:rFonts w:ascii="Verdana" w:hAnsi="Verdana"/>
          <w:b/>
          <w:bCs/>
        </w:rPr>
        <w:t xml:space="preserve">not </w:t>
      </w:r>
      <w:r w:rsidRPr="008B5FD4">
        <w:rPr>
          <w:rFonts w:ascii="Verdana" w:hAnsi="Verdana"/>
          <w:bCs/>
        </w:rPr>
        <w:t>include equipment used by your school’s support, instructional, or administrative staff.</w:t>
      </w:r>
    </w:p>
    <w:p w14:paraId="7B856341" w14:textId="48897949" w:rsidR="008B5FD4" w:rsidRPr="008B5FD4" w:rsidRDefault="008B5FD4" w:rsidP="003873CB">
      <w:pPr>
        <w:pStyle w:val="BodyText"/>
        <w:numPr>
          <w:ilvl w:val="3"/>
          <w:numId w:val="23"/>
        </w:numPr>
        <w:ind w:right="210"/>
        <w:rPr>
          <w:rFonts w:ascii="Verdana" w:hAnsi="Verdana"/>
          <w:bCs/>
        </w:rPr>
      </w:pPr>
      <w:r w:rsidRPr="008B5FD4">
        <w:rPr>
          <w:rFonts w:ascii="Verdana" w:hAnsi="Verdana"/>
          <w:bCs/>
        </w:rPr>
        <w:lastRenderedPageBreak/>
        <w:t xml:space="preserve">Mark with an </w:t>
      </w:r>
      <w:r w:rsidR="00784223" w:rsidRPr="008B5FD4">
        <w:rPr>
          <w:rFonts w:ascii="Verdana" w:hAnsi="Verdana"/>
          <w:bCs/>
        </w:rPr>
        <w:t>asterisk item</w:t>
      </w:r>
      <w:r w:rsidRPr="008B5FD4">
        <w:rPr>
          <w:rFonts w:ascii="Verdana" w:hAnsi="Verdana"/>
          <w:bCs/>
        </w:rPr>
        <w:t xml:space="preserve"> that have not yet been acquired and provide the expected date of acquisition.</w:t>
      </w:r>
    </w:p>
    <w:p w14:paraId="473DB664" w14:textId="77777777" w:rsidR="008B5FD4" w:rsidRPr="008B5FD4" w:rsidRDefault="008B5FD4" w:rsidP="003873CB">
      <w:pPr>
        <w:pStyle w:val="BodyText"/>
        <w:numPr>
          <w:ilvl w:val="3"/>
          <w:numId w:val="23"/>
        </w:numPr>
        <w:ind w:right="210"/>
        <w:rPr>
          <w:rFonts w:ascii="Verdana" w:hAnsi="Verdana"/>
          <w:bCs/>
        </w:rPr>
      </w:pPr>
      <w:r w:rsidRPr="008B5FD4">
        <w:rPr>
          <w:rFonts w:ascii="Verdana" w:hAnsi="Verdana"/>
          <w:bCs/>
        </w:rPr>
        <w:t>State the maximum ratio of students to each piece of equipment.</w:t>
      </w:r>
    </w:p>
    <w:p w14:paraId="258AE4E2" w14:textId="77777777" w:rsidR="008B5FD4" w:rsidRPr="008B5FD4" w:rsidRDefault="008B5FD4" w:rsidP="003873CB">
      <w:pPr>
        <w:pStyle w:val="BodyText"/>
        <w:numPr>
          <w:ilvl w:val="0"/>
          <w:numId w:val="21"/>
        </w:numPr>
        <w:ind w:right="210"/>
        <w:rPr>
          <w:rFonts w:ascii="Verdana" w:hAnsi="Verdana"/>
          <w:bCs/>
        </w:rPr>
      </w:pPr>
      <w:r w:rsidRPr="008B5FD4">
        <w:rPr>
          <w:rFonts w:ascii="Verdana" w:hAnsi="Verdana"/>
          <w:bCs/>
        </w:rPr>
        <w:t>Provide the following:</w:t>
      </w:r>
    </w:p>
    <w:p w14:paraId="5C7B81AD" w14:textId="77777777" w:rsidR="008B5FD4" w:rsidRPr="008B5FD4" w:rsidRDefault="008B5FD4" w:rsidP="003873CB">
      <w:pPr>
        <w:pStyle w:val="BodyText"/>
        <w:numPr>
          <w:ilvl w:val="0"/>
          <w:numId w:val="20"/>
        </w:numPr>
        <w:ind w:right="210"/>
        <w:rPr>
          <w:rFonts w:ascii="Verdana" w:hAnsi="Verdana"/>
          <w:bCs/>
        </w:rPr>
      </w:pPr>
      <w:r w:rsidRPr="008B5FD4">
        <w:rPr>
          <w:rFonts w:ascii="Verdana" w:hAnsi="Verdana"/>
          <w:bCs/>
        </w:rPr>
        <w:t>Applications for truck driving programs must include:</w:t>
      </w:r>
    </w:p>
    <w:p w14:paraId="092A9FF2" w14:textId="77777777" w:rsidR="008B5FD4" w:rsidRPr="008B5FD4" w:rsidRDefault="008B5FD4" w:rsidP="003873CB">
      <w:pPr>
        <w:pStyle w:val="BodyText"/>
        <w:numPr>
          <w:ilvl w:val="1"/>
          <w:numId w:val="20"/>
        </w:numPr>
        <w:ind w:right="210"/>
        <w:rPr>
          <w:rFonts w:ascii="Verdana" w:hAnsi="Verdana"/>
          <w:bCs/>
        </w:rPr>
      </w:pPr>
      <w:r w:rsidRPr="008B5FD4">
        <w:rPr>
          <w:rFonts w:ascii="Verdana" w:hAnsi="Verdana"/>
          <w:bCs/>
        </w:rPr>
        <w:t>CSC-322 Motor Vehicle Fleet; and</w:t>
      </w:r>
    </w:p>
    <w:p w14:paraId="4346AF13" w14:textId="77777777" w:rsidR="008B5FD4" w:rsidRPr="008B5FD4" w:rsidRDefault="008B5FD4" w:rsidP="003873CB">
      <w:pPr>
        <w:pStyle w:val="BodyText"/>
        <w:numPr>
          <w:ilvl w:val="1"/>
          <w:numId w:val="20"/>
        </w:numPr>
        <w:ind w:right="210"/>
        <w:rPr>
          <w:rFonts w:ascii="Verdana" w:hAnsi="Verdana"/>
          <w:bCs/>
        </w:rPr>
      </w:pPr>
      <w:r w:rsidRPr="008B5FD4">
        <w:rPr>
          <w:rFonts w:ascii="Verdana" w:hAnsi="Verdana"/>
          <w:bCs/>
        </w:rPr>
        <w:t>copies of certificates of insurance for all vehicles listed.</w:t>
      </w:r>
    </w:p>
    <w:p w14:paraId="09B75388" w14:textId="77777777" w:rsidR="008B5FD4" w:rsidRPr="008B5FD4" w:rsidRDefault="008B5FD4" w:rsidP="003873CB">
      <w:pPr>
        <w:pStyle w:val="BodyText"/>
        <w:numPr>
          <w:ilvl w:val="0"/>
          <w:numId w:val="20"/>
        </w:numPr>
        <w:ind w:right="210"/>
        <w:rPr>
          <w:rFonts w:ascii="Verdana" w:hAnsi="Verdana"/>
          <w:bCs/>
        </w:rPr>
      </w:pPr>
      <w:r w:rsidRPr="008B5FD4">
        <w:rPr>
          <w:rFonts w:ascii="Verdana" w:hAnsi="Verdana"/>
          <w:bCs/>
        </w:rPr>
        <w:t>Certificates of insurance must include information on the minimum amount of insurance for bodily injury and property liability.</w:t>
      </w:r>
    </w:p>
    <w:p w14:paraId="590C43E6" w14:textId="77777777" w:rsidR="008B5FD4" w:rsidRPr="008B5FD4" w:rsidRDefault="008B5FD4" w:rsidP="003873CB">
      <w:pPr>
        <w:pStyle w:val="BodyText"/>
        <w:numPr>
          <w:ilvl w:val="0"/>
          <w:numId w:val="20"/>
        </w:numPr>
        <w:ind w:right="210"/>
        <w:rPr>
          <w:rFonts w:ascii="Verdana" w:hAnsi="Verdana"/>
          <w:bCs/>
        </w:rPr>
      </w:pPr>
      <w:r w:rsidRPr="008B5FD4">
        <w:rPr>
          <w:rFonts w:ascii="Verdana" w:hAnsi="Verdana"/>
          <w:bCs/>
        </w:rPr>
        <w:t>Applications for commercial driver’s license programs must include training on the recognition and prevention of human trafficking, the content of which must be established by TWC, in collaboration with the Office of the Attorney General, as stated in §807.326.</w:t>
      </w:r>
    </w:p>
    <w:p w14:paraId="77B1AD9E" w14:textId="093425F1" w:rsidR="008B5FD4" w:rsidRPr="008B5FD4" w:rsidRDefault="008B5FD4" w:rsidP="003873CB">
      <w:pPr>
        <w:pStyle w:val="BodyText"/>
        <w:numPr>
          <w:ilvl w:val="0"/>
          <w:numId w:val="21"/>
        </w:numPr>
        <w:ind w:right="210"/>
        <w:rPr>
          <w:rFonts w:ascii="Verdana" w:hAnsi="Verdana"/>
          <w:bCs/>
        </w:rPr>
      </w:pPr>
      <w:r w:rsidRPr="008B5FD4">
        <w:rPr>
          <w:rFonts w:ascii="Verdana" w:hAnsi="Verdana"/>
          <w:bCs/>
        </w:rPr>
        <w:t>If a timely on-site visit to inspect new equipment cannot be arranged, new programs will receive</w:t>
      </w:r>
      <w:r>
        <w:rPr>
          <w:rFonts w:ascii="Verdana" w:hAnsi="Verdana"/>
          <w:bCs/>
        </w:rPr>
        <w:t xml:space="preserve"> </w:t>
      </w:r>
      <w:r w:rsidRPr="008B5FD4">
        <w:rPr>
          <w:rFonts w:ascii="Verdana" w:hAnsi="Verdana"/>
          <w:b/>
          <w:bCs/>
        </w:rPr>
        <w:t xml:space="preserve">conditional approval </w:t>
      </w:r>
      <w:r w:rsidRPr="008B5FD4">
        <w:rPr>
          <w:rFonts w:ascii="Verdana" w:hAnsi="Verdana"/>
          <w:bCs/>
        </w:rPr>
        <w:t>under the following conditions:</w:t>
      </w:r>
    </w:p>
    <w:p w14:paraId="765E7CB5" w14:textId="77777777" w:rsidR="008B5FD4" w:rsidRPr="008B5FD4" w:rsidRDefault="008B5FD4" w:rsidP="003873CB">
      <w:pPr>
        <w:pStyle w:val="BodyText"/>
        <w:numPr>
          <w:ilvl w:val="0"/>
          <w:numId w:val="19"/>
        </w:numPr>
        <w:ind w:right="210"/>
        <w:rPr>
          <w:rFonts w:ascii="Verdana" w:hAnsi="Verdana"/>
          <w:bCs/>
        </w:rPr>
      </w:pPr>
      <w:r w:rsidRPr="008B5FD4">
        <w:rPr>
          <w:rFonts w:ascii="Verdana" w:hAnsi="Verdana"/>
          <w:bCs/>
        </w:rPr>
        <w:t>All required equipment is available to complete the first term or grading period.</w:t>
      </w:r>
    </w:p>
    <w:p w14:paraId="21E324C4" w14:textId="77777777" w:rsidR="008B5FD4" w:rsidRPr="008B5FD4" w:rsidRDefault="008B5FD4" w:rsidP="003873CB">
      <w:pPr>
        <w:pStyle w:val="BodyText"/>
        <w:numPr>
          <w:ilvl w:val="0"/>
          <w:numId w:val="19"/>
        </w:numPr>
        <w:ind w:right="210"/>
        <w:rPr>
          <w:rFonts w:ascii="Verdana" w:hAnsi="Verdana"/>
          <w:bCs/>
        </w:rPr>
      </w:pPr>
      <w:r w:rsidRPr="008B5FD4">
        <w:rPr>
          <w:rFonts w:ascii="Verdana" w:hAnsi="Verdana"/>
          <w:bCs/>
        </w:rPr>
        <w:t>All required equipment will be available at the start of the succeeding term or grading period.</w:t>
      </w:r>
    </w:p>
    <w:p w14:paraId="2206342B" w14:textId="3D469A91" w:rsidR="008B5FD4" w:rsidRDefault="008B5FD4" w:rsidP="003873CB">
      <w:pPr>
        <w:pStyle w:val="BodyText"/>
        <w:numPr>
          <w:ilvl w:val="0"/>
          <w:numId w:val="19"/>
        </w:numPr>
        <w:ind w:right="210"/>
        <w:rPr>
          <w:rFonts w:ascii="Verdana" w:hAnsi="Verdana"/>
          <w:bCs/>
        </w:rPr>
      </w:pPr>
      <w:r w:rsidRPr="008B5FD4">
        <w:rPr>
          <w:rFonts w:ascii="Verdana" w:hAnsi="Verdana"/>
          <w:bCs/>
        </w:rPr>
        <w:t>Each enrolled student will receive a 100 percent refund, if sufficient equipment is not available for any term or grading period.</w:t>
      </w:r>
    </w:p>
    <w:p w14:paraId="58A4840A" w14:textId="77777777" w:rsidR="00784223" w:rsidRPr="008B5FD4" w:rsidRDefault="00784223" w:rsidP="003873CB">
      <w:pPr>
        <w:pStyle w:val="BodyText"/>
        <w:ind w:left="1540" w:right="210"/>
        <w:rPr>
          <w:rFonts w:ascii="Verdana" w:hAnsi="Verdana"/>
          <w:bCs/>
        </w:rPr>
      </w:pPr>
    </w:p>
    <w:p w14:paraId="628BD5CF" w14:textId="3E938AF4" w:rsidR="008B5FD4" w:rsidRPr="008B5FD4" w:rsidRDefault="00784223" w:rsidP="003873CB">
      <w:pPr>
        <w:pStyle w:val="BodyText"/>
        <w:ind w:right="210"/>
        <w:jc w:val="center"/>
        <w:rPr>
          <w:rFonts w:ascii="Verdana" w:hAnsi="Verdana"/>
          <w:b/>
          <w:bCs/>
        </w:rPr>
      </w:pPr>
      <w:bookmarkStart w:id="22" w:name="CSC-302OE_Occupational_Expert—Statement_"/>
      <w:bookmarkEnd w:id="22"/>
      <w:r>
        <w:rPr>
          <w:rFonts w:ascii="Verdana" w:hAnsi="Verdana"/>
          <w:b/>
          <w:bCs/>
        </w:rPr>
        <w:t>CS</w:t>
      </w:r>
      <w:r w:rsidR="008B5FD4" w:rsidRPr="008B5FD4">
        <w:rPr>
          <w:rFonts w:ascii="Verdana" w:hAnsi="Verdana"/>
          <w:b/>
          <w:bCs/>
        </w:rPr>
        <w:t>C-302OE Occupational Expert—Statement of Support</w:t>
      </w:r>
    </w:p>
    <w:p w14:paraId="29965180" w14:textId="77777777" w:rsidR="008B5FD4" w:rsidRPr="008B5FD4" w:rsidRDefault="008B5FD4" w:rsidP="003873CB">
      <w:pPr>
        <w:pStyle w:val="BodyText"/>
        <w:ind w:right="210"/>
        <w:rPr>
          <w:rFonts w:ascii="Verdana" w:hAnsi="Verdana"/>
          <w:bCs/>
        </w:rPr>
      </w:pPr>
      <w:r w:rsidRPr="008B5FD4">
        <w:rPr>
          <w:rFonts w:ascii="Verdana" w:hAnsi="Verdana"/>
          <w:bCs/>
        </w:rPr>
        <w:t>Source: Title 40, Texas Administrative Code, §807.122(b) and §807.122(d)</w:t>
      </w:r>
    </w:p>
    <w:p w14:paraId="06C1532D" w14:textId="77777777" w:rsidR="008B5FD4" w:rsidRPr="008B5FD4" w:rsidRDefault="008B5FD4" w:rsidP="003873CB">
      <w:pPr>
        <w:pStyle w:val="BodyText"/>
        <w:ind w:right="210"/>
        <w:rPr>
          <w:rFonts w:ascii="Verdana" w:hAnsi="Verdana"/>
          <w:bCs/>
        </w:rPr>
      </w:pPr>
    </w:p>
    <w:p w14:paraId="41A09740" w14:textId="77777777" w:rsidR="008B5FD4" w:rsidRPr="008B5FD4" w:rsidRDefault="008B5FD4" w:rsidP="003873CB">
      <w:pPr>
        <w:pStyle w:val="BodyText"/>
        <w:ind w:right="210"/>
        <w:rPr>
          <w:rFonts w:ascii="Verdana" w:hAnsi="Verdana"/>
          <w:bCs/>
        </w:rPr>
      </w:pPr>
      <w:r w:rsidRPr="008B5FD4">
        <w:rPr>
          <w:rFonts w:ascii="Verdana" w:hAnsi="Verdana"/>
          <w:bCs/>
        </w:rPr>
        <w:t>Attach five Occupational Expert Support forms (see Appendix 1) completed by employers who will certify that they:</w:t>
      </w:r>
    </w:p>
    <w:p w14:paraId="48D74B0A" w14:textId="77777777" w:rsidR="008B5FD4" w:rsidRPr="008B5FD4" w:rsidRDefault="008B5FD4" w:rsidP="003873CB">
      <w:pPr>
        <w:pStyle w:val="BodyText"/>
        <w:numPr>
          <w:ilvl w:val="0"/>
          <w:numId w:val="18"/>
        </w:numPr>
        <w:ind w:right="210"/>
        <w:rPr>
          <w:rFonts w:ascii="Verdana" w:hAnsi="Verdana"/>
          <w:bCs/>
        </w:rPr>
      </w:pPr>
      <w:r w:rsidRPr="008B5FD4">
        <w:rPr>
          <w:rFonts w:ascii="Verdana" w:hAnsi="Verdana"/>
          <w:bCs/>
        </w:rPr>
        <w:t>are familiar with the skills and responsibilities required for the stated occupation; and</w:t>
      </w:r>
    </w:p>
    <w:p w14:paraId="0666A1D7" w14:textId="77777777" w:rsidR="008B5FD4" w:rsidRPr="008B5FD4" w:rsidRDefault="008B5FD4" w:rsidP="003873CB">
      <w:pPr>
        <w:pStyle w:val="BodyText"/>
        <w:numPr>
          <w:ilvl w:val="0"/>
          <w:numId w:val="18"/>
        </w:numPr>
        <w:ind w:right="210"/>
        <w:rPr>
          <w:rFonts w:ascii="Verdana" w:hAnsi="Verdana"/>
          <w:bCs/>
        </w:rPr>
      </w:pPr>
      <w:r w:rsidRPr="008B5FD4">
        <w:rPr>
          <w:rFonts w:ascii="Verdana" w:hAnsi="Verdana"/>
          <w:bCs/>
        </w:rPr>
        <w:t>have reviewed and approved all items in Attachments 1 and 2.</w:t>
      </w:r>
    </w:p>
    <w:p w14:paraId="2A5B7B77" w14:textId="77777777" w:rsidR="008B5FD4" w:rsidRPr="008B5FD4" w:rsidRDefault="008B5FD4" w:rsidP="003873CB">
      <w:pPr>
        <w:pStyle w:val="BodyText"/>
        <w:ind w:right="210"/>
        <w:rPr>
          <w:rFonts w:ascii="Verdana" w:hAnsi="Verdana"/>
          <w:bCs/>
        </w:rPr>
      </w:pPr>
    </w:p>
    <w:p w14:paraId="129C4D37" w14:textId="77777777" w:rsidR="008B5FD4" w:rsidRPr="008B5FD4" w:rsidRDefault="008B5FD4" w:rsidP="003873CB">
      <w:pPr>
        <w:pStyle w:val="BodyText"/>
        <w:ind w:right="210"/>
        <w:rPr>
          <w:rFonts w:ascii="Verdana" w:hAnsi="Verdana"/>
          <w:bCs/>
        </w:rPr>
      </w:pPr>
      <w:r w:rsidRPr="008B5FD4">
        <w:rPr>
          <w:rFonts w:ascii="Verdana" w:hAnsi="Verdana"/>
          <w:bCs/>
        </w:rPr>
        <w:t>At least three of these experts must either be currently or previously employed in the stated occupation.</w:t>
      </w:r>
    </w:p>
    <w:p w14:paraId="114AE750" w14:textId="77777777" w:rsidR="008B5FD4" w:rsidRPr="008B5FD4" w:rsidRDefault="008B5FD4" w:rsidP="003873CB">
      <w:pPr>
        <w:pStyle w:val="BodyText"/>
        <w:ind w:right="210"/>
        <w:rPr>
          <w:rFonts w:ascii="Verdana" w:hAnsi="Verdana"/>
          <w:bCs/>
        </w:rPr>
      </w:pPr>
    </w:p>
    <w:p w14:paraId="0198A19D" w14:textId="77777777" w:rsidR="008B5FD4" w:rsidRPr="008B5FD4" w:rsidRDefault="008B5FD4" w:rsidP="003873CB">
      <w:pPr>
        <w:pStyle w:val="BodyText"/>
        <w:ind w:right="210"/>
        <w:rPr>
          <w:rFonts w:ascii="Verdana" w:hAnsi="Verdana"/>
          <w:bCs/>
        </w:rPr>
      </w:pPr>
      <w:r w:rsidRPr="008B5FD4">
        <w:rPr>
          <w:rFonts w:ascii="Verdana" w:hAnsi="Verdana"/>
          <w:bCs/>
        </w:rPr>
        <w:t xml:space="preserve">Occupational experts may be members of the school's program advisory committee. Employers, occupational experts, and advisory committee members must have no financial or family ties to the school’s owner or director. </w:t>
      </w:r>
      <w:r w:rsidRPr="008B5FD4">
        <w:rPr>
          <w:rFonts w:ascii="Verdana" w:hAnsi="Verdana"/>
          <w:b/>
          <w:bCs/>
        </w:rPr>
        <w:t xml:space="preserve">No more than one </w:t>
      </w:r>
      <w:r w:rsidRPr="008B5FD4">
        <w:rPr>
          <w:rFonts w:ascii="Verdana" w:hAnsi="Verdana"/>
          <w:bCs/>
        </w:rPr>
        <w:t>individual may represent each employer.</w:t>
      </w:r>
    </w:p>
    <w:p w14:paraId="577CA454" w14:textId="77777777" w:rsidR="008B5FD4" w:rsidRPr="008B5FD4" w:rsidRDefault="008B5FD4" w:rsidP="003873CB">
      <w:pPr>
        <w:pStyle w:val="BodyText"/>
        <w:ind w:right="210"/>
        <w:rPr>
          <w:rFonts w:ascii="Verdana" w:hAnsi="Verdana"/>
          <w:bCs/>
        </w:rPr>
      </w:pPr>
    </w:p>
    <w:p w14:paraId="4415029F" w14:textId="77777777" w:rsidR="00784223" w:rsidRDefault="008B5FD4" w:rsidP="003873CB">
      <w:pPr>
        <w:pStyle w:val="BodyText"/>
        <w:ind w:right="210"/>
        <w:rPr>
          <w:rFonts w:ascii="Verdana" w:hAnsi="Verdana"/>
          <w:bCs/>
        </w:rPr>
      </w:pPr>
      <w:r w:rsidRPr="008B5FD4">
        <w:rPr>
          <w:rFonts w:ascii="Verdana" w:hAnsi="Verdana"/>
          <w:bCs/>
        </w:rPr>
        <w:t>Career Schools and Colleges staff may refer your program application to outside reviewers for their evaluative comments.</w:t>
      </w:r>
      <w:bookmarkStart w:id="23" w:name="Appendix_1:_Example—Catalog_Information"/>
      <w:bookmarkEnd w:id="23"/>
    </w:p>
    <w:p w14:paraId="608D148D" w14:textId="77777777" w:rsidR="00784223" w:rsidRDefault="00784223" w:rsidP="003873CB">
      <w:pPr>
        <w:pStyle w:val="BodyText"/>
        <w:ind w:right="210"/>
        <w:rPr>
          <w:rFonts w:ascii="Verdana" w:hAnsi="Verdana"/>
          <w:bCs/>
        </w:rPr>
      </w:pPr>
    </w:p>
    <w:p w14:paraId="155BC177" w14:textId="1F5A5924" w:rsidR="008B5FD4" w:rsidRDefault="008B5FD4" w:rsidP="003873CB">
      <w:pPr>
        <w:pStyle w:val="BodyText"/>
        <w:ind w:right="210"/>
        <w:jc w:val="center"/>
        <w:rPr>
          <w:rFonts w:ascii="Verdana" w:hAnsi="Verdana"/>
          <w:b/>
          <w:bCs/>
        </w:rPr>
      </w:pPr>
      <w:r w:rsidRPr="008B5FD4">
        <w:rPr>
          <w:rFonts w:ascii="Verdana" w:hAnsi="Verdana"/>
          <w:b/>
          <w:bCs/>
        </w:rPr>
        <w:t>Appendix 1: Example—Catalog Information</w:t>
      </w:r>
    </w:p>
    <w:p w14:paraId="681A6D7A" w14:textId="77777777" w:rsidR="00784223" w:rsidRPr="008B5FD4" w:rsidRDefault="00784223" w:rsidP="003873CB">
      <w:pPr>
        <w:pStyle w:val="BodyText"/>
        <w:ind w:right="210"/>
        <w:rPr>
          <w:rFonts w:ascii="Verdana" w:hAnsi="Verdana"/>
          <w:b/>
          <w:bCs/>
        </w:rPr>
      </w:pPr>
    </w:p>
    <w:p w14:paraId="7C19C074" w14:textId="77777777" w:rsidR="008B5FD4" w:rsidRPr="008B5FD4" w:rsidRDefault="008B5FD4" w:rsidP="003873CB">
      <w:pPr>
        <w:pStyle w:val="BodyText"/>
        <w:ind w:right="210"/>
        <w:rPr>
          <w:rFonts w:ascii="Verdana" w:hAnsi="Verdana"/>
          <w:bCs/>
        </w:rPr>
      </w:pPr>
      <w:r w:rsidRPr="008B5FD4">
        <w:rPr>
          <w:rFonts w:ascii="Verdana" w:hAnsi="Verdana"/>
          <w:b/>
          <w:bCs/>
        </w:rPr>
        <w:t xml:space="preserve">Program Description </w:t>
      </w:r>
      <w:r w:rsidRPr="008B5FD4">
        <w:rPr>
          <w:rFonts w:ascii="Verdana" w:hAnsi="Verdana"/>
          <w:bCs/>
        </w:rPr>
        <w:t>– Nurse Aide</w:t>
      </w:r>
    </w:p>
    <w:p w14:paraId="02F91443" w14:textId="5175F68C" w:rsidR="008B5FD4" w:rsidRPr="008B5FD4" w:rsidRDefault="008B5FD4" w:rsidP="003873CB">
      <w:pPr>
        <w:pStyle w:val="BodyText"/>
        <w:ind w:right="210"/>
        <w:rPr>
          <w:rFonts w:ascii="Verdana" w:hAnsi="Verdana"/>
          <w:bCs/>
        </w:rPr>
      </w:pPr>
      <w:r w:rsidRPr="008B5FD4">
        <w:rPr>
          <w:rFonts w:ascii="Verdana" w:hAnsi="Verdana"/>
          <w:bCs/>
        </w:rPr>
        <w:t xml:space="preserve">Nurse Aide program is a comprehensive course designed to teach students the skills and abilities essential for providing basic care to patients in hospitals and to residents of long-term care facilities. Graduates of this program will be able to communicate and interact </w:t>
      </w:r>
      <w:r w:rsidRPr="008B5FD4">
        <w:rPr>
          <w:rFonts w:ascii="Verdana" w:hAnsi="Verdana"/>
          <w:bCs/>
        </w:rPr>
        <w:lastRenderedPageBreak/>
        <w:t>effectively with patients and be able to help patients become and stay functionally independent to the greatest extent possible, while maintaining patients’ rights. Graduates will know how to perform basic first aid, perform CPR, take vital signs, apply the elements of basic nutrition in meal planning, and follow measures for infection control. Graduates will be able to apply proper body mechanics when making beds and lifting and turning patients. Graduates may find entry-level employment as nurse aides with hospitals and nursing homes.</w:t>
      </w:r>
    </w:p>
    <w:p w14:paraId="288AF408" w14:textId="77777777" w:rsidR="008B5FD4" w:rsidRPr="008B5FD4" w:rsidRDefault="008B5FD4" w:rsidP="003873CB">
      <w:pPr>
        <w:pStyle w:val="BodyText"/>
        <w:ind w:right="210"/>
        <w:rPr>
          <w:rFonts w:ascii="Verdana" w:hAnsi="Verdana"/>
          <w:bCs/>
        </w:rPr>
      </w:pPr>
    </w:p>
    <w:p w14:paraId="75C09865" w14:textId="77777777" w:rsidR="008B5FD4" w:rsidRPr="008B5FD4" w:rsidRDefault="008B5FD4" w:rsidP="003873CB">
      <w:pPr>
        <w:pStyle w:val="BodyText"/>
        <w:ind w:right="210"/>
        <w:jc w:val="center"/>
        <w:rPr>
          <w:rFonts w:ascii="Verdana" w:hAnsi="Verdana"/>
          <w:b/>
          <w:bCs/>
        </w:rPr>
      </w:pPr>
      <w:r w:rsidRPr="008B5FD4">
        <w:rPr>
          <w:rFonts w:ascii="Verdana" w:hAnsi="Verdana"/>
          <w:b/>
          <w:bCs/>
        </w:rPr>
        <w:t>Program Outline</w:t>
      </w:r>
    </w:p>
    <w:p w14:paraId="78A34217" w14:textId="77777777" w:rsidR="008B5FD4" w:rsidRPr="008B5FD4" w:rsidRDefault="008B5FD4" w:rsidP="003873CB">
      <w:pPr>
        <w:pStyle w:val="BodyText"/>
        <w:ind w:right="210"/>
        <w:rPr>
          <w:rFonts w:ascii="Verdana" w:hAnsi="Verdana"/>
          <w:b/>
          <w:bCs/>
        </w:rPr>
      </w:pPr>
    </w:p>
    <w:p w14:paraId="2A2B5FAC" w14:textId="77777777" w:rsidR="008B5FD4" w:rsidRPr="008B5FD4" w:rsidRDefault="008B5FD4" w:rsidP="003873CB">
      <w:pPr>
        <w:pStyle w:val="BodyText"/>
        <w:ind w:right="210"/>
        <w:rPr>
          <w:rFonts w:ascii="Verdana" w:hAnsi="Verdana"/>
        </w:rPr>
      </w:pPr>
      <w:r w:rsidRPr="008B5FD4">
        <w:rPr>
          <w:rFonts w:ascii="Verdana" w:hAnsi="Verdana"/>
        </w:rPr>
        <w:t>Nurse Aide Program</w:t>
      </w:r>
    </w:p>
    <w:p w14:paraId="5D0211F0" w14:textId="77777777" w:rsidR="008B5FD4" w:rsidRPr="008B5FD4" w:rsidRDefault="008B5FD4" w:rsidP="003873CB">
      <w:pPr>
        <w:pStyle w:val="BodyText"/>
        <w:ind w:right="210"/>
        <w:rPr>
          <w:rFonts w:ascii="Verdana" w:hAnsi="Verdana"/>
          <w:b/>
          <w:bCs/>
        </w:rPr>
      </w:pPr>
    </w:p>
    <w:p w14:paraId="337716D4" w14:textId="77777777" w:rsidR="008B5FD4" w:rsidRPr="008B5FD4" w:rsidRDefault="008B5FD4" w:rsidP="003873CB">
      <w:pPr>
        <w:pStyle w:val="BodyText"/>
        <w:ind w:right="210"/>
        <w:rPr>
          <w:rFonts w:ascii="Verdana" w:hAnsi="Verdana"/>
          <w:bCs/>
        </w:rPr>
      </w:pPr>
      <w:bookmarkStart w:id="24" w:name="Subject_Contact_Hours"/>
      <w:bookmarkEnd w:id="24"/>
      <w:r w:rsidRPr="008B5FD4">
        <w:rPr>
          <w:rFonts w:ascii="Verdana" w:hAnsi="Verdana"/>
          <w:bCs/>
        </w:rPr>
        <w:t>Subject</w:t>
      </w:r>
      <w:r w:rsidRPr="008B5FD4">
        <w:rPr>
          <w:rFonts w:ascii="Verdana" w:hAnsi="Verdana"/>
          <w:bCs/>
        </w:rPr>
        <w:tab/>
        <w:t>Contact Hours</w:t>
      </w:r>
    </w:p>
    <w:p w14:paraId="7AB39968" w14:textId="77777777" w:rsidR="008B5FD4" w:rsidRPr="008B5FD4" w:rsidRDefault="008B5FD4" w:rsidP="003873CB">
      <w:pPr>
        <w:pStyle w:val="BodyText"/>
        <w:ind w:right="210"/>
        <w:rPr>
          <w:rFonts w:ascii="Verdana" w:hAnsi="Verdana"/>
          <w:bCs/>
        </w:rPr>
      </w:pPr>
      <w:r w:rsidRPr="008B5FD4">
        <w:rPr>
          <w:rFonts w:ascii="Verdana" w:hAnsi="Verdana"/>
          <w:b/>
          <w:bCs/>
        </w:rPr>
        <w:t>Number</w:t>
      </w:r>
      <w:r w:rsidRPr="008B5FD4">
        <w:rPr>
          <w:rFonts w:ascii="Verdana" w:hAnsi="Verdana"/>
          <w:b/>
          <w:bCs/>
        </w:rPr>
        <w:tab/>
        <w:t>Subject Title</w:t>
      </w:r>
      <w:r w:rsidRPr="008B5FD4">
        <w:rPr>
          <w:rFonts w:ascii="Verdana" w:hAnsi="Verdana"/>
          <w:b/>
          <w:bCs/>
        </w:rPr>
        <w:tab/>
      </w:r>
      <w:r w:rsidRPr="008B5FD4">
        <w:rPr>
          <w:rFonts w:ascii="Verdana" w:hAnsi="Verdana"/>
          <w:bCs/>
        </w:rPr>
        <w:t>Lecture/Lab/Externship/Total Contact Hours</w:t>
      </w:r>
    </w:p>
    <w:p w14:paraId="5711152E" w14:textId="77777777" w:rsidR="008B5FD4" w:rsidRPr="008B5FD4" w:rsidRDefault="008B5FD4" w:rsidP="003873CB">
      <w:pPr>
        <w:pStyle w:val="BodyText"/>
        <w:ind w:right="210"/>
        <w:rPr>
          <w:rFonts w:ascii="Verdana" w:hAnsi="Verdana"/>
          <w:bCs/>
        </w:rPr>
      </w:pPr>
      <w:r w:rsidRPr="008B5FD4">
        <w:rPr>
          <w:rFonts w:ascii="Verdana" w:hAnsi="Verdana"/>
          <w:bCs/>
        </w:rPr>
        <w:t>NA-101</w:t>
      </w:r>
      <w:r w:rsidRPr="008B5FD4">
        <w:rPr>
          <w:rFonts w:ascii="Verdana" w:hAnsi="Verdana"/>
          <w:bCs/>
        </w:rPr>
        <w:tab/>
        <w:t>Introduction to Long Term Care</w:t>
      </w:r>
      <w:r w:rsidRPr="008B5FD4">
        <w:rPr>
          <w:rFonts w:ascii="Verdana" w:hAnsi="Verdana"/>
          <w:bCs/>
        </w:rPr>
        <w:tab/>
        <w:t>16 / 00 / 00 / 16</w:t>
      </w:r>
    </w:p>
    <w:p w14:paraId="45665CDA" w14:textId="77777777" w:rsidR="008B5FD4" w:rsidRPr="008B5FD4" w:rsidRDefault="008B5FD4" w:rsidP="003873CB">
      <w:pPr>
        <w:pStyle w:val="BodyText"/>
        <w:ind w:right="210"/>
        <w:rPr>
          <w:rFonts w:ascii="Verdana" w:hAnsi="Verdana"/>
          <w:bCs/>
        </w:rPr>
      </w:pPr>
      <w:r w:rsidRPr="008B5FD4">
        <w:rPr>
          <w:rFonts w:ascii="Verdana" w:hAnsi="Verdana"/>
          <w:bCs/>
        </w:rPr>
        <w:t>NA-102</w:t>
      </w:r>
      <w:r w:rsidRPr="008B5FD4">
        <w:rPr>
          <w:rFonts w:ascii="Verdana" w:hAnsi="Verdana"/>
          <w:bCs/>
        </w:rPr>
        <w:tab/>
        <w:t>Personal Care Skills</w:t>
      </w:r>
      <w:r w:rsidRPr="008B5FD4">
        <w:rPr>
          <w:rFonts w:ascii="Verdana" w:hAnsi="Verdana"/>
          <w:bCs/>
        </w:rPr>
        <w:tab/>
        <w:t>10 / 07 / 00 / 17</w:t>
      </w:r>
    </w:p>
    <w:p w14:paraId="0304FA8E" w14:textId="77777777" w:rsidR="008B5FD4" w:rsidRPr="008B5FD4" w:rsidRDefault="008B5FD4" w:rsidP="003873CB">
      <w:pPr>
        <w:pStyle w:val="BodyText"/>
        <w:ind w:right="210"/>
        <w:rPr>
          <w:rFonts w:ascii="Verdana" w:hAnsi="Verdana"/>
          <w:bCs/>
        </w:rPr>
      </w:pPr>
      <w:r w:rsidRPr="008B5FD4">
        <w:rPr>
          <w:rFonts w:ascii="Verdana" w:hAnsi="Verdana"/>
          <w:bCs/>
        </w:rPr>
        <w:t>NA-103</w:t>
      </w:r>
      <w:r w:rsidRPr="008B5FD4">
        <w:rPr>
          <w:rFonts w:ascii="Verdana" w:hAnsi="Verdana"/>
          <w:bCs/>
        </w:rPr>
        <w:tab/>
        <w:t>Basic Nursing Skills</w:t>
      </w:r>
      <w:r w:rsidRPr="008B5FD4">
        <w:rPr>
          <w:rFonts w:ascii="Verdana" w:hAnsi="Verdana"/>
          <w:bCs/>
        </w:rPr>
        <w:tab/>
        <w:t>06 / 03 / 00 / 09</w:t>
      </w:r>
    </w:p>
    <w:p w14:paraId="710CC784" w14:textId="77777777" w:rsidR="008B5FD4" w:rsidRPr="008B5FD4" w:rsidRDefault="008B5FD4" w:rsidP="003873CB">
      <w:pPr>
        <w:pStyle w:val="BodyText"/>
        <w:ind w:right="210"/>
        <w:rPr>
          <w:rFonts w:ascii="Verdana" w:hAnsi="Verdana"/>
          <w:bCs/>
        </w:rPr>
      </w:pPr>
      <w:r w:rsidRPr="008B5FD4">
        <w:rPr>
          <w:rFonts w:ascii="Verdana" w:hAnsi="Verdana"/>
          <w:bCs/>
        </w:rPr>
        <w:t>NA-104</w:t>
      </w:r>
      <w:r w:rsidRPr="008B5FD4">
        <w:rPr>
          <w:rFonts w:ascii="Verdana" w:hAnsi="Verdana"/>
          <w:bCs/>
        </w:rPr>
        <w:tab/>
        <w:t>Restorative Services</w:t>
      </w:r>
      <w:r w:rsidRPr="008B5FD4">
        <w:rPr>
          <w:rFonts w:ascii="Verdana" w:hAnsi="Verdana"/>
          <w:bCs/>
        </w:rPr>
        <w:tab/>
        <w:t>03 / 00 / 00 / 03 NA-105</w:t>
      </w:r>
      <w:r w:rsidRPr="008B5FD4">
        <w:rPr>
          <w:rFonts w:ascii="Verdana" w:hAnsi="Verdana"/>
          <w:bCs/>
        </w:rPr>
        <w:tab/>
        <w:t>Mental Health and Social Service Needs   15 / 00 / 00 / 15 NA-106</w:t>
      </w:r>
      <w:r w:rsidRPr="008B5FD4">
        <w:rPr>
          <w:rFonts w:ascii="Verdana" w:hAnsi="Verdana"/>
          <w:bCs/>
        </w:rPr>
        <w:tab/>
        <w:t>Clinical Practice</w:t>
      </w:r>
      <w:r w:rsidRPr="008B5FD4">
        <w:rPr>
          <w:rFonts w:ascii="Verdana" w:hAnsi="Verdana"/>
          <w:bCs/>
        </w:rPr>
        <w:tab/>
        <w:t xml:space="preserve">00 / 00 / 40 / </w:t>
      </w:r>
      <w:proofErr w:type="gramStart"/>
      <w:r w:rsidRPr="008B5FD4">
        <w:rPr>
          <w:rFonts w:ascii="Verdana" w:hAnsi="Verdana"/>
          <w:bCs/>
        </w:rPr>
        <w:t>40</w:t>
      </w:r>
      <w:proofErr w:type="gramEnd"/>
    </w:p>
    <w:p w14:paraId="124EFA0F" w14:textId="2808E00D" w:rsidR="008B5FD4" w:rsidRDefault="008B5FD4" w:rsidP="003873CB">
      <w:pPr>
        <w:pStyle w:val="BodyText"/>
        <w:ind w:right="210"/>
        <w:rPr>
          <w:rFonts w:ascii="Verdana" w:hAnsi="Verdana"/>
          <w:b/>
          <w:bCs/>
        </w:rPr>
      </w:pPr>
      <w:r w:rsidRPr="008B5FD4">
        <w:rPr>
          <w:rFonts w:ascii="Verdana" w:hAnsi="Verdana"/>
          <w:b/>
          <w:bCs/>
        </w:rPr>
        <w:t>Total Hours</w:t>
      </w:r>
      <w:r w:rsidRPr="008B5FD4">
        <w:rPr>
          <w:rFonts w:ascii="Verdana" w:hAnsi="Verdana"/>
          <w:b/>
          <w:bCs/>
        </w:rPr>
        <w:tab/>
        <w:t>50 / 10 / 40 / 100</w:t>
      </w:r>
    </w:p>
    <w:p w14:paraId="77880E83" w14:textId="77777777" w:rsidR="00265A2D" w:rsidRPr="008B5FD4" w:rsidRDefault="00265A2D" w:rsidP="003873CB">
      <w:pPr>
        <w:pStyle w:val="BodyText"/>
        <w:ind w:right="210"/>
        <w:rPr>
          <w:rFonts w:ascii="Verdana" w:hAnsi="Verdana"/>
          <w:b/>
          <w:bCs/>
        </w:rPr>
      </w:pPr>
    </w:p>
    <w:p w14:paraId="7ADBD99A" w14:textId="77777777" w:rsidR="008B5FD4" w:rsidRPr="008B5FD4" w:rsidRDefault="008B5FD4" w:rsidP="003873CB">
      <w:pPr>
        <w:pStyle w:val="BodyText"/>
        <w:ind w:right="210"/>
        <w:rPr>
          <w:rFonts w:ascii="Verdana" w:hAnsi="Verdana"/>
          <w:bCs/>
        </w:rPr>
      </w:pPr>
      <w:r w:rsidRPr="008B5FD4">
        <w:rPr>
          <w:rFonts w:ascii="Verdana" w:hAnsi="Verdana"/>
          <w:bCs/>
        </w:rPr>
        <w:t>The approximate time required to complete the program is as follows:</w:t>
      </w:r>
    </w:p>
    <w:p w14:paraId="5F37E613" w14:textId="77777777" w:rsidR="008B5FD4" w:rsidRPr="008B5FD4" w:rsidRDefault="008B5FD4" w:rsidP="003873CB">
      <w:pPr>
        <w:pStyle w:val="BodyText"/>
        <w:numPr>
          <w:ilvl w:val="0"/>
          <w:numId w:val="18"/>
        </w:numPr>
        <w:ind w:right="210"/>
        <w:rPr>
          <w:rFonts w:ascii="Verdana" w:hAnsi="Verdana"/>
          <w:bCs/>
        </w:rPr>
      </w:pPr>
      <w:r w:rsidRPr="008B5FD4">
        <w:rPr>
          <w:rFonts w:ascii="Verdana" w:hAnsi="Verdana"/>
          <w:bCs/>
        </w:rPr>
        <w:t>Day program—four weeks</w:t>
      </w:r>
    </w:p>
    <w:p w14:paraId="7E824DED" w14:textId="77777777" w:rsidR="008B5FD4" w:rsidRPr="008B5FD4" w:rsidRDefault="008B5FD4" w:rsidP="003873CB">
      <w:pPr>
        <w:pStyle w:val="BodyText"/>
        <w:numPr>
          <w:ilvl w:val="0"/>
          <w:numId w:val="18"/>
        </w:numPr>
        <w:ind w:right="210"/>
        <w:rPr>
          <w:rFonts w:ascii="Verdana" w:hAnsi="Verdana"/>
          <w:bCs/>
        </w:rPr>
      </w:pPr>
      <w:r w:rsidRPr="008B5FD4">
        <w:rPr>
          <w:rFonts w:ascii="Verdana" w:hAnsi="Verdana"/>
          <w:bCs/>
        </w:rPr>
        <w:t>Night program—five weeks</w:t>
      </w:r>
    </w:p>
    <w:p w14:paraId="67F473EF" w14:textId="77777777" w:rsidR="008B5FD4" w:rsidRPr="008B5FD4" w:rsidRDefault="008B5FD4" w:rsidP="003873CB">
      <w:pPr>
        <w:pStyle w:val="BodyText"/>
        <w:ind w:right="210"/>
        <w:rPr>
          <w:rFonts w:ascii="Verdana" w:hAnsi="Verdana"/>
          <w:bCs/>
        </w:rPr>
      </w:pPr>
    </w:p>
    <w:p w14:paraId="281074F6" w14:textId="77777777" w:rsidR="008B5FD4" w:rsidRPr="008B5FD4" w:rsidRDefault="008B5FD4" w:rsidP="003873CB">
      <w:pPr>
        <w:pStyle w:val="BodyText"/>
        <w:ind w:right="210"/>
        <w:jc w:val="center"/>
        <w:rPr>
          <w:rFonts w:ascii="Verdana" w:hAnsi="Verdana"/>
          <w:b/>
          <w:bCs/>
        </w:rPr>
      </w:pPr>
      <w:r w:rsidRPr="008B5FD4">
        <w:rPr>
          <w:rFonts w:ascii="Verdana" w:hAnsi="Verdana"/>
          <w:b/>
          <w:bCs/>
        </w:rPr>
        <w:t>Subject Description or Synopsis</w:t>
      </w:r>
    </w:p>
    <w:p w14:paraId="1A63D2BE" w14:textId="77777777" w:rsidR="008B5FD4" w:rsidRPr="008B5FD4" w:rsidRDefault="008B5FD4" w:rsidP="003873CB">
      <w:pPr>
        <w:pStyle w:val="BodyText"/>
        <w:ind w:right="210"/>
        <w:rPr>
          <w:rFonts w:ascii="Verdana" w:hAnsi="Verdana"/>
          <w:b/>
          <w:bCs/>
        </w:rPr>
      </w:pPr>
    </w:p>
    <w:p w14:paraId="0298808B" w14:textId="77777777" w:rsidR="008B5FD4" w:rsidRPr="008B5FD4" w:rsidRDefault="008B5FD4" w:rsidP="003873CB">
      <w:pPr>
        <w:pStyle w:val="BodyText"/>
        <w:ind w:right="210"/>
        <w:rPr>
          <w:rFonts w:ascii="Verdana" w:hAnsi="Verdana"/>
          <w:bCs/>
        </w:rPr>
      </w:pPr>
      <w:r w:rsidRPr="008B5FD4">
        <w:rPr>
          <w:rFonts w:ascii="Verdana" w:hAnsi="Verdana"/>
          <w:bCs/>
        </w:rPr>
        <w:t>NA 101</w:t>
      </w:r>
    </w:p>
    <w:p w14:paraId="2F880CD8" w14:textId="37F07058" w:rsidR="00D0413D" w:rsidRDefault="008B5FD4" w:rsidP="003873CB">
      <w:pPr>
        <w:pStyle w:val="BodyText"/>
        <w:ind w:right="210"/>
        <w:rPr>
          <w:rFonts w:ascii="Verdana" w:hAnsi="Verdana"/>
          <w:bCs/>
        </w:rPr>
      </w:pPr>
      <w:r w:rsidRPr="008B5FD4">
        <w:rPr>
          <w:rFonts w:ascii="Verdana" w:hAnsi="Verdana"/>
          <w:bCs/>
        </w:rPr>
        <w:t>Introduction to Long-Term Care (LTC; 16 hours of lecture): Students will learn to work as nursing assistants in LTC facilities, with training in areas such as safety measures, emergency measures, infection control, residents’ rights, and communication. (No Prerequisite)</w:t>
      </w:r>
    </w:p>
    <w:p w14:paraId="1FE53A0B" w14:textId="3A200BCD" w:rsidR="008B5FD4" w:rsidRPr="00784223" w:rsidRDefault="008B5FD4" w:rsidP="003873CB">
      <w:pPr>
        <w:ind w:right="210"/>
        <w:rPr>
          <w:rFonts w:ascii="Verdana" w:hAnsi="Verdana"/>
          <w:bCs/>
          <w:sz w:val="24"/>
          <w:szCs w:val="24"/>
        </w:rPr>
      </w:pPr>
    </w:p>
    <w:p w14:paraId="5639BEE0" w14:textId="222F6EC2" w:rsidR="00EF73F9" w:rsidRDefault="008B5FD4" w:rsidP="003873CB">
      <w:pPr>
        <w:pStyle w:val="BodyText"/>
        <w:ind w:right="210"/>
        <w:jc w:val="center"/>
        <w:rPr>
          <w:rFonts w:ascii="Verdana" w:hAnsi="Verdana"/>
          <w:b/>
          <w:bCs/>
        </w:rPr>
      </w:pPr>
      <w:bookmarkStart w:id="25" w:name="Appendix_2:_Example_Syllabus—Program_Onl"/>
      <w:bookmarkEnd w:id="25"/>
      <w:r w:rsidRPr="008B5FD4">
        <w:rPr>
          <w:rFonts w:ascii="Verdana" w:hAnsi="Verdana"/>
          <w:b/>
          <w:bCs/>
        </w:rPr>
        <w:t>Appendix 2: Example Syllabus—Program Only</w:t>
      </w:r>
      <w:bookmarkStart w:id="26" w:name="Human_Anatomy_and_Physiology_I_/_AP_100_"/>
      <w:bookmarkEnd w:id="26"/>
    </w:p>
    <w:p w14:paraId="781F1DBE" w14:textId="77777777" w:rsidR="00EF73F9" w:rsidRDefault="00EF73F9" w:rsidP="003873CB">
      <w:pPr>
        <w:pStyle w:val="BodyText"/>
        <w:ind w:right="210"/>
        <w:rPr>
          <w:rFonts w:ascii="Verdana" w:hAnsi="Verdana"/>
          <w:b/>
          <w:bCs/>
        </w:rPr>
      </w:pPr>
    </w:p>
    <w:p w14:paraId="652D9E46" w14:textId="6BFBA610" w:rsidR="008B5FD4" w:rsidRPr="00784223" w:rsidRDefault="008B5FD4" w:rsidP="003873CB">
      <w:pPr>
        <w:pStyle w:val="BodyText"/>
        <w:ind w:right="210"/>
        <w:rPr>
          <w:rFonts w:ascii="Verdana" w:hAnsi="Verdana"/>
        </w:rPr>
      </w:pPr>
      <w:r w:rsidRPr="008B5FD4">
        <w:rPr>
          <w:rFonts w:ascii="Verdana" w:hAnsi="Verdana"/>
        </w:rPr>
        <w:t>Human Anatomy and Physiology I / AP 100 Syllabus</w:t>
      </w:r>
    </w:p>
    <w:p w14:paraId="301EA1BC" w14:textId="77777777" w:rsidR="00784223" w:rsidRPr="008B5FD4" w:rsidRDefault="00784223" w:rsidP="003873CB">
      <w:pPr>
        <w:pStyle w:val="BodyText"/>
        <w:ind w:right="210"/>
        <w:rPr>
          <w:rFonts w:ascii="Verdana" w:hAnsi="Verdana"/>
          <w:b/>
          <w:bCs/>
        </w:rPr>
      </w:pPr>
    </w:p>
    <w:p w14:paraId="221DC0F1" w14:textId="77777777" w:rsidR="008B5FD4" w:rsidRPr="008B5FD4" w:rsidRDefault="008B5FD4" w:rsidP="003873CB">
      <w:pPr>
        <w:pStyle w:val="BodyText"/>
        <w:ind w:right="210"/>
        <w:rPr>
          <w:rFonts w:ascii="Verdana" w:hAnsi="Verdana"/>
          <w:bCs/>
        </w:rPr>
      </w:pPr>
      <w:r w:rsidRPr="008B5FD4">
        <w:rPr>
          <w:rFonts w:ascii="Verdana" w:hAnsi="Verdana"/>
          <w:b/>
          <w:bCs/>
        </w:rPr>
        <w:t>Subject Description:</w:t>
      </w:r>
      <w:r w:rsidRPr="008B5FD4">
        <w:rPr>
          <w:rFonts w:ascii="Verdana" w:hAnsi="Verdana"/>
          <w:b/>
          <w:bCs/>
        </w:rPr>
        <w:tab/>
      </w:r>
      <w:r w:rsidRPr="008B5FD4">
        <w:rPr>
          <w:rFonts w:ascii="Verdana" w:hAnsi="Verdana"/>
          <w:bCs/>
        </w:rPr>
        <w:t>Anatomy and Physiology I combines lectures and audiovisual.</w:t>
      </w:r>
    </w:p>
    <w:p w14:paraId="6A7FAB66" w14:textId="77777777" w:rsidR="008B5FD4" w:rsidRPr="008B5FD4" w:rsidRDefault="008B5FD4" w:rsidP="003873CB">
      <w:pPr>
        <w:pStyle w:val="BodyText"/>
        <w:ind w:right="210"/>
        <w:rPr>
          <w:rFonts w:ascii="Verdana" w:hAnsi="Verdana"/>
          <w:bCs/>
        </w:rPr>
      </w:pPr>
      <w:r w:rsidRPr="008B5FD4">
        <w:rPr>
          <w:rFonts w:ascii="Verdana" w:hAnsi="Verdana"/>
          <w:bCs/>
        </w:rPr>
        <w:t>presentations to give the beginning student a basic knowledge of the human body’s systems.</w:t>
      </w:r>
    </w:p>
    <w:p w14:paraId="3EDF5DB1" w14:textId="77777777" w:rsidR="008B5FD4" w:rsidRPr="008B5FD4" w:rsidRDefault="008B5FD4" w:rsidP="003873CB">
      <w:pPr>
        <w:pStyle w:val="BodyText"/>
        <w:ind w:right="210"/>
        <w:rPr>
          <w:rFonts w:ascii="Verdana" w:hAnsi="Verdana"/>
          <w:bCs/>
        </w:rPr>
      </w:pPr>
      <w:r w:rsidRPr="008B5FD4">
        <w:rPr>
          <w:rFonts w:ascii="Verdana" w:hAnsi="Verdana"/>
          <w:b/>
          <w:bCs/>
        </w:rPr>
        <w:t>Subject Hours:</w:t>
      </w:r>
      <w:r w:rsidRPr="008B5FD4">
        <w:rPr>
          <w:rFonts w:ascii="Verdana" w:hAnsi="Verdana"/>
          <w:b/>
          <w:bCs/>
        </w:rPr>
        <w:tab/>
      </w:r>
      <w:r w:rsidRPr="008B5FD4">
        <w:rPr>
          <w:rFonts w:ascii="Verdana" w:hAnsi="Verdana"/>
          <w:bCs/>
        </w:rPr>
        <w:t>48 contact hours (36 hours of lecture, 12 hours of lab)</w:t>
      </w:r>
    </w:p>
    <w:p w14:paraId="79ABD01C" w14:textId="7F475BF9" w:rsidR="008B5FD4" w:rsidRPr="008B5FD4" w:rsidRDefault="008B5FD4" w:rsidP="003873CB">
      <w:pPr>
        <w:pStyle w:val="BodyText"/>
        <w:ind w:right="210"/>
        <w:rPr>
          <w:rFonts w:ascii="Verdana" w:hAnsi="Verdana"/>
          <w:bCs/>
        </w:rPr>
      </w:pPr>
      <w:r w:rsidRPr="008B5FD4">
        <w:rPr>
          <w:rFonts w:ascii="Verdana" w:hAnsi="Verdana"/>
          <w:b/>
          <w:bCs/>
        </w:rPr>
        <w:t>Performance Objectives:</w:t>
      </w:r>
      <w:r w:rsidRPr="008B5FD4">
        <w:rPr>
          <w:rFonts w:ascii="Verdana" w:hAnsi="Verdana"/>
          <w:b/>
          <w:bCs/>
        </w:rPr>
        <w:tab/>
      </w:r>
      <w:r w:rsidRPr="008B5FD4">
        <w:rPr>
          <w:rFonts w:ascii="Verdana" w:hAnsi="Verdana"/>
          <w:bCs/>
        </w:rPr>
        <w:t>Identify and describe the structure and functions of the human body’s</w:t>
      </w:r>
      <w:r w:rsidR="00BC73E7">
        <w:rPr>
          <w:rFonts w:ascii="Verdana" w:hAnsi="Verdana"/>
          <w:bCs/>
        </w:rPr>
        <w:t xml:space="preserve"> </w:t>
      </w:r>
      <w:r w:rsidRPr="008B5FD4">
        <w:rPr>
          <w:rFonts w:ascii="Verdana" w:hAnsi="Verdana"/>
          <w:bCs/>
        </w:rPr>
        <w:t>systems.</w:t>
      </w:r>
    </w:p>
    <w:p w14:paraId="4F5BA84C" w14:textId="77777777" w:rsidR="008B5FD4" w:rsidRPr="008B5FD4" w:rsidRDefault="008B5FD4" w:rsidP="003873CB">
      <w:pPr>
        <w:pStyle w:val="BodyText"/>
        <w:ind w:right="210"/>
        <w:rPr>
          <w:rFonts w:ascii="Verdana" w:hAnsi="Verdana"/>
          <w:bCs/>
        </w:rPr>
      </w:pPr>
      <w:r w:rsidRPr="008B5FD4">
        <w:rPr>
          <w:rFonts w:ascii="Verdana" w:hAnsi="Verdana"/>
          <w:bCs/>
        </w:rPr>
        <w:t>Name and locate all the body’s systems. Describe common body cells and tissue.</w:t>
      </w:r>
    </w:p>
    <w:p w14:paraId="0A545BA1" w14:textId="77777777" w:rsidR="008B5FD4" w:rsidRPr="008B5FD4" w:rsidRDefault="008B5FD4" w:rsidP="003873CB">
      <w:pPr>
        <w:pStyle w:val="BodyText"/>
        <w:ind w:right="210"/>
        <w:rPr>
          <w:rFonts w:ascii="Verdana" w:hAnsi="Verdana"/>
          <w:bCs/>
        </w:rPr>
      </w:pPr>
      <w:r w:rsidRPr="008B5FD4">
        <w:rPr>
          <w:rFonts w:ascii="Verdana" w:hAnsi="Verdana"/>
          <w:bCs/>
        </w:rPr>
        <w:t>Identify the common changes that occur in body’s systems throughout the body’s life span.</w:t>
      </w:r>
    </w:p>
    <w:p w14:paraId="614BF82B" w14:textId="77777777" w:rsidR="008B5FD4" w:rsidRPr="008B5FD4" w:rsidRDefault="008B5FD4" w:rsidP="003873CB">
      <w:pPr>
        <w:pStyle w:val="BodyText"/>
        <w:ind w:right="210"/>
        <w:rPr>
          <w:rFonts w:ascii="Verdana" w:hAnsi="Verdana"/>
          <w:bCs/>
        </w:rPr>
      </w:pPr>
      <w:r w:rsidRPr="008B5FD4">
        <w:rPr>
          <w:rFonts w:ascii="Verdana" w:hAnsi="Verdana"/>
          <w:bCs/>
        </w:rPr>
        <w:t>Identify common diseases and pathological conditions that affect the body’s systems throughout the body’s life span.</w:t>
      </w:r>
    </w:p>
    <w:p w14:paraId="3A7C6ACE" w14:textId="77777777" w:rsidR="008B5FD4" w:rsidRPr="008B5FD4" w:rsidRDefault="008B5FD4" w:rsidP="003873CB">
      <w:pPr>
        <w:pStyle w:val="BodyText"/>
        <w:ind w:right="210"/>
        <w:rPr>
          <w:rFonts w:ascii="Verdana" w:hAnsi="Verdana"/>
          <w:bCs/>
        </w:rPr>
      </w:pPr>
      <w:r w:rsidRPr="008B5FD4">
        <w:rPr>
          <w:rFonts w:ascii="Verdana" w:hAnsi="Verdana"/>
          <w:b/>
          <w:bCs/>
        </w:rPr>
        <w:t>Prerequisites:</w:t>
      </w:r>
      <w:r w:rsidRPr="008B5FD4">
        <w:rPr>
          <w:rFonts w:ascii="Verdana" w:hAnsi="Verdana"/>
          <w:b/>
          <w:bCs/>
        </w:rPr>
        <w:tab/>
      </w:r>
      <w:r w:rsidRPr="008B5FD4">
        <w:rPr>
          <w:rFonts w:ascii="Verdana" w:hAnsi="Verdana"/>
          <w:bCs/>
        </w:rPr>
        <w:t>None</w:t>
      </w:r>
    </w:p>
    <w:p w14:paraId="521A2ADD" w14:textId="77777777" w:rsidR="008B5FD4" w:rsidRPr="008B5FD4" w:rsidRDefault="008B5FD4" w:rsidP="003873CB">
      <w:pPr>
        <w:pStyle w:val="BodyText"/>
        <w:ind w:right="210"/>
        <w:rPr>
          <w:rFonts w:ascii="Verdana" w:hAnsi="Verdana"/>
          <w:bCs/>
        </w:rPr>
      </w:pPr>
      <w:r w:rsidRPr="008B5FD4">
        <w:rPr>
          <w:rFonts w:ascii="Verdana" w:hAnsi="Verdana"/>
          <w:b/>
          <w:bCs/>
        </w:rPr>
        <w:t>Required Textbooks:</w:t>
      </w:r>
      <w:r w:rsidRPr="008B5FD4">
        <w:rPr>
          <w:rFonts w:ascii="Verdana" w:hAnsi="Verdana"/>
          <w:b/>
          <w:bCs/>
        </w:rPr>
        <w:tab/>
      </w:r>
      <w:r w:rsidRPr="008B5FD4">
        <w:rPr>
          <w:rFonts w:ascii="Verdana" w:hAnsi="Verdana"/>
          <w:bCs/>
        </w:rPr>
        <w:t xml:space="preserve">Scanlon: </w:t>
      </w:r>
      <w:r w:rsidRPr="008B5FD4">
        <w:rPr>
          <w:rFonts w:ascii="Verdana" w:hAnsi="Verdana"/>
          <w:bCs/>
          <w:u w:val="single"/>
        </w:rPr>
        <w:t>Essentials of Anatomy &amp; Physiology</w:t>
      </w:r>
      <w:r w:rsidRPr="008B5FD4">
        <w:rPr>
          <w:rFonts w:ascii="Verdana" w:hAnsi="Verdana"/>
          <w:bCs/>
        </w:rPr>
        <w:t>. 3rd ed.,</w:t>
      </w:r>
    </w:p>
    <w:p w14:paraId="50EB4BCE" w14:textId="77777777" w:rsidR="008B5FD4" w:rsidRPr="008B5FD4" w:rsidRDefault="008B5FD4" w:rsidP="003873CB">
      <w:pPr>
        <w:pStyle w:val="BodyText"/>
        <w:ind w:right="210"/>
        <w:rPr>
          <w:rFonts w:ascii="Verdana" w:hAnsi="Verdana"/>
          <w:bCs/>
        </w:rPr>
      </w:pPr>
      <w:r w:rsidRPr="008B5FD4">
        <w:rPr>
          <w:rFonts w:ascii="Verdana" w:hAnsi="Verdana"/>
          <w:bCs/>
        </w:rPr>
        <w:lastRenderedPageBreak/>
        <w:t>F. A. Davis, 2018</w:t>
      </w:r>
    </w:p>
    <w:p w14:paraId="29E2A107" w14:textId="4F33D9A4" w:rsidR="00784223" w:rsidRDefault="008B5FD4" w:rsidP="003873CB">
      <w:pPr>
        <w:pStyle w:val="BodyText"/>
        <w:ind w:right="210"/>
        <w:rPr>
          <w:rFonts w:ascii="Verdana" w:hAnsi="Verdana"/>
          <w:b/>
          <w:bCs/>
        </w:rPr>
      </w:pPr>
      <w:r w:rsidRPr="008B5FD4">
        <w:rPr>
          <w:rFonts w:ascii="Verdana" w:hAnsi="Verdana"/>
          <w:b/>
          <w:bCs/>
        </w:rPr>
        <w:t>Instructional Methods:</w:t>
      </w:r>
    </w:p>
    <w:p w14:paraId="21BF4C5D" w14:textId="42E13D17" w:rsidR="00784223" w:rsidRDefault="008B5FD4" w:rsidP="003873CB">
      <w:pPr>
        <w:pStyle w:val="BodyText"/>
        <w:numPr>
          <w:ilvl w:val="0"/>
          <w:numId w:val="36"/>
        </w:numPr>
        <w:ind w:right="210" w:firstLine="2430"/>
        <w:rPr>
          <w:rFonts w:ascii="Verdana" w:hAnsi="Verdana"/>
          <w:bCs/>
        </w:rPr>
      </w:pPr>
      <w:r w:rsidRPr="008B5FD4">
        <w:rPr>
          <w:rFonts w:ascii="Verdana" w:hAnsi="Verdana"/>
          <w:bCs/>
        </w:rPr>
        <w:t>Lecture</w:t>
      </w:r>
      <w:r w:rsidR="00784223">
        <w:rPr>
          <w:rFonts w:ascii="Verdana" w:hAnsi="Verdana"/>
          <w:bCs/>
        </w:rPr>
        <w:t xml:space="preserve"> </w:t>
      </w:r>
    </w:p>
    <w:p w14:paraId="13629D97" w14:textId="77777777" w:rsidR="00784223" w:rsidRDefault="008B5FD4" w:rsidP="003873CB">
      <w:pPr>
        <w:pStyle w:val="BodyText"/>
        <w:numPr>
          <w:ilvl w:val="0"/>
          <w:numId w:val="36"/>
        </w:numPr>
        <w:ind w:right="210" w:firstLine="2430"/>
        <w:rPr>
          <w:rFonts w:ascii="Verdana" w:hAnsi="Verdana"/>
          <w:bCs/>
        </w:rPr>
      </w:pPr>
      <w:r w:rsidRPr="008B5FD4">
        <w:rPr>
          <w:rFonts w:ascii="Verdana" w:hAnsi="Verdana"/>
          <w:bCs/>
        </w:rPr>
        <w:t>Anatomical charts</w:t>
      </w:r>
    </w:p>
    <w:p w14:paraId="22E84E28" w14:textId="1F0163E9" w:rsidR="008B5FD4" w:rsidRPr="008B5FD4" w:rsidRDefault="008B5FD4" w:rsidP="003873CB">
      <w:pPr>
        <w:pStyle w:val="BodyText"/>
        <w:numPr>
          <w:ilvl w:val="0"/>
          <w:numId w:val="36"/>
        </w:numPr>
        <w:ind w:right="210" w:firstLine="2430"/>
        <w:rPr>
          <w:rFonts w:ascii="Verdana" w:hAnsi="Verdana"/>
          <w:bCs/>
        </w:rPr>
      </w:pPr>
      <w:r w:rsidRPr="008B5FD4">
        <w:rPr>
          <w:rFonts w:ascii="Verdana" w:hAnsi="Verdana"/>
          <w:bCs/>
        </w:rPr>
        <w:t>Anatomical models</w:t>
      </w:r>
    </w:p>
    <w:p w14:paraId="450B0DC7" w14:textId="77777777" w:rsidR="008B5FD4" w:rsidRPr="008B5FD4" w:rsidRDefault="008B5FD4" w:rsidP="003873CB">
      <w:pPr>
        <w:pStyle w:val="BodyText"/>
        <w:ind w:right="210"/>
        <w:rPr>
          <w:rFonts w:ascii="Verdana" w:hAnsi="Verdana"/>
          <w:bCs/>
        </w:rPr>
      </w:pPr>
      <w:r w:rsidRPr="008B5FD4">
        <w:rPr>
          <w:rFonts w:ascii="Verdana" w:hAnsi="Verdana"/>
          <w:b/>
          <w:bCs/>
        </w:rPr>
        <w:t xml:space="preserve">Maximum Student: Instructor Ratio: </w:t>
      </w:r>
      <w:r w:rsidRPr="008B5FD4">
        <w:rPr>
          <w:rFonts w:ascii="Verdana" w:hAnsi="Verdana"/>
          <w:bCs/>
        </w:rPr>
        <w:t>30:1</w:t>
      </w:r>
    </w:p>
    <w:p w14:paraId="541C5C70" w14:textId="63406F78" w:rsidR="008B5FD4" w:rsidRPr="008B5FD4" w:rsidRDefault="008B5FD4" w:rsidP="003873CB">
      <w:pPr>
        <w:pStyle w:val="BodyText"/>
        <w:ind w:right="210"/>
        <w:rPr>
          <w:rFonts w:ascii="Verdana" w:hAnsi="Verdana"/>
          <w:bCs/>
        </w:rPr>
      </w:pPr>
      <w:r w:rsidRPr="008B5FD4">
        <w:rPr>
          <w:rFonts w:ascii="Verdana" w:hAnsi="Verdana"/>
          <w:b/>
          <w:bCs/>
        </w:rPr>
        <w:t>Materials and Media References:</w:t>
      </w:r>
      <w:r w:rsidRPr="008B5FD4">
        <w:rPr>
          <w:rFonts w:ascii="Verdana" w:hAnsi="Verdana"/>
          <w:b/>
          <w:bCs/>
        </w:rPr>
        <w:tab/>
      </w:r>
      <w:r w:rsidR="00A061ED" w:rsidRPr="008B5FD4">
        <w:rPr>
          <w:rFonts w:ascii="Verdana" w:hAnsi="Verdana"/>
          <w:bCs/>
        </w:rPr>
        <w:t>Channer</w:t>
      </w:r>
      <w:r w:rsidRPr="008B5FD4">
        <w:rPr>
          <w:rFonts w:ascii="Verdana" w:hAnsi="Verdana"/>
          <w:bCs/>
        </w:rPr>
        <w:t xml:space="preserve">: </w:t>
      </w:r>
      <w:r w:rsidRPr="008B5FD4">
        <w:rPr>
          <w:rFonts w:ascii="Verdana" w:hAnsi="Verdana"/>
          <w:bCs/>
          <w:u w:val="single"/>
        </w:rPr>
        <w:t>The Language of Medicine</w:t>
      </w:r>
      <w:r w:rsidRPr="008B5FD4">
        <w:rPr>
          <w:rFonts w:ascii="Verdana" w:hAnsi="Verdana"/>
          <w:bCs/>
        </w:rPr>
        <w:t>. 5th ed., W. B.</w:t>
      </w:r>
    </w:p>
    <w:p w14:paraId="5F132A06" w14:textId="77777777" w:rsidR="008B5FD4" w:rsidRPr="008B5FD4" w:rsidRDefault="008B5FD4" w:rsidP="003873CB">
      <w:pPr>
        <w:pStyle w:val="BodyText"/>
        <w:ind w:right="210"/>
        <w:rPr>
          <w:rFonts w:ascii="Verdana" w:hAnsi="Verdana"/>
          <w:bCs/>
        </w:rPr>
      </w:pPr>
      <w:r w:rsidRPr="008B5FD4">
        <w:rPr>
          <w:rFonts w:ascii="Verdana" w:hAnsi="Verdana"/>
          <w:bCs/>
        </w:rPr>
        <w:t>Saunders, 2018</w:t>
      </w:r>
    </w:p>
    <w:p w14:paraId="7D401340" w14:textId="77777777" w:rsidR="008B5FD4" w:rsidRPr="008B5FD4" w:rsidRDefault="008B5FD4" w:rsidP="003873CB">
      <w:pPr>
        <w:pStyle w:val="BodyText"/>
        <w:ind w:right="210"/>
        <w:rPr>
          <w:rFonts w:ascii="Verdana" w:hAnsi="Verdana"/>
          <w:bCs/>
        </w:rPr>
      </w:pPr>
      <w:r w:rsidRPr="008B5FD4">
        <w:rPr>
          <w:rFonts w:ascii="Verdana" w:hAnsi="Verdana"/>
          <w:b/>
          <w:bCs/>
        </w:rPr>
        <w:t>Content Outline (Weekly or Daily):</w:t>
      </w:r>
      <w:r w:rsidRPr="008B5FD4">
        <w:rPr>
          <w:rFonts w:ascii="Verdana" w:hAnsi="Verdana"/>
          <w:b/>
          <w:bCs/>
        </w:rPr>
        <w:tab/>
      </w:r>
      <w:r w:rsidRPr="008B5FD4">
        <w:rPr>
          <w:rFonts w:ascii="Verdana" w:hAnsi="Verdana"/>
          <w:bCs/>
        </w:rPr>
        <w:t>Week 1 Basic Chemistry and Cells</w:t>
      </w:r>
    </w:p>
    <w:p w14:paraId="6A4729A4" w14:textId="77777777" w:rsidR="003D62DD" w:rsidRDefault="008B5FD4" w:rsidP="003873CB">
      <w:pPr>
        <w:pStyle w:val="BodyText"/>
        <w:ind w:right="210" w:firstLine="5040"/>
        <w:rPr>
          <w:rFonts w:ascii="Verdana" w:hAnsi="Verdana"/>
          <w:bCs/>
        </w:rPr>
      </w:pPr>
      <w:r w:rsidRPr="008B5FD4">
        <w:rPr>
          <w:rFonts w:ascii="Verdana" w:hAnsi="Verdana"/>
          <w:bCs/>
        </w:rPr>
        <w:t xml:space="preserve">Week 2 Tissues and Membranes </w:t>
      </w:r>
    </w:p>
    <w:p w14:paraId="1E2F6DBF" w14:textId="774D446E" w:rsidR="008B5FD4" w:rsidRPr="008B5FD4" w:rsidRDefault="008B5FD4" w:rsidP="003873CB">
      <w:pPr>
        <w:pStyle w:val="BodyText"/>
        <w:ind w:right="210" w:firstLine="5040"/>
        <w:rPr>
          <w:rFonts w:ascii="Verdana" w:hAnsi="Verdana"/>
          <w:bCs/>
        </w:rPr>
      </w:pPr>
      <w:r w:rsidRPr="008B5FD4">
        <w:rPr>
          <w:rFonts w:ascii="Verdana" w:hAnsi="Verdana"/>
          <w:bCs/>
        </w:rPr>
        <w:t>Week 3 Skeleton and Muscles</w:t>
      </w:r>
    </w:p>
    <w:p w14:paraId="1DB0635D" w14:textId="77777777" w:rsidR="003D62DD" w:rsidRDefault="008B5FD4" w:rsidP="003873CB">
      <w:pPr>
        <w:pStyle w:val="BodyText"/>
        <w:ind w:right="210" w:firstLine="5040"/>
        <w:rPr>
          <w:rFonts w:ascii="Verdana" w:hAnsi="Verdana"/>
          <w:bCs/>
        </w:rPr>
      </w:pPr>
      <w:r w:rsidRPr="008B5FD4">
        <w:rPr>
          <w:rFonts w:ascii="Verdana" w:hAnsi="Verdana"/>
          <w:bCs/>
        </w:rPr>
        <w:t xml:space="preserve">Week 4 Nervous System, Senses, Endocrine </w:t>
      </w:r>
    </w:p>
    <w:p w14:paraId="1C91F6A8" w14:textId="4715782E" w:rsidR="008B5FD4" w:rsidRPr="008B5FD4" w:rsidRDefault="008B5FD4" w:rsidP="003873CB">
      <w:pPr>
        <w:pStyle w:val="BodyText"/>
        <w:ind w:right="210" w:firstLine="5040"/>
        <w:rPr>
          <w:rFonts w:ascii="Verdana" w:hAnsi="Verdana"/>
          <w:bCs/>
        </w:rPr>
      </w:pPr>
      <w:r w:rsidRPr="008B5FD4">
        <w:rPr>
          <w:rFonts w:ascii="Verdana" w:hAnsi="Verdana"/>
          <w:bCs/>
        </w:rPr>
        <w:t>Week 5 Endocrine System</w:t>
      </w:r>
    </w:p>
    <w:p w14:paraId="26B03C56" w14:textId="77777777" w:rsidR="008B5FD4" w:rsidRPr="008B5FD4" w:rsidRDefault="008B5FD4" w:rsidP="003873CB">
      <w:pPr>
        <w:pStyle w:val="BodyText"/>
        <w:ind w:right="210" w:firstLine="5040"/>
        <w:rPr>
          <w:rFonts w:ascii="Verdana" w:hAnsi="Verdana"/>
          <w:bCs/>
        </w:rPr>
      </w:pPr>
      <w:r w:rsidRPr="008B5FD4">
        <w:rPr>
          <w:rFonts w:ascii="Verdana" w:hAnsi="Verdana"/>
          <w:bCs/>
        </w:rPr>
        <w:t>Week 6 Heart and Blood</w:t>
      </w:r>
    </w:p>
    <w:p w14:paraId="520776A6" w14:textId="77777777" w:rsidR="008B5FD4" w:rsidRPr="008B5FD4" w:rsidRDefault="008B5FD4" w:rsidP="003873CB">
      <w:pPr>
        <w:pStyle w:val="BodyText"/>
        <w:ind w:right="210"/>
        <w:rPr>
          <w:rFonts w:ascii="Verdana" w:hAnsi="Verdana"/>
          <w:bCs/>
        </w:rPr>
      </w:pPr>
    </w:p>
    <w:tbl>
      <w:tblPr>
        <w:tblW w:w="0" w:type="auto"/>
        <w:tblInd w:w="417" w:type="dxa"/>
        <w:tblLayout w:type="fixed"/>
        <w:tblCellMar>
          <w:left w:w="0" w:type="dxa"/>
          <w:right w:w="0" w:type="dxa"/>
        </w:tblCellMar>
        <w:tblLook w:val="01E0" w:firstRow="1" w:lastRow="1" w:firstColumn="1" w:lastColumn="1" w:noHBand="0" w:noVBand="0"/>
      </w:tblPr>
      <w:tblGrid>
        <w:gridCol w:w="2870"/>
        <w:gridCol w:w="4901"/>
        <w:gridCol w:w="1250"/>
      </w:tblGrid>
      <w:tr w:rsidR="008B5FD4" w:rsidRPr="008B5FD4" w14:paraId="6733B711" w14:textId="77777777" w:rsidTr="006C4208">
        <w:trPr>
          <w:trHeight w:val="270"/>
        </w:trPr>
        <w:tc>
          <w:tcPr>
            <w:tcW w:w="2870" w:type="dxa"/>
          </w:tcPr>
          <w:p w14:paraId="035F9C1E" w14:textId="77777777" w:rsidR="008B5FD4" w:rsidRPr="008B5FD4" w:rsidRDefault="008B5FD4" w:rsidP="003873CB">
            <w:pPr>
              <w:pStyle w:val="BodyText"/>
              <w:ind w:right="210"/>
              <w:rPr>
                <w:rFonts w:ascii="Verdana" w:hAnsi="Verdana"/>
                <w:b/>
                <w:bCs/>
              </w:rPr>
            </w:pPr>
            <w:bookmarkStart w:id="27" w:name="_Hlk147146845"/>
            <w:r w:rsidRPr="008B5FD4">
              <w:rPr>
                <w:rFonts w:ascii="Verdana" w:hAnsi="Verdana"/>
                <w:b/>
                <w:bCs/>
              </w:rPr>
              <w:t>Basis of Grades:</w:t>
            </w:r>
          </w:p>
        </w:tc>
        <w:tc>
          <w:tcPr>
            <w:tcW w:w="4901" w:type="dxa"/>
          </w:tcPr>
          <w:p w14:paraId="05F4EE43" w14:textId="77777777" w:rsidR="008B5FD4" w:rsidRPr="008B5FD4" w:rsidRDefault="008B5FD4" w:rsidP="003873CB">
            <w:pPr>
              <w:pStyle w:val="BodyText"/>
              <w:ind w:right="210"/>
              <w:rPr>
                <w:rFonts w:ascii="Verdana" w:hAnsi="Verdana"/>
                <w:bCs/>
              </w:rPr>
            </w:pPr>
            <w:r w:rsidRPr="008B5FD4">
              <w:rPr>
                <w:rFonts w:ascii="Verdana" w:hAnsi="Verdana"/>
                <w:bCs/>
              </w:rPr>
              <w:t>Tests and/or Quizzes</w:t>
            </w:r>
          </w:p>
        </w:tc>
        <w:tc>
          <w:tcPr>
            <w:tcW w:w="1250" w:type="dxa"/>
          </w:tcPr>
          <w:p w14:paraId="20653F22" w14:textId="77777777" w:rsidR="008B5FD4" w:rsidRPr="008B5FD4" w:rsidRDefault="008B5FD4" w:rsidP="003873CB">
            <w:pPr>
              <w:pStyle w:val="BodyText"/>
              <w:ind w:right="210"/>
              <w:rPr>
                <w:rFonts w:ascii="Verdana" w:hAnsi="Verdana"/>
                <w:bCs/>
              </w:rPr>
            </w:pPr>
            <w:r w:rsidRPr="008B5FD4">
              <w:rPr>
                <w:rFonts w:ascii="Verdana" w:hAnsi="Verdana"/>
                <w:bCs/>
              </w:rPr>
              <w:t>25 percent</w:t>
            </w:r>
          </w:p>
        </w:tc>
      </w:tr>
      <w:tr w:rsidR="008B5FD4" w:rsidRPr="008B5FD4" w14:paraId="2A79E084" w14:textId="77777777" w:rsidTr="006C4208">
        <w:trPr>
          <w:trHeight w:val="276"/>
        </w:trPr>
        <w:tc>
          <w:tcPr>
            <w:tcW w:w="2870" w:type="dxa"/>
          </w:tcPr>
          <w:p w14:paraId="4602FE76" w14:textId="77777777" w:rsidR="008B5FD4" w:rsidRPr="008B5FD4" w:rsidRDefault="008B5FD4" w:rsidP="003873CB">
            <w:pPr>
              <w:pStyle w:val="BodyText"/>
              <w:ind w:right="210"/>
              <w:rPr>
                <w:rFonts w:ascii="Verdana" w:hAnsi="Verdana"/>
                <w:bCs/>
              </w:rPr>
            </w:pPr>
          </w:p>
        </w:tc>
        <w:tc>
          <w:tcPr>
            <w:tcW w:w="4901" w:type="dxa"/>
          </w:tcPr>
          <w:p w14:paraId="7BE8D54C" w14:textId="77777777" w:rsidR="008B5FD4" w:rsidRPr="008B5FD4" w:rsidRDefault="008B5FD4" w:rsidP="003873CB">
            <w:pPr>
              <w:pStyle w:val="BodyText"/>
              <w:ind w:right="210"/>
              <w:rPr>
                <w:rFonts w:ascii="Verdana" w:hAnsi="Verdana"/>
                <w:bCs/>
              </w:rPr>
            </w:pPr>
            <w:r w:rsidRPr="008B5FD4">
              <w:rPr>
                <w:rFonts w:ascii="Verdana" w:hAnsi="Verdana"/>
                <w:bCs/>
              </w:rPr>
              <w:t>Final Exam</w:t>
            </w:r>
          </w:p>
        </w:tc>
        <w:tc>
          <w:tcPr>
            <w:tcW w:w="1250" w:type="dxa"/>
          </w:tcPr>
          <w:p w14:paraId="2E4BBC0C" w14:textId="77777777" w:rsidR="008B5FD4" w:rsidRPr="008B5FD4" w:rsidRDefault="008B5FD4" w:rsidP="003873CB">
            <w:pPr>
              <w:pStyle w:val="BodyText"/>
              <w:ind w:right="210"/>
              <w:rPr>
                <w:rFonts w:ascii="Verdana" w:hAnsi="Verdana"/>
                <w:bCs/>
              </w:rPr>
            </w:pPr>
            <w:r w:rsidRPr="008B5FD4">
              <w:rPr>
                <w:rFonts w:ascii="Verdana" w:hAnsi="Verdana"/>
                <w:bCs/>
              </w:rPr>
              <w:t>25 percent</w:t>
            </w:r>
          </w:p>
        </w:tc>
      </w:tr>
      <w:tr w:rsidR="008B5FD4" w:rsidRPr="008B5FD4" w14:paraId="69EF0440" w14:textId="77777777" w:rsidTr="006C4208">
        <w:trPr>
          <w:trHeight w:val="276"/>
        </w:trPr>
        <w:tc>
          <w:tcPr>
            <w:tcW w:w="2870" w:type="dxa"/>
          </w:tcPr>
          <w:p w14:paraId="20A6FEB9" w14:textId="77777777" w:rsidR="008B5FD4" w:rsidRPr="008B5FD4" w:rsidRDefault="008B5FD4" w:rsidP="003873CB">
            <w:pPr>
              <w:pStyle w:val="BodyText"/>
              <w:ind w:right="210"/>
              <w:rPr>
                <w:rFonts w:ascii="Verdana" w:hAnsi="Verdana"/>
                <w:bCs/>
              </w:rPr>
            </w:pPr>
          </w:p>
        </w:tc>
        <w:tc>
          <w:tcPr>
            <w:tcW w:w="4901" w:type="dxa"/>
          </w:tcPr>
          <w:p w14:paraId="4186BFB8" w14:textId="77777777" w:rsidR="008B5FD4" w:rsidRPr="008B5FD4" w:rsidRDefault="008B5FD4" w:rsidP="003873CB">
            <w:pPr>
              <w:pStyle w:val="BodyText"/>
              <w:ind w:right="210"/>
              <w:rPr>
                <w:rFonts w:ascii="Verdana" w:hAnsi="Verdana"/>
                <w:bCs/>
              </w:rPr>
            </w:pPr>
            <w:r w:rsidRPr="008B5FD4">
              <w:rPr>
                <w:rFonts w:ascii="Verdana" w:hAnsi="Verdana"/>
                <w:bCs/>
              </w:rPr>
              <w:t>Class and/or Homework assignments</w:t>
            </w:r>
          </w:p>
        </w:tc>
        <w:tc>
          <w:tcPr>
            <w:tcW w:w="1250" w:type="dxa"/>
          </w:tcPr>
          <w:p w14:paraId="6975DEBE" w14:textId="77777777" w:rsidR="008B5FD4" w:rsidRPr="008B5FD4" w:rsidRDefault="008B5FD4" w:rsidP="003873CB">
            <w:pPr>
              <w:pStyle w:val="BodyText"/>
              <w:ind w:right="210"/>
              <w:rPr>
                <w:rFonts w:ascii="Verdana" w:hAnsi="Verdana"/>
                <w:bCs/>
              </w:rPr>
            </w:pPr>
            <w:r w:rsidRPr="008B5FD4">
              <w:rPr>
                <w:rFonts w:ascii="Verdana" w:hAnsi="Verdana"/>
                <w:bCs/>
              </w:rPr>
              <w:t>25 percent</w:t>
            </w:r>
          </w:p>
        </w:tc>
      </w:tr>
      <w:tr w:rsidR="008B5FD4" w:rsidRPr="008B5FD4" w14:paraId="742E4635" w14:textId="77777777" w:rsidTr="006C4208">
        <w:trPr>
          <w:trHeight w:val="270"/>
        </w:trPr>
        <w:tc>
          <w:tcPr>
            <w:tcW w:w="2870" w:type="dxa"/>
          </w:tcPr>
          <w:p w14:paraId="1182F44D" w14:textId="77777777" w:rsidR="008B5FD4" w:rsidRPr="008B5FD4" w:rsidRDefault="008B5FD4" w:rsidP="003873CB">
            <w:pPr>
              <w:pStyle w:val="BodyText"/>
              <w:ind w:right="210"/>
              <w:rPr>
                <w:rFonts w:ascii="Verdana" w:hAnsi="Verdana"/>
                <w:bCs/>
              </w:rPr>
            </w:pPr>
          </w:p>
        </w:tc>
        <w:tc>
          <w:tcPr>
            <w:tcW w:w="4901" w:type="dxa"/>
          </w:tcPr>
          <w:p w14:paraId="67E2FAC6" w14:textId="77777777" w:rsidR="008B5FD4" w:rsidRPr="008B5FD4" w:rsidRDefault="008B5FD4" w:rsidP="003873CB">
            <w:pPr>
              <w:pStyle w:val="BodyText"/>
              <w:ind w:right="210"/>
              <w:rPr>
                <w:rFonts w:ascii="Verdana" w:hAnsi="Verdana"/>
                <w:bCs/>
              </w:rPr>
            </w:pPr>
            <w:r w:rsidRPr="008B5FD4">
              <w:rPr>
                <w:rFonts w:ascii="Verdana" w:hAnsi="Verdana"/>
                <w:bCs/>
              </w:rPr>
              <w:t>Attendance</w:t>
            </w:r>
          </w:p>
        </w:tc>
        <w:tc>
          <w:tcPr>
            <w:tcW w:w="1250" w:type="dxa"/>
          </w:tcPr>
          <w:p w14:paraId="09BB5EBE" w14:textId="77777777" w:rsidR="008B5FD4" w:rsidRPr="008B5FD4" w:rsidRDefault="008B5FD4" w:rsidP="003873CB">
            <w:pPr>
              <w:pStyle w:val="BodyText"/>
              <w:ind w:right="210"/>
              <w:rPr>
                <w:rFonts w:ascii="Verdana" w:hAnsi="Verdana"/>
                <w:bCs/>
              </w:rPr>
            </w:pPr>
            <w:r w:rsidRPr="008B5FD4">
              <w:rPr>
                <w:rFonts w:ascii="Verdana" w:hAnsi="Verdana"/>
                <w:bCs/>
              </w:rPr>
              <w:t>25 percent</w:t>
            </w:r>
          </w:p>
        </w:tc>
      </w:tr>
      <w:bookmarkEnd w:id="27"/>
    </w:tbl>
    <w:p w14:paraId="2E485F62" w14:textId="77777777" w:rsidR="008B5FD4" w:rsidRPr="008B5FD4" w:rsidRDefault="008B5FD4" w:rsidP="003873CB">
      <w:pPr>
        <w:pStyle w:val="BodyText"/>
        <w:ind w:right="210"/>
        <w:rPr>
          <w:rFonts w:ascii="Verdana" w:hAnsi="Verdana"/>
          <w:bCs/>
        </w:rPr>
      </w:pPr>
    </w:p>
    <w:p w14:paraId="297FFD75" w14:textId="77777777" w:rsidR="008B5FD4" w:rsidRPr="008B5FD4" w:rsidRDefault="008B5FD4" w:rsidP="003873CB">
      <w:pPr>
        <w:pStyle w:val="BodyText"/>
        <w:ind w:right="210"/>
        <w:rPr>
          <w:rFonts w:ascii="Verdana" w:hAnsi="Verdana"/>
          <w:bCs/>
        </w:rPr>
      </w:pPr>
      <w:r w:rsidRPr="008B5FD4">
        <w:rPr>
          <w:rFonts w:ascii="Verdana" w:hAnsi="Verdana"/>
          <w:bCs/>
        </w:rPr>
        <w:t>Basis of Grades:</w:t>
      </w:r>
      <w:r w:rsidRPr="008B5FD4">
        <w:rPr>
          <w:rFonts w:ascii="Verdana" w:hAnsi="Verdana"/>
          <w:bCs/>
        </w:rPr>
        <w:tab/>
        <w:t>Tests and/or Quizzes</w:t>
      </w:r>
      <w:r w:rsidRPr="008B5FD4">
        <w:rPr>
          <w:rFonts w:ascii="Verdana" w:hAnsi="Verdana"/>
          <w:bCs/>
        </w:rPr>
        <w:tab/>
        <w:t>25 percent</w:t>
      </w:r>
    </w:p>
    <w:p w14:paraId="2E2B3697" w14:textId="34F44977" w:rsidR="008B5FD4" w:rsidRPr="008B5FD4" w:rsidRDefault="008B5FD4" w:rsidP="003873CB">
      <w:pPr>
        <w:pStyle w:val="BodyText"/>
        <w:ind w:left="2250" w:right="210" w:hanging="1260"/>
        <w:rPr>
          <w:rFonts w:ascii="Verdana" w:hAnsi="Verdana"/>
          <w:bCs/>
        </w:rPr>
      </w:pPr>
      <w:r w:rsidRPr="008B5FD4">
        <w:rPr>
          <w:rFonts w:ascii="Verdana" w:hAnsi="Verdana"/>
          <w:bCs/>
        </w:rPr>
        <w:tab/>
        <w:t>Final Exam</w:t>
      </w:r>
      <w:r w:rsidRPr="008B5FD4">
        <w:rPr>
          <w:rFonts w:ascii="Verdana" w:hAnsi="Verdana"/>
          <w:bCs/>
        </w:rPr>
        <w:tab/>
      </w:r>
      <w:r w:rsidR="00784223">
        <w:rPr>
          <w:rFonts w:ascii="Verdana" w:hAnsi="Verdana"/>
          <w:bCs/>
        </w:rPr>
        <w:tab/>
      </w:r>
      <w:r w:rsidRPr="008B5FD4">
        <w:rPr>
          <w:rFonts w:ascii="Verdana" w:hAnsi="Verdana"/>
          <w:bCs/>
        </w:rPr>
        <w:t>25 percent</w:t>
      </w:r>
    </w:p>
    <w:p w14:paraId="4ADA0477" w14:textId="77777777" w:rsidR="008B5FD4" w:rsidRPr="008B5FD4" w:rsidRDefault="008B5FD4" w:rsidP="003873CB">
      <w:pPr>
        <w:pStyle w:val="BodyText"/>
        <w:ind w:left="2250" w:right="210" w:hanging="1260"/>
        <w:rPr>
          <w:rFonts w:ascii="Verdana" w:hAnsi="Verdana"/>
          <w:bCs/>
        </w:rPr>
      </w:pPr>
      <w:r w:rsidRPr="008B5FD4">
        <w:rPr>
          <w:rFonts w:ascii="Verdana" w:hAnsi="Verdana"/>
          <w:bCs/>
        </w:rPr>
        <w:tab/>
        <w:t>Class and/or Homework assignments</w:t>
      </w:r>
      <w:r w:rsidRPr="008B5FD4">
        <w:rPr>
          <w:rFonts w:ascii="Verdana" w:hAnsi="Verdana"/>
          <w:bCs/>
        </w:rPr>
        <w:tab/>
        <w:t>25 percent</w:t>
      </w:r>
    </w:p>
    <w:p w14:paraId="28EA1941" w14:textId="77777777" w:rsidR="008B5FD4" w:rsidRPr="008B5FD4" w:rsidRDefault="008B5FD4" w:rsidP="003873CB">
      <w:pPr>
        <w:pStyle w:val="BodyText"/>
        <w:ind w:left="2250" w:right="210" w:hanging="1260"/>
        <w:rPr>
          <w:rFonts w:ascii="Verdana" w:hAnsi="Verdana"/>
          <w:bCs/>
        </w:rPr>
      </w:pPr>
      <w:r w:rsidRPr="008B5FD4">
        <w:rPr>
          <w:rFonts w:ascii="Verdana" w:hAnsi="Verdana"/>
          <w:bCs/>
        </w:rPr>
        <w:tab/>
        <w:t>Attendance</w:t>
      </w:r>
      <w:r w:rsidRPr="008B5FD4">
        <w:rPr>
          <w:rFonts w:ascii="Verdana" w:hAnsi="Verdana"/>
          <w:bCs/>
        </w:rPr>
        <w:tab/>
        <w:t>25 percent</w:t>
      </w:r>
    </w:p>
    <w:p w14:paraId="422FF1C3" w14:textId="77777777" w:rsidR="008B5FD4" w:rsidRPr="00B3792C" w:rsidRDefault="008B5FD4" w:rsidP="003873CB">
      <w:pPr>
        <w:pStyle w:val="BodyText"/>
        <w:ind w:right="210"/>
        <w:rPr>
          <w:rFonts w:ascii="Verdana" w:hAnsi="Verdana"/>
          <w:bCs/>
        </w:rPr>
      </w:pPr>
    </w:p>
    <w:sectPr w:rsidR="008B5FD4" w:rsidRPr="00B3792C" w:rsidSect="009029D1">
      <w:footerReference w:type="default" r:id="rId13"/>
      <w:type w:val="continuous"/>
      <w:pgSz w:w="12240" w:h="15840"/>
      <w:pgMar w:top="860" w:right="300" w:bottom="1220" w:left="30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B01E" w14:textId="77777777" w:rsidR="004C3362" w:rsidRDefault="004C3362">
      <w:r>
        <w:separator/>
      </w:r>
    </w:p>
  </w:endnote>
  <w:endnote w:type="continuationSeparator" w:id="0">
    <w:p w14:paraId="12A83AB1" w14:textId="77777777" w:rsidR="004C3362" w:rsidRDefault="004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461D" w14:textId="77777777" w:rsidR="006F4F77" w:rsidRPr="001D70BA" w:rsidRDefault="006F4F77" w:rsidP="006F4F77">
    <w:pPr>
      <w:widowControl/>
      <w:tabs>
        <w:tab w:val="center" w:pos="5400"/>
        <w:tab w:val="right" w:pos="10800"/>
      </w:tabs>
      <w:autoSpaceDE/>
      <w:autoSpaceDN/>
      <w:rPr>
        <w:rFonts w:ascii="Arial" w:hAnsi="Arial" w:cs="Arial"/>
        <w:sz w:val="20"/>
        <w:szCs w:val="20"/>
      </w:rPr>
    </w:pPr>
    <w:r w:rsidRPr="001D70BA">
      <w:rPr>
        <w:rFonts w:ascii="Arial" w:hAnsi="Arial" w:cs="Arial"/>
        <w:sz w:val="20"/>
        <w:szCs w:val="20"/>
      </w:rPr>
      <w:t>CSC-</w:t>
    </w:r>
    <w:r>
      <w:rPr>
        <w:rFonts w:ascii="Arial" w:hAnsi="Arial" w:cs="Arial"/>
        <w:sz w:val="20"/>
        <w:szCs w:val="20"/>
      </w:rPr>
      <w:t>302COIg</w:t>
    </w:r>
    <w:r w:rsidRPr="001D70BA">
      <w:rPr>
        <w:rFonts w:ascii="Arial" w:hAnsi="Arial" w:cs="Arial"/>
        <w:sz w:val="20"/>
        <w:szCs w:val="20"/>
      </w:rPr>
      <w:t xml:space="preserve"> (</w:t>
    </w:r>
    <w:r>
      <w:rPr>
        <w:rFonts w:ascii="Arial" w:hAnsi="Arial" w:cs="Arial"/>
        <w:sz w:val="20"/>
        <w:szCs w:val="20"/>
      </w:rPr>
      <w:t>10</w:t>
    </w:r>
    <w:r w:rsidRPr="001D70BA">
      <w:rPr>
        <w:rFonts w:ascii="Arial" w:hAnsi="Arial" w:cs="Arial"/>
        <w:sz w:val="20"/>
        <w:szCs w:val="20"/>
      </w:rPr>
      <w:t>/23)</w:t>
    </w:r>
    <w:r w:rsidRPr="001D70BA">
      <w:rPr>
        <w:rFonts w:ascii="Arial" w:hAnsi="Arial" w:cs="Arial"/>
        <w:sz w:val="20"/>
        <w:szCs w:val="20"/>
      </w:rPr>
      <w:tab/>
    </w:r>
    <w:r>
      <w:rPr>
        <w:rFonts w:ascii="Arial" w:hAnsi="Arial" w:cs="Arial"/>
        <w:sz w:val="20"/>
        <w:szCs w:val="20"/>
      </w:rPr>
      <w:t>Course of Instruction Application Guide</w:t>
    </w:r>
    <w:r w:rsidRPr="001D70BA">
      <w:rPr>
        <w:rFonts w:ascii="Arial" w:hAnsi="Arial" w:cs="Arial"/>
        <w:sz w:val="20"/>
        <w:szCs w:val="20"/>
      </w:rPr>
      <w:tab/>
      <w:t xml:space="preserve">Page </w:t>
    </w:r>
    <w:r w:rsidRPr="001D70BA">
      <w:rPr>
        <w:rFonts w:ascii="Arial" w:hAnsi="Arial" w:cs="Arial"/>
        <w:sz w:val="20"/>
        <w:szCs w:val="20"/>
      </w:rPr>
      <w:fldChar w:fldCharType="begin"/>
    </w:r>
    <w:r w:rsidRPr="001D70BA">
      <w:rPr>
        <w:rFonts w:ascii="Arial" w:hAnsi="Arial" w:cs="Arial"/>
        <w:sz w:val="20"/>
        <w:szCs w:val="20"/>
      </w:rPr>
      <w:instrText xml:space="preserve"> PAGE </w:instrText>
    </w:r>
    <w:r w:rsidRPr="001D70BA">
      <w:rPr>
        <w:rFonts w:ascii="Arial" w:hAnsi="Arial" w:cs="Arial"/>
        <w:sz w:val="20"/>
        <w:szCs w:val="20"/>
      </w:rPr>
      <w:fldChar w:fldCharType="separate"/>
    </w:r>
    <w:r>
      <w:rPr>
        <w:rFonts w:ascii="Arial" w:hAnsi="Arial" w:cs="Arial"/>
        <w:sz w:val="20"/>
        <w:szCs w:val="20"/>
      </w:rPr>
      <w:t>4</w:t>
    </w:r>
    <w:r w:rsidRPr="001D70BA">
      <w:rPr>
        <w:rFonts w:ascii="Arial" w:hAnsi="Arial" w:cs="Arial"/>
        <w:sz w:val="20"/>
        <w:szCs w:val="20"/>
      </w:rPr>
      <w:fldChar w:fldCharType="end"/>
    </w:r>
    <w:r w:rsidRPr="001D70BA">
      <w:rPr>
        <w:rFonts w:ascii="Arial" w:hAnsi="Arial" w:cs="Arial"/>
        <w:sz w:val="20"/>
        <w:szCs w:val="20"/>
      </w:rPr>
      <w:t xml:space="preserve"> of </w:t>
    </w:r>
    <w:r w:rsidRPr="001D70BA">
      <w:rPr>
        <w:rFonts w:ascii="Arial" w:hAnsi="Arial" w:cs="Arial"/>
        <w:sz w:val="20"/>
        <w:szCs w:val="20"/>
      </w:rPr>
      <w:fldChar w:fldCharType="begin"/>
    </w:r>
    <w:r w:rsidRPr="001D70BA">
      <w:rPr>
        <w:rFonts w:ascii="Arial" w:hAnsi="Arial" w:cs="Arial"/>
        <w:sz w:val="20"/>
        <w:szCs w:val="20"/>
      </w:rPr>
      <w:instrText xml:space="preserve"> NUMPAGES  </w:instrText>
    </w:r>
    <w:r w:rsidRPr="001D70BA">
      <w:rPr>
        <w:rFonts w:ascii="Arial" w:hAnsi="Arial" w:cs="Arial"/>
        <w:sz w:val="20"/>
        <w:szCs w:val="20"/>
      </w:rPr>
      <w:fldChar w:fldCharType="separate"/>
    </w:r>
    <w:r>
      <w:rPr>
        <w:rFonts w:ascii="Arial" w:hAnsi="Arial" w:cs="Arial"/>
        <w:sz w:val="20"/>
        <w:szCs w:val="20"/>
      </w:rPr>
      <w:t>10</w:t>
    </w:r>
    <w:r w:rsidRPr="001D70BA">
      <w:rPr>
        <w:rFonts w:ascii="Arial" w:hAnsi="Arial" w:cs="Arial"/>
        <w:sz w:val="20"/>
        <w:szCs w:val="20"/>
      </w:rPr>
      <w:fldChar w:fldCharType="end"/>
    </w:r>
  </w:p>
  <w:p w14:paraId="3F720B6B" w14:textId="77777777" w:rsidR="006F4F77" w:rsidRDefault="006F4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9B3" w14:textId="26E03A7E" w:rsidR="001D70BA" w:rsidRPr="001D70BA" w:rsidRDefault="001D70BA" w:rsidP="001D70BA">
    <w:pPr>
      <w:widowControl/>
      <w:tabs>
        <w:tab w:val="center" w:pos="5400"/>
        <w:tab w:val="right" w:pos="10800"/>
      </w:tabs>
      <w:autoSpaceDE/>
      <w:autoSpaceDN/>
      <w:rPr>
        <w:rFonts w:ascii="Arial" w:hAnsi="Arial" w:cs="Arial"/>
        <w:sz w:val="20"/>
        <w:szCs w:val="20"/>
      </w:rPr>
    </w:pPr>
    <w:r w:rsidRPr="001D70BA">
      <w:rPr>
        <w:rFonts w:ascii="Arial" w:hAnsi="Arial" w:cs="Arial"/>
        <w:sz w:val="20"/>
        <w:szCs w:val="20"/>
      </w:rPr>
      <w:t>CSC-</w:t>
    </w:r>
    <w:r w:rsidR="00171070">
      <w:rPr>
        <w:rFonts w:ascii="Arial" w:hAnsi="Arial" w:cs="Arial"/>
        <w:sz w:val="20"/>
        <w:szCs w:val="20"/>
      </w:rPr>
      <w:t>302COI</w:t>
    </w:r>
    <w:r>
      <w:rPr>
        <w:rFonts w:ascii="Arial" w:hAnsi="Arial" w:cs="Arial"/>
        <w:sz w:val="20"/>
        <w:szCs w:val="20"/>
      </w:rPr>
      <w:t>g</w:t>
    </w:r>
    <w:r w:rsidRPr="001D70BA">
      <w:rPr>
        <w:rFonts w:ascii="Arial" w:hAnsi="Arial" w:cs="Arial"/>
        <w:sz w:val="20"/>
        <w:szCs w:val="20"/>
      </w:rPr>
      <w:t xml:space="preserve"> (</w:t>
    </w:r>
    <w:r>
      <w:rPr>
        <w:rFonts w:ascii="Arial" w:hAnsi="Arial" w:cs="Arial"/>
        <w:sz w:val="20"/>
        <w:szCs w:val="20"/>
      </w:rPr>
      <w:t>10</w:t>
    </w:r>
    <w:r w:rsidRPr="001D70BA">
      <w:rPr>
        <w:rFonts w:ascii="Arial" w:hAnsi="Arial" w:cs="Arial"/>
        <w:sz w:val="20"/>
        <w:szCs w:val="20"/>
      </w:rPr>
      <w:t>/23)</w:t>
    </w:r>
    <w:r w:rsidRPr="001D70BA">
      <w:rPr>
        <w:rFonts w:ascii="Arial" w:hAnsi="Arial" w:cs="Arial"/>
        <w:sz w:val="20"/>
        <w:szCs w:val="20"/>
      </w:rPr>
      <w:tab/>
    </w:r>
    <w:r w:rsidR="00171070">
      <w:rPr>
        <w:rFonts w:ascii="Arial" w:hAnsi="Arial" w:cs="Arial"/>
        <w:sz w:val="20"/>
        <w:szCs w:val="20"/>
      </w:rPr>
      <w:t>Course of Instruction</w:t>
    </w:r>
    <w:r>
      <w:rPr>
        <w:rFonts w:ascii="Arial" w:hAnsi="Arial" w:cs="Arial"/>
        <w:sz w:val="20"/>
        <w:szCs w:val="20"/>
      </w:rPr>
      <w:t xml:space="preserve"> Application Guide</w:t>
    </w:r>
    <w:r w:rsidRPr="001D70BA">
      <w:rPr>
        <w:rFonts w:ascii="Arial" w:hAnsi="Arial" w:cs="Arial"/>
        <w:sz w:val="20"/>
        <w:szCs w:val="20"/>
      </w:rPr>
      <w:tab/>
      <w:t xml:space="preserve">Page </w:t>
    </w:r>
    <w:r w:rsidRPr="001D70BA">
      <w:rPr>
        <w:rFonts w:ascii="Arial" w:hAnsi="Arial" w:cs="Arial"/>
        <w:sz w:val="20"/>
        <w:szCs w:val="20"/>
      </w:rPr>
      <w:fldChar w:fldCharType="begin"/>
    </w:r>
    <w:r w:rsidRPr="001D70BA">
      <w:rPr>
        <w:rFonts w:ascii="Arial" w:hAnsi="Arial" w:cs="Arial"/>
        <w:sz w:val="20"/>
        <w:szCs w:val="20"/>
      </w:rPr>
      <w:instrText xml:space="preserve"> PAGE </w:instrText>
    </w:r>
    <w:r w:rsidRPr="001D70BA">
      <w:rPr>
        <w:rFonts w:ascii="Arial" w:hAnsi="Arial" w:cs="Arial"/>
        <w:sz w:val="20"/>
        <w:szCs w:val="20"/>
      </w:rPr>
      <w:fldChar w:fldCharType="separate"/>
    </w:r>
    <w:r w:rsidRPr="001D70BA">
      <w:rPr>
        <w:rFonts w:ascii="Arial" w:hAnsi="Arial" w:cs="Arial"/>
        <w:sz w:val="20"/>
        <w:szCs w:val="20"/>
      </w:rPr>
      <w:t>1</w:t>
    </w:r>
    <w:r w:rsidRPr="001D70BA">
      <w:rPr>
        <w:rFonts w:ascii="Arial" w:hAnsi="Arial" w:cs="Arial"/>
        <w:sz w:val="20"/>
        <w:szCs w:val="20"/>
      </w:rPr>
      <w:fldChar w:fldCharType="end"/>
    </w:r>
    <w:r w:rsidRPr="001D70BA">
      <w:rPr>
        <w:rFonts w:ascii="Arial" w:hAnsi="Arial" w:cs="Arial"/>
        <w:sz w:val="20"/>
        <w:szCs w:val="20"/>
      </w:rPr>
      <w:t xml:space="preserve"> of </w:t>
    </w:r>
    <w:r w:rsidRPr="001D70BA">
      <w:rPr>
        <w:rFonts w:ascii="Arial" w:hAnsi="Arial" w:cs="Arial"/>
        <w:sz w:val="20"/>
        <w:szCs w:val="20"/>
      </w:rPr>
      <w:fldChar w:fldCharType="begin"/>
    </w:r>
    <w:r w:rsidRPr="001D70BA">
      <w:rPr>
        <w:rFonts w:ascii="Arial" w:hAnsi="Arial" w:cs="Arial"/>
        <w:sz w:val="20"/>
        <w:szCs w:val="20"/>
      </w:rPr>
      <w:instrText xml:space="preserve"> NUMPAGES  </w:instrText>
    </w:r>
    <w:r w:rsidRPr="001D70BA">
      <w:rPr>
        <w:rFonts w:ascii="Arial" w:hAnsi="Arial" w:cs="Arial"/>
        <w:sz w:val="20"/>
        <w:szCs w:val="20"/>
      </w:rPr>
      <w:fldChar w:fldCharType="separate"/>
    </w:r>
    <w:r w:rsidRPr="001D70BA">
      <w:rPr>
        <w:rFonts w:ascii="Arial" w:hAnsi="Arial" w:cs="Arial"/>
        <w:sz w:val="20"/>
        <w:szCs w:val="20"/>
      </w:rPr>
      <w:t>19</w:t>
    </w:r>
    <w:r w:rsidRPr="001D70BA">
      <w:rPr>
        <w:rFonts w:ascii="Arial" w:hAnsi="Arial" w:cs="Arial"/>
        <w:sz w:val="20"/>
        <w:szCs w:val="20"/>
      </w:rPr>
      <w:fldChar w:fldCharType="end"/>
    </w:r>
  </w:p>
  <w:p w14:paraId="3BF299D1" w14:textId="77777777" w:rsidR="001D70BA" w:rsidRPr="001D70BA" w:rsidRDefault="001D70BA" w:rsidP="001D70BA">
    <w:pPr>
      <w:spacing w:line="14" w:lineRule="auto"/>
      <w:rPr>
        <w:rFonts w:ascii="Arial" w:eastAsia="Arial" w:hAnsi="Arial" w:cs="Arial"/>
        <w:sz w:val="20"/>
        <w:szCs w:val="24"/>
      </w:rPr>
    </w:pPr>
  </w:p>
  <w:p w14:paraId="0C9E6ABA" w14:textId="542FDB8D" w:rsidR="006E4E89" w:rsidRPr="001D70BA" w:rsidRDefault="006E4E89" w:rsidP="001D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FB38" w14:textId="77777777" w:rsidR="004C3362" w:rsidRDefault="004C3362">
      <w:r>
        <w:separator/>
      </w:r>
    </w:p>
  </w:footnote>
  <w:footnote w:type="continuationSeparator" w:id="0">
    <w:p w14:paraId="06F920A1" w14:textId="77777777" w:rsidR="004C3362" w:rsidRDefault="004C3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9C3"/>
    <w:multiLevelType w:val="hybridMultilevel"/>
    <w:tmpl w:val="A704DDE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3520D68"/>
    <w:multiLevelType w:val="hybridMultilevel"/>
    <w:tmpl w:val="1542C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56BDA"/>
    <w:multiLevelType w:val="hybridMultilevel"/>
    <w:tmpl w:val="B83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7E44"/>
    <w:multiLevelType w:val="hybridMultilevel"/>
    <w:tmpl w:val="712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20FC7"/>
    <w:multiLevelType w:val="hybridMultilevel"/>
    <w:tmpl w:val="011A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40019"/>
    <w:multiLevelType w:val="hybridMultilevel"/>
    <w:tmpl w:val="18CA8464"/>
    <w:lvl w:ilvl="0" w:tplc="79120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06EA8"/>
    <w:multiLevelType w:val="hybridMultilevel"/>
    <w:tmpl w:val="00E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64342"/>
    <w:multiLevelType w:val="hybridMultilevel"/>
    <w:tmpl w:val="20F8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E0054"/>
    <w:multiLevelType w:val="hybridMultilevel"/>
    <w:tmpl w:val="67C203B0"/>
    <w:lvl w:ilvl="0" w:tplc="AEB01128">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1" w:tplc="916C686A">
      <w:numFmt w:val="bullet"/>
      <w:lvlText w:val=""/>
      <w:lvlJc w:val="left"/>
      <w:pPr>
        <w:ind w:left="1900" w:hanging="360"/>
      </w:pPr>
      <w:rPr>
        <w:rFonts w:ascii="Wingdings" w:eastAsia="Wingdings" w:hAnsi="Wingdings" w:cs="Wingdings" w:hint="default"/>
        <w:b w:val="0"/>
        <w:bCs w:val="0"/>
        <w:i w:val="0"/>
        <w:iCs w:val="0"/>
        <w:spacing w:val="0"/>
        <w:w w:val="100"/>
        <w:sz w:val="24"/>
        <w:szCs w:val="24"/>
        <w:lang w:val="en-US" w:eastAsia="en-US" w:bidi="ar-SA"/>
      </w:rPr>
    </w:lvl>
    <w:lvl w:ilvl="2" w:tplc="24BEDB30">
      <w:numFmt w:val="bullet"/>
      <w:lvlText w:val="•"/>
      <w:lvlJc w:val="left"/>
      <w:pPr>
        <w:ind w:left="2986" w:hanging="360"/>
      </w:pPr>
      <w:rPr>
        <w:rFonts w:hint="default"/>
        <w:lang w:val="en-US" w:eastAsia="en-US" w:bidi="ar-SA"/>
      </w:rPr>
    </w:lvl>
    <w:lvl w:ilvl="3" w:tplc="6CC8AED4">
      <w:numFmt w:val="bullet"/>
      <w:lvlText w:val="•"/>
      <w:lvlJc w:val="left"/>
      <w:pPr>
        <w:ind w:left="4073" w:hanging="360"/>
      </w:pPr>
      <w:rPr>
        <w:rFonts w:hint="default"/>
        <w:lang w:val="en-US" w:eastAsia="en-US" w:bidi="ar-SA"/>
      </w:rPr>
    </w:lvl>
    <w:lvl w:ilvl="4" w:tplc="6C080052">
      <w:numFmt w:val="bullet"/>
      <w:lvlText w:val="•"/>
      <w:lvlJc w:val="left"/>
      <w:pPr>
        <w:ind w:left="5160" w:hanging="360"/>
      </w:pPr>
      <w:rPr>
        <w:rFonts w:hint="default"/>
        <w:lang w:val="en-US" w:eastAsia="en-US" w:bidi="ar-SA"/>
      </w:rPr>
    </w:lvl>
    <w:lvl w:ilvl="5" w:tplc="C8FE7750">
      <w:numFmt w:val="bullet"/>
      <w:lvlText w:val="•"/>
      <w:lvlJc w:val="left"/>
      <w:pPr>
        <w:ind w:left="6246" w:hanging="360"/>
      </w:pPr>
      <w:rPr>
        <w:rFonts w:hint="default"/>
        <w:lang w:val="en-US" w:eastAsia="en-US" w:bidi="ar-SA"/>
      </w:rPr>
    </w:lvl>
    <w:lvl w:ilvl="6" w:tplc="CF86DC5C">
      <w:numFmt w:val="bullet"/>
      <w:lvlText w:val="•"/>
      <w:lvlJc w:val="left"/>
      <w:pPr>
        <w:ind w:left="7333" w:hanging="360"/>
      </w:pPr>
      <w:rPr>
        <w:rFonts w:hint="default"/>
        <w:lang w:val="en-US" w:eastAsia="en-US" w:bidi="ar-SA"/>
      </w:rPr>
    </w:lvl>
    <w:lvl w:ilvl="7" w:tplc="72468B68">
      <w:numFmt w:val="bullet"/>
      <w:lvlText w:val="•"/>
      <w:lvlJc w:val="left"/>
      <w:pPr>
        <w:ind w:left="8420" w:hanging="360"/>
      </w:pPr>
      <w:rPr>
        <w:rFonts w:hint="default"/>
        <w:lang w:val="en-US" w:eastAsia="en-US" w:bidi="ar-SA"/>
      </w:rPr>
    </w:lvl>
    <w:lvl w:ilvl="8" w:tplc="74FEA53E">
      <w:numFmt w:val="bullet"/>
      <w:lvlText w:val="•"/>
      <w:lvlJc w:val="left"/>
      <w:pPr>
        <w:ind w:left="9506" w:hanging="360"/>
      </w:pPr>
      <w:rPr>
        <w:rFonts w:hint="default"/>
        <w:lang w:val="en-US" w:eastAsia="en-US" w:bidi="ar-SA"/>
      </w:rPr>
    </w:lvl>
  </w:abstractNum>
  <w:abstractNum w:abstractNumId="9" w15:restartNumberingAfterBreak="0">
    <w:nsid w:val="247B2A23"/>
    <w:multiLevelType w:val="hybridMultilevel"/>
    <w:tmpl w:val="58D8AF58"/>
    <w:lvl w:ilvl="0" w:tplc="40EAD140">
      <w:numFmt w:val="bullet"/>
      <w:lvlText w:val=""/>
      <w:lvlJc w:val="left"/>
      <w:pPr>
        <w:ind w:left="586" w:hanging="360"/>
      </w:pPr>
      <w:rPr>
        <w:rFonts w:ascii="Symbol" w:eastAsia="Symbol" w:hAnsi="Symbol" w:cs="Symbol" w:hint="default"/>
        <w:b w:val="0"/>
        <w:bCs w:val="0"/>
        <w:i w:val="0"/>
        <w:iCs w:val="0"/>
        <w:spacing w:val="0"/>
        <w:w w:val="100"/>
        <w:sz w:val="24"/>
        <w:szCs w:val="24"/>
        <w:lang w:val="en-US" w:eastAsia="en-US" w:bidi="ar-SA"/>
      </w:rPr>
    </w:lvl>
    <w:lvl w:ilvl="1" w:tplc="15CCB4C8">
      <w:numFmt w:val="bullet"/>
      <w:lvlText w:val="•"/>
      <w:lvlJc w:val="left"/>
      <w:pPr>
        <w:ind w:left="1560" w:hanging="360"/>
      </w:pPr>
      <w:rPr>
        <w:rFonts w:hint="default"/>
        <w:lang w:val="en-US" w:eastAsia="en-US" w:bidi="ar-SA"/>
      </w:rPr>
    </w:lvl>
    <w:lvl w:ilvl="2" w:tplc="FD34602C">
      <w:numFmt w:val="bullet"/>
      <w:lvlText w:val="•"/>
      <w:lvlJc w:val="left"/>
      <w:pPr>
        <w:ind w:left="2540" w:hanging="360"/>
      </w:pPr>
      <w:rPr>
        <w:rFonts w:hint="default"/>
        <w:lang w:val="en-US" w:eastAsia="en-US" w:bidi="ar-SA"/>
      </w:rPr>
    </w:lvl>
    <w:lvl w:ilvl="3" w:tplc="0F5E05BE">
      <w:numFmt w:val="bullet"/>
      <w:lvlText w:val="•"/>
      <w:lvlJc w:val="left"/>
      <w:pPr>
        <w:ind w:left="3520" w:hanging="360"/>
      </w:pPr>
      <w:rPr>
        <w:rFonts w:hint="default"/>
        <w:lang w:val="en-US" w:eastAsia="en-US" w:bidi="ar-SA"/>
      </w:rPr>
    </w:lvl>
    <w:lvl w:ilvl="4" w:tplc="A15E2F9C">
      <w:numFmt w:val="bullet"/>
      <w:lvlText w:val="•"/>
      <w:lvlJc w:val="left"/>
      <w:pPr>
        <w:ind w:left="4500" w:hanging="360"/>
      </w:pPr>
      <w:rPr>
        <w:rFonts w:hint="default"/>
        <w:lang w:val="en-US" w:eastAsia="en-US" w:bidi="ar-SA"/>
      </w:rPr>
    </w:lvl>
    <w:lvl w:ilvl="5" w:tplc="CC4E4098">
      <w:numFmt w:val="bullet"/>
      <w:lvlText w:val="•"/>
      <w:lvlJc w:val="left"/>
      <w:pPr>
        <w:ind w:left="5480" w:hanging="360"/>
      </w:pPr>
      <w:rPr>
        <w:rFonts w:hint="default"/>
        <w:lang w:val="en-US" w:eastAsia="en-US" w:bidi="ar-SA"/>
      </w:rPr>
    </w:lvl>
    <w:lvl w:ilvl="6" w:tplc="85742096">
      <w:numFmt w:val="bullet"/>
      <w:lvlText w:val="•"/>
      <w:lvlJc w:val="left"/>
      <w:pPr>
        <w:ind w:left="6460" w:hanging="360"/>
      </w:pPr>
      <w:rPr>
        <w:rFonts w:hint="default"/>
        <w:lang w:val="en-US" w:eastAsia="en-US" w:bidi="ar-SA"/>
      </w:rPr>
    </w:lvl>
    <w:lvl w:ilvl="7" w:tplc="80C6B4BC">
      <w:numFmt w:val="bullet"/>
      <w:lvlText w:val="•"/>
      <w:lvlJc w:val="left"/>
      <w:pPr>
        <w:ind w:left="7440" w:hanging="360"/>
      </w:pPr>
      <w:rPr>
        <w:rFonts w:hint="default"/>
        <w:lang w:val="en-US" w:eastAsia="en-US" w:bidi="ar-SA"/>
      </w:rPr>
    </w:lvl>
    <w:lvl w:ilvl="8" w:tplc="46128500">
      <w:numFmt w:val="bullet"/>
      <w:lvlText w:val="•"/>
      <w:lvlJc w:val="left"/>
      <w:pPr>
        <w:ind w:left="8420" w:hanging="360"/>
      </w:pPr>
      <w:rPr>
        <w:rFonts w:hint="default"/>
        <w:lang w:val="en-US" w:eastAsia="en-US" w:bidi="ar-SA"/>
      </w:rPr>
    </w:lvl>
  </w:abstractNum>
  <w:abstractNum w:abstractNumId="10" w15:restartNumberingAfterBreak="0">
    <w:nsid w:val="24CF3F90"/>
    <w:multiLevelType w:val="hybridMultilevel"/>
    <w:tmpl w:val="9216D2B0"/>
    <w:lvl w:ilvl="0" w:tplc="4CC483A4">
      <w:numFmt w:val="bullet"/>
      <w:lvlText w:val=""/>
      <w:lvlJc w:val="left"/>
      <w:pPr>
        <w:ind w:left="1380" w:hanging="360"/>
      </w:pPr>
      <w:rPr>
        <w:rFonts w:ascii="Symbol" w:eastAsia="Symbol" w:hAnsi="Symbol" w:cs="Symbol" w:hint="default"/>
        <w:b w:val="0"/>
        <w:bCs w:val="0"/>
        <w:i w:val="0"/>
        <w:iCs w:val="0"/>
        <w:spacing w:val="0"/>
        <w:w w:val="100"/>
        <w:sz w:val="24"/>
        <w:szCs w:val="24"/>
        <w:lang w:val="en-US" w:eastAsia="en-US" w:bidi="ar-SA"/>
      </w:rPr>
    </w:lvl>
    <w:lvl w:ilvl="1" w:tplc="970E6D50">
      <w:numFmt w:val="bullet"/>
      <w:lvlText w:val=""/>
      <w:lvlJc w:val="left"/>
      <w:pPr>
        <w:ind w:left="1492" w:hanging="360"/>
      </w:pPr>
      <w:rPr>
        <w:rFonts w:ascii="Symbol" w:eastAsia="Symbol" w:hAnsi="Symbol" w:cs="Symbol" w:hint="default"/>
        <w:b w:val="0"/>
        <w:bCs w:val="0"/>
        <w:i w:val="0"/>
        <w:iCs w:val="0"/>
        <w:spacing w:val="0"/>
        <w:w w:val="100"/>
        <w:sz w:val="24"/>
        <w:szCs w:val="24"/>
        <w:lang w:val="en-US" w:eastAsia="en-US" w:bidi="ar-SA"/>
      </w:rPr>
    </w:lvl>
    <w:lvl w:ilvl="2" w:tplc="F662AFF8">
      <w:numFmt w:val="bullet"/>
      <w:lvlText w:val="•"/>
      <w:lvlJc w:val="left"/>
      <w:pPr>
        <w:ind w:left="2626" w:hanging="360"/>
      </w:pPr>
      <w:rPr>
        <w:rFonts w:hint="default"/>
        <w:lang w:val="en-US" w:eastAsia="en-US" w:bidi="ar-SA"/>
      </w:rPr>
    </w:lvl>
    <w:lvl w:ilvl="3" w:tplc="41B8C61C">
      <w:numFmt w:val="bullet"/>
      <w:lvlText w:val="•"/>
      <w:lvlJc w:val="left"/>
      <w:pPr>
        <w:ind w:left="3753" w:hanging="360"/>
      </w:pPr>
      <w:rPr>
        <w:rFonts w:hint="default"/>
        <w:lang w:val="en-US" w:eastAsia="en-US" w:bidi="ar-SA"/>
      </w:rPr>
    </w:lvl>
    <w:lvl w:ilvl="4" w:tplc="B3E87C84">
      <w:numFmt w:val="bullet"/>
      <w:lvlText w:val="•"/>
      <w:lvlJc w:val="left"/>
      <w:pPr>
        <w:ind w:left="4880" w:hanging="360"/>
      </w:pPr>
      <w:rPr>
        <w:rFonts w:hint="default"/>
        <w:lang w:val="en-US" w:eastAsia="en-US" w:bidi="ar-SA"/>
      </w:rPr>
    </w:lvl>
    <w:lvl w:ilvl="5" w:tplc="6CF0BDC4">
      <w:numFmt w:val="bullet"/>
      <w:lvlText w:val="•"/>
      <w:lvlJc w:val="left"/>
      <w:pPr>
        <w:ind w:left="6006" w:hanging="360"/>
      </w:pPr>
      <w:rPr>
        <w:rFonts w:hint="default"/>
        <w:lang w:val="en-US" w:eastAsia="en-US" w:bidi="ar-SA"/>
      </w:rPr>
    </w:lvl>
    <w:lvl w:ilvl="6" w:tplc="8E10A576">
      <w:numFmt w:val="bullet"/>
      <w:lvlText w:val="•"/>
      <w:lvlJc w:val="left"/>
      <w:pPr>
        <w:ind w:left="7133" w:hanging="360"/>
      </w:pPr>
      <w:rPr>
        <w:rFonts w:hint="default"/>
        <w:lang w:val="en-US" w:eastAsia="en-US" w:bidi="ar-SA"/>
      </w:rPr>
    </w:lvl>
    <w:lvl w:ilvl="7" w:tplc="3BCC5BC2">
      <w:numFmt w:val="bullet"/>
      <w:lvlText w:val="•"/>
      <w:lvlJc w:val="left"/>
      <w:pPr>
        <w:ind w:left="8260" w:hanging="360"/>
      </w:pPr>
      <w:rPr>
        <w:rFonts w:hint="default"/>
        <w:lang w:val="en-US" w:eastAsia="en-US" w:bidi="ar-SA"/>
      </w:rPr>
    </w:lvl>
    <w:lvl w:ilvl="8" w:tplc="9DFA11D6">
      <w:numFmt w:val="bullet"/>
      <w:lvlText w:val="•"/>
      <w:lvlJc w:val="left"/>
      <w:pPr>
        <w:ind w:left="9386" w:hanging="360"/>
      </w:pPr>
      <w:rPr>
        <w:rFonts w:hint="default"/>
        <w:lang w:val="en-US" w:eastAsia="en-US" w:bidi="ar-SA"/>
      </w:rPr>
    </w:lvl>
  </w:abstractNum>
  <w:abstractNum w:abstractNumId="11" w15:restartNumberingAfterBreak="0">
    <w:nsid w:val="2C770843"/>
    <w:multiLevelType w:val="hybridMultilevel"/>
    <w:tmpl w:val="3A1C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6845F5"/>
    <w:multiLevelType w:val="hybridMultilevel"/>
    <w:tmpl w:val="F31E6DC8"/>
    <w:lvl w:ilvl="0" w:tplc="254A0036">
      <w:numFmt w:val="bullet"/>
      <w:lvlText w:val=""/>
      <w:lvlJc w:val="left"/>
      <w:pPr>
        <w:ind w:left="446" w:hanging="360"/>
      </w:pPr>
      <w:rPr>
        <w:rFonts w:ascii="Symbol" w:eastAsia="Symbol" w:hAnsi="Symbol" w:cs="Symbol" w:hint="default"/>
        <w:b w:val="0"/>
        <w:bCs w:val="0"/>
        <w:i w:val="0"/>
        <w:iCs w:val="0"/>
        <w:spacing w:val="0"/>
        <w:w w:val="100"/>
        <w:sz w:val="24"/>
        <w:szCs w:val="24"/>
        <w:lang w:val="en-US" w:eastAsia="en-US" w:bidi="ar-SA"/>
      </w:rPr>
    </w:lvl>
    <w:lvl w:ilvl="1" w:tplc="87CC19B6">
      <w:numFmt w:val="bullet"/>
      <w:lvlText w:val=""/>
      <w:lvlJc w:val="left"/>
      <w:pPr>
        <w:ind w:left="1852" w:hanging="360"/>
      </w:pPr>
      <w:rPr>
        <w:rFonts w:ascii="Symbol" w:eastAsia="Symbol" w:hAnsi="Symbol" w:cs="Symbol" w:hint="default"/>
        <w:b w:val="0"/>
        <w:bCs w:val="0"/>
        <w:i w:val="0"/>
        <w:iCs w:val="0"/>
        <w:spacing w:val="0"/>
        <w:w w:val="100"/>
        <w:sz w:val="24"/>
        <w:szCs w:val="24"/>
        <w:lang w:val="en-US" w:eastAsia="en-US" w:bidi="ar-SA"/>
      </w:rPr>
    </w:lvl>
    <w:lvl w:ilvl="2" w:tplc="DC38E46C">
      <w:numFmt w:val="bullet"/>
      <w:lvlText w:val="•"/>
      <w:lvlJc w:val="left"/>
      <w:pPr>
        <w:ind w:left="2830" w:hanging="360"/>
      </w:pPr>
      <w:rPr>
        <w:rFonts w:hint="default"/>
        <w:lang w:val="en-US" w:eastAsia="en-US" w:bidi="ar-SA"/>
      </w:rPr>
    </w:lvl>
    <w:lvl w:ilvl="3" w:tplc="BB44A7AE">
      <w:numFmt w:val="bullet"/>
      <w:lvlText w:val="•"/>
      <w:lvlJc w:val="left"/>
      <w:pPr>
        <w:ind w:left="3800" w:hanging="360"/>
      </w:pPr>
      <w:rPr>
        <w:rFonts w:hint="default"/>
        <w:lang w:val="en-US" w:eastAsia="en-US" w:bidi="ar-SA"/>
      </w:rPr>
    </w:lvl>
    <w:lvl w:ilvl="4" w:tplc="53AEBFD4">
      <w:numFmt w:val="bullet"/>
      <w:lvlText w:val="•"/>
      <w:lvlJc w:val="left"/>
      <w:pPr>
        <w:ind w:left="4771" w:hanging="360"/>
      </w:pPr>
      <w:rPr>
        <w:rFonts w:hint="default"/>
        <w:lang w:val="en-US" w:eastAsia="en-US" w:bidi="ar-SA"/>
      </w:rPr>
    </w:lvl>
    <w:lvl w:ilvl="5" w:tplc="BC080714">
      <w:numFmt w:val="bullet"/>
      <w:lvlText w:val="•"/>
      <w:lvlJc w:val="left"/>
      <w:pPr>
        <w:ind w:left="5741" w:hanging="360"/>
      </w:pPr>
      <w:rPr>
        <w:rFonts w:hint="default"/>
        <w:lang w:val="en-US" w:eastAsia="en-US" w:bidi="ar-SA"/>
      </w:rPr>
    </w:lvl>
    <w:lvl w:ilvl="6" w:tplc="0964BBA6">
      <w:numFmt w:val="bullet"/>
      <w:lvlText w:val="•"/>
      <w:lvlJc w:val="left"/>
      <w:pPr>
        <w:ind w:left="6712" w:hanging="360"/>
      </w:pPr>
      <w:rPr>
        <w:rFonts w:hint="default"/>
        <w:lang w:val="en-US" w:eastAsia="en-US" w:bidi="ar-SA"/>
      </w:rPr>
    </w:lvl>
    <w:lvl w:ilvl="7" w:tplc="6B0C3C64">
      <w:numFmt w:val="bullet"/>
      <w:lvlText w:val="•"/>
      <w:lvlJc w:val="left"/>
      <w:pPr>
        <w:ind w:left="7682" w:hanging="360"/>
      </w:pPr>
      <w:rPr>
        <w:rFonts w:hint="default"/>
        <w:lang w:val="en-US" w:eastAsia="en-US" w:bidi="ar-SA"/>
      </w:rPr>
    </w:lvl>
    <w:lvl w:ilvl="8" w:tplc="11181568">
      <w:numFmt w:val="bullet"/>
      <w:lvlText w:val="•"/>
      <w:lvlJc w:val="left"/>
      <w:pPr>
        <w:ind w:left="8653" w:hanging="360"/>
      </w:pPr>
      <w:rPr>
        <w:rFonts w:hint="default"/>
        <w:lang w:val="en-US" w:eastAsia="en-US" w:bidi="ar-SA"/>
      </w:rPr>
    </w:lvl>
  </w:abstractNum>
  <w:abstractNum w:abstractNumId="13" w15:restartNumberingAfterBreak="0">
    <w:nsid w:val="353D1946"/>
    <w:multiLevelType w:val="hybridMultilevel"/>
    <w:tmpl w:val="8B60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211EC"/>
    <w:multiLevelType w:val="hybridMultilevel"/>
    <w:tmpl w:val="6D1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F616E"/>
    <w:multiLevelType w:val="hybridMultilevel"/>
    <w:tmpl w:val="0388EDE6"/>
    <w:lvl w:ilvl="0" w:tplc="40B23736">
      <w:start w:val="1"/>
      <w:numFmt w:val="upperLetter"/>
      <w:lvlText w:val="%1."/>
      <w:lvlJc w:val="left"/>
      <w:pPr>
        <w:ind w:left="540" w:hanging="360"/>
      </w:pPr>
      <w:rPr>
        <w:rFonts w:ascii="Verdana" w:eastAsia="Times New Roman" w:hAnsi="Verdana" w:cs="Times New Roman" w:hint="default"/>
        <w:b w:val="0"/>
        <w:bCs w:val="0"/>
        <w:i w:val="0"/>
        <w:iCs w:val="0"/>
        <w:spacing w:val="-1"/>
        <w:w w:val="100"/>
        <w:sz w:val="24"/>
        <w:szCs w:val="24"/>
        <w:lang w:val="en-US" w:eastAsia="en-US" w:bidi="ar-SA"/>
      </w:rPr>
    </w:lvl>
    <w:lvl w:ilvl="1" w:tplc="242AB24C">
      <w:numFmt w:val="bullet"/>
      <w:lvlText w:val=""/>
      <w:lvlJc w:val="left"/>
      <w:pPr>
        <w:ind w:left="1260" w:hanging="360"/>
      </w:pPr>
      <w:rPr>
        <w:rFonts w:ascii="Wingdings" w:eastAsia="Wingdings" w:hAnsi="Wingdings" w:cs="Wingdings" w:hint="default"/>
        <w:b w:val="0"/>
        <w:bCs w:val="0"/>
        <w:i w:val="0"/>
        <w:iCs w:val="0"/>
        <w:spacing w:val="0"/>
        <w:w w:val="100"/>
        <w:sz w:val="24"/>
        <w:szCs w:val="24"/>
        <w:lang w:val="en-US" w:eastAsia="en-US" w:bidi="ar-SA"/>
      </w:rPr>
    </w:lvl>
    <w:lvl w:ilvl="2" w:tplc="B602F3AC">
      <w:numFmt w:val="bullet"/>
      <w:lvlText w:val="•"/>
      <w:lvlJc w:val="left"/>
      <w:pPr>
        <w:ind w:left="2346" w:hanging="360"/>
      </w:pPr>
      <w:rPr>
        <w:rFonts w:hint="default"/>
        <w:lang w:val="en-US" w:eastAsia="en-US" w:bidi="ar-SA"/>
      </w:rPr>
    </w:lvl>
    <w:lvl w:ilvl="3" w:tplc="C50E3630">
      <w:numFmt w:val="bullet"/>
      <w:lvlText w:val="•"/>
      <w:lvlJc w:val="left"/>
      <w:pPr>
        <w:ind w:left="3433" w:hanging="360"/>
      </w:pPr>
      <w:rPr>
        <w:rFonts w:hint="default"/>
        <w:lang w:val="en-US" w:eastAsia="en-US" w:bidi="ar-SA"/>
      </w:rPr>
    </w:lvl>
    <w:lvl w:ilvl="4" w:tplc="2AAEB344">
      <w:numFmt w:val="bullet"/>
      <w:lvlText w:val="•"/>
      <w:lvlJc w:val="left"/>
      <w:pPr>
        <w:ind w:left="4520" w:hanging="360"/>
      </w:pPr>
      <w:rPr>
        <w:rFonts w:hint="default"/>
        <w:lang w:val="en-US" w:eastAsia="en-US" w:bidi="ar-SA"/>
      </w:rPr>
    </w:lvl>
    <w:lvl w:ilvl="5" w:tplc="DD98C1AC">
      <w:numFmt w:val="bullet"/>
      <w:lvlText w:val="•"/>
      <w:lvlJc w:val="left"/>
      <w:pPr>
        <w:ind w:left="5606" w:hanging="360"/>
      </w:pPr>
      <w:rPr>
        <w:rFonts w:hint="default"/>
        <w:lang w:val="en-US" w:eastAsia="en-US" w:bidi="ar-SA"/>
      </w:rPr>
    </w:lvl>
    <w:lvl w:ilvl="6" w:tplc="88828306">
      <w:numFmt w:val="bullet"/>
      <w:lvlText w:val="•"/>
      <w:lvlJc w:val="left"/>
      <w:pPr>
        <w:ind w:left="6693" w:hanging="360"/>
      </w:pPr>
      <w:rPr>
        <w:rFonts w:hint="default"/>
        <w:lang w:val="en-US" w:eastAsia="en-US" w:bidi="ar-SA"/>
      </w:rPr>
    </w:lvl>
    <w:lvl w:ilvl="7" w:tplc="041C2388">
      <w:numFmt w:val="bullet"/>
      <w:lvlText w:val="•"/>
      <w:lvlJc w:val="left"/>
      <w:pPr>
        <w:ind w:left="7780" w:hanging="360"/>
      </w:pPr>
      <w:rPr>
        <w:rFonts w:hint="default"/>
        <w:lang w:val="en-US" w:eastAsia="en-US" w:bidi="ar-SA"/>
      </w:rPr>
    </w:lvl>
    <w:lvl w:ilvl="8" w:tplc="A3D6B988">
      <w:numFmt w:val="bullet"/>
      <w:lvlText w:val="•"/>
      <w:lvlJc w:val="left"/>
      <w:pPr>
        <w:ind w:left="8866" w:hanging="360"/>
      </w:pPr>
      <w:rPr>
        <w:rFonts w:hint="default"/>
        <w:lang w:val="en-US" w:eastAsia="en-US" w:bidi="ar-SA"/>
      </w:rPr>
    </w:lvl>
  </w:abstractNum>
  <w:abstractNum w:abstractNumId="16" w15:restartNumberingAfterBreak="0">
    <w:nsid w:val="43D220D9"/>
    <w:multiLevelType w:val="hybridMultilevel"/>
    <w:tmpl w:val="D2465164"/>
    <w:lvl w:ilvl="0" w:tplc="C5003EB2">
      <w:numFmt w:val="bullet"/>
      <w:lvlText w:val="•"/>
      <w:lvlJc w:val="left"/>
      <w:pPr>
        <w:ind w:left="844" w:hanging="360"/>
      </w:pPr>
      <w:rPr>
        <w:rFonts w:ascii="Times New Roman" w:eastAsia="Times New Roman" w:hAnsi="Times New Roman" w:cs="Times New Roman" w:hint="default"/>
        <w:b/>
        <w:bCs/>
        <w:i w:val="0"/>
        <w:iCs w:val="0"/>
        <w:spacing w:val="0"/>
        <w:w w:val="100"/>
        <w:sz w:val="24"/>
        <w:szCs w:val="24"/>
        <w:lang w:val="en-US" w:eastAsia="en-US" w:bidi="ar-SA"/>
      </w:rPr>
    </w:lvl>
    <w:lvl w:ilvl="1" w:tplc="84761886">
      <w:numFmt w:val="bullet"/>
      <w:lvlText w:val="•"/>
      <w:lvlJc w:val="left"/>
      <w:pPr>
        <w:ind w:left="1924" w:hanging="360"/>
      </w:pPr>
      <w:rPr>
        <w:rFonts w:hint="default"/>
        <w:lang w:val="en-US" w:eastAsia="en-US" w:bidi="ar-SA"/>
      </w:rPr>
    </w:lvl>
    <w:lvl w:ilvl="2" w:tplc="51C69AE6">
      <w:numFmt w:val="bullet"/>
      <w:lvlText w:val="•"/>
      <w:lvlJc w:val="left"/>
      <w:pPr>
        <w:ind w:left="3008" w:hanging="360"/>
      </w:pPr>
      <w:rPr>
        <w:rFonts w:hint="default"/>
        <w:lang w:val="en-US" w:eastAsia="en-US" w:bidi="ar-SA"/>
      </w:rPr>
    </w:lvl>
    <w:lvl w:ilvl="3" w:tplc="CF06B19A">
      <w:numFmt w:val="bullet"/>
      <w:lvlText w:val="•"/>
      <w:lvlJc w:val="left"/>
      <w:pPr>
        <w:ind w:left="4092" w:hanging="360"/>
      </w:pPr>
      <w:rPr>
        <w:rFonts w:hint="default"/>
        <w:lang w:val="en-US" w:eastAsia="en-US" w:bidi="ar-SA"/>
      </w:rPr>
    </w:lvl>
    <w:lvl w:ilvl="4" w:tplc="18CE002C">
      <w:numFmt w:val="bullet"/>
      <w:lvlText w:val="•"/>
      <w:lvlJc w:val="left"/>
      <w:pPr>
        <w:ind w:left="5176" w:hanging="360"/>
      </w:pPr>
      <w:rPr>
        <w:rFonts w:hint="default"/>
        <w:lang w:val="en-US" w:eastAsia="en-US" w:bidi="ar-SA"/>
      </w:rPr>
    </w:lvl>
    <w:lvl w:ilvl="5" w:tplc="D9E600D6">
      <w:numFmt w:val="bullet"/>
      <w:lvlText w:val="•"/>
      <w:lvlJc w:val="left"/>
      <w:pPr>
        <w:ind w:left="6260" w:hanging="360"/>
      </w:pPr>
      <w:rPr>
        <w:rFonts w:hint="default"/>
        <w:lang w:val="en-US" w:eastAsia="en-US" w:bidi="ar-SA"/>
      </w:rPr>
    </w:lvl>
    <w:lvl w:ilvl="6" w:tplc="73867258">
      <w:numFmt w:val="bullet"/>
      <w:lvlText w:val="•"/>
      <w:lvlJc w:val="left"/>
      <w:pPr>
        <w:ind w:left="7344" w:hanging="360"/>
      </w:pPr>
      <w:rPr>
        <w:rFonts w:hint="default"/>
        <w:lang w:val="en-US" w:eastAsia="en-US" w:bidi="ar-SA"/>
      </w:rPr>
    </w:lvl>
    <w:lvl w:ilvl="7" w:tplc="0200F854">
      <w:numFmt w:val="bullet"/>
      <w:lvlText w:val="•"/>
      <w:lvlJc w:val="left"/>
      <w:pPr>
        <w:ind w:left="8428" w:hanging="360"/>
      </w:pPr>
      <w:rPr>
        <w:rFonts w:hint="default"/>
        <w:lang w:val="en-US" w:eastAsia="en-US" w:bidi="ar-SA"/>
      </w:rPr>
    </w:lvl>
    <w:lvl w:ilvl="8" w:tplc="55225E26">
      <w:numFmt w:val="bullet"/>
      <w:lvlText w:val="•"/>
      <w:lvlJc w:val="left"/>
      <w:pPr>
        <w:ind w:left="9512" w:hanging="360"/>
      </w:pPr>
      <w:rPr>
        <w:rFonts w:hint="default"/>
        <w:lang w:val="en-US" w:eastAsia="en-US" w:bidi="ar-SA"/>
      </w:rPr>
    </w:lvl>
  </w:abstractNum>
  <w:abstractNum w:abstractNumId="17" w15:restartNumberingAfterBreak="0">
    <w:nsid w:val="5A9A1121"/>
    <w:multiLevelType w:val="hybridMultilevel"/>
    <w:tmpl w:val="9504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C5F06"/>
    <w:multiLevelType w:val="hybridMultilevel"/>
    <w:tmpl w:val="6F36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E2692B"/>
    <w:multiLevelType w:val="hybridMultilevel"/>
    <w:tmpl w:val="982C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CA0E7A"/>
    <w:multiLevelType w:val="hybridMultilevel"/>
    <w:tmpl w:val="056EC25A"/>
    <w:lvl w:ilvl="0" w:tplc="81D2B498">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1" w:tplc="AF78345A">
      <w:numFmt w:val="bullet"/>
      <w:lvlText w:val="•"/>
      <w:lvlJc w:val="left"/>
      <w:pPr>
        <w:ind w:left="2554" w:hanging="360"/>
      </w:pPr>
      <w:rPr>
        <w:rFonts w:hint="default"/>
        <w:lang w:val="en-US" w:eastAsia="en-US" w:bidi="ar-SA"/>
      </w:rPr>
    </w:lvl>
    <w:lvl w:ilvl="2" w:tplc="EACACDE6">
      <w:numFmt w:val="bullet"/>
      <w:lvlText w:val="•"/>
      <w:lvlJc w:val="left"/>
      <w:pPr>
        <w:ind w:left="3568" w:hanging="360"/>
      </w:pPr>
      <w:rPr>
        <w:rFonts w:hint="default"/>
        <w:lang w:val="en-US" w:eastAsia="en-US" w:bidi="ar-SA"/>
      </w:rPr>
    </w:lvl>
    <w:lvl w:ilvl="3" w:tplc="99F85CB4">
      <w:numFmt w:val="bullet"/>
      <w:lvlText w:val="•"/>
      <w:lvlJc w:val="left"/>
      <w:pPr>
        <w:ind w:left="4582" w:hanging="360"/>
      </w:pPr>
      <w:rPr>
        <w:rFonts w:hint="default"/>
        <w:lang w:val="en-US" w:eastAsia="en-US" w:bidi="ar-SA"/>
      </w:rPr>
    </w:lvl>
    <w:lvl w:ilvl="4" w:tplc="EF60C358">
      <w:numFmt w:val="bullet"/>
      <w:lvlText w:val="•"/>
      <w:lvlJc w:val="left"/>
      <w:pPr>
        <w:ind w:left="5596" w:hanging="360"/>
      </w:pPr>
      <w:rPr>
        <w:rFonts w:hint="default"/>
        <w:lang w:val="en-US" w:eastAsia="en-US" w:bidi="ar-SA"/>
      </w:rPr>
    </w:lvl>
    <w:lvl w:ilvl="5" w:tplc="81040510">
      <w:numFmt w:val="bullet"/>
      <w:lvlText w:val="•"/>
      <w:lvlJc w:val="left"/>
      <w:pPr>
        <w:ind w:left="6610" w:hanging="360"/>
      </w:pPr>
      <w:rPr>
        <w:rFonts w:hint="default"/>
        <w:lang w:val="en-US" w:eastAsia="en-US" w:bidi="ar-SA"/>
      </w:rPr>
    </w:lvl>
    <w:lvl w:ilvl="6" w:tplc="9E0CCE9C">
      <w:numFmt w:val="bullet"/>
      <w:lvlText w:val="•"/>
      <w:lvlJc w:val="left"/>
      <w:pPr>
        <w:ind w:left="7624" w:hanging="360"/>
      </w:pPr>
      <w:rPr>
        <w:rFonts w:hint="default"/>
        <w:lang w:val="en-US" w:eastAsia="en-US" w:bidi="ar-SA"/>
      </w:rPr>
    </w:lvl>
    <w:lvl w:ilvl="7" w:tplc="CEFE8DDE">
      <w:numFmt w:val="bullet"/>
      <w:lvlText w:val="•"/>
      <w:lvlJc w:val="left"/>
      <w:pPr>
        <w:ind w:left="8638" w:hanging="360"/>
      </w:pPr>
      <w:rPr>
        <w:rFonts w:hint="default"/>
        <w:lang w:val="en-US" w:eastAsia="en-US" w:bidi="ar-SA"/>
      </w:rPr>
    </w:lvl>
    <w:lvl w:ilvl="8" w:tplc="FE48C500">
      <w:numFmt w:val="bullet"/>
      <w:lvlText w:val="•"/>
      <w:lvlJc w:val="left"/>
      <w:pPr>
        <w:ind w:left="9652" w:hanging="360"/>
      </w:pPr>
      <w:rPr>
        <w:rFonts w:hint="default"/>
        <w:lang w:val="en-US" w:eastAsia="en-US" w:bidi="ar-SA"/>
      </w:rPr>
    </w:lvl>
  </w:abstractNum>
  <w:abstractNum w:abstractNumId="21" w15:restartNumberingAfterBreak="0">
    <w:nsid w:val="63101643"/>
    <w:multiLevelType w:val="hybridMultilevel"/>
    <w:tmpl w:val="8CB80C0C"/>
    <w:lvl w:ilvl="0" w:tplc="9C7A77B6">
      <w:numFmt w:val="bullet"/>
      <w:lvlText w:val=""/>
      <w:lvlJc w:val="left"/>
      <w:pPr>
        <w:ind w:left="731" w:hanging="272"/>
      </w:pPr>
      <w:rPr>
        <w:rFonts w:ascii="Symbol" w:eastAsia="Symbol" w:hAnsi="Symbol" w:cs="Symbol" w:hint="default"/>
        <w:b w:val="0"/>
        <w:bCs w:val="0"/>
        <w:i w:val="0"/>
        <w:iCs w:val="0"/>
        <w:spacing w:val="0"/>
        <w:w w:val="100"/>
        <w:sz w:val="24"/>
        <w:szCs w:val="24"/>
        <w:lang w:val="en-US" w:eastAsia="en-US" w:bidi="ar-SA"/>
      </w:rPr>
    </w:lvl>
    <w:lvl w:ilvl="1" w:tplc="1AD24E76">
      <w:numFmt w:val="bullet"/>
      <w:lvlText w:val="•"/>
      <w:lvlJc w:val="left"/>
      <w:pPr>
        <w:ind w:left="1834" w:hanging="272"/>
      </w:pPr>
      <w:rPr>
        <w:rFonts w:hint="default"/>
        <w:lang w:val="en-US" w:eastAsia="en-US" w:bidi="ar-SA"/>
      </w:rPr>
    </w:lvl>
    <w:lvl w:ilvl="2" w:tplc="86B2DAC8">
      <w:numFmt w:val="bullet"/>
      <w:lvlText w:val="•"/>
      <w:lvlJc w:val="left"/>
      <w:pPr>
        <w:ind w:left="2928" w:hanging="272"/>
      </w:pPr>
      <w:rPr>
        <w:rFonts w:hint="default"/>
        <w:lang w:val="en-US" w:eastAsia="en-US" w:bidi="ar-SA"/>
      </w:rPr>
    </w:lvl>
    <w:lvl w:ilvl="3" w:tplc="E7042EA0">
      <w:numFmt w:val="bullet"/>
      <w:lvlText w:val="•"/>
      <w:lvlJc w:val="left"/>
      <w:pPr>
        <w:ind w:left="4022" w:hanging="272"/>
      </w:pPr>
      <w:rPr>
        <w:rFonts w:hint="default"/>
        <w:lang w:val="en-US" w:eastAsia="en-US" w:bidi="ar-SA"/>
      </w:rPr>
    </w:lvl>
    <w:lvl w:ilvl="4" w:tplc="04C087F2">
      <w:numFmt w:val="bullet"/>
      <w:lvlText w:val="•"/>
      <w:lvlJc w:val="left"/>
      <w:pPr>
        <w:ind w:left="5116" w:hanging="272"/>
      </w:pPr>
      <w:rPr>
        <w:rFonts w:hint="default"/>
        <w:lang w:val="en-US" w:eastAsia="en-US" w:bidi="ar-SA"/>
      </w:rPr>
    </w:lvl>
    <w:lvl w:ilvl="5" w:tplc="B396153C">
      <w:numFmt w:val="bullet"/>
      <w:lvlText w:val="•"/>
      <w:lvlJc w:val="left"/>
      <w:pPr>
        <w:ind w:left="6210" w:hanging="272"/>
      </w:pPr>
      <w:rPr>
        <w:rFonts w:hint="default"/>
        <w:lang w:val="en-US" w:eastAsia="en-US" w:bidi="ar-SA"/>
      </w:rPr>
    </w:lvl>
    <w:lvl w:ilvl="6" w:tplc="09B00C8E">
      <w:numFmt w:val="bullet"/>
      <w:lvlText w:val="•"/>
      <w:lvlJc w:val="left"/>
      <w:pPr>
        <w:ind w:left="7304" w:hanging="272"/>
      </w:pPr>
      <w:rPr>
        <w:rFonts w:hint="default"/>
        <w:lang w:val="en-US" w:eastAsia="en-US" w:bidi="ar-SA"/>
      </w:rPr>
    </w:lvl>
    <w:lvl w:ilvl="7" w:tplc="05B0B4E0">
      <w:numFmt w:val="bullet"/>
      <w:lvlText w:val="•"/>
      <w:lvlJc w:val="left"/>
      <w:pPr>
        <w:ind w:left="8398" w:hanging="272"/>
      </w:pPr>
      <w:rPr>
        <w:rFonts w:hint="default"/>
        <w:lang w:val="en-US" w:eastAsia="en-US" w:bidi="ar-SA"/>
      </w:rPr>
    </w:lvl>
    <w:lvl w:ilvl="8" w:tplc="994472D8">
      <w:numFmt w:val="bullet"/>
      <w:lvlText w:val="•"/>
      <w:lvlJc w:val="left"/>
      <w:pPr>
        <w:ind w:left="9492" w:hanging="272"/>
      </w:pPr>
      <w:rPr>
        <w:rFonts w:hint="default"/>
        <w:lang w:val="en-US" w:eastAsia="en-US" w:bidi="ar-SA"/>
      </w:rPr>
    </w:lvl>
  </w:abstractNum>
  <w:abstractNum w:abstractNumId="22" w15:restartNumberingAfterBreak="0">
    <w:nsid w:val="658D222D"/>
    <w:multiLevelType w:val="hybridMultilevel"/>
    <w:tmpl w:val="F9362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8B6753"/>
    <w:multiLevelType w:val="hybridMultilevel"/>
    <w:tmpl w:val="5C6E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8151E8"/>
    <w:multiLevelType w:val="hybridMultilevel"/>
    <w:tmpl w:val="E1C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40013"/>
    <w:multiLevelType w:val="hybridMultilevel"/>
    <w:tmpl w:val="06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96980"/>
    <w:multiLevelType w:val="hybridMultilevel"/>
    <w:tmpl w:val="61881B84"/>
    <w:lvl w:ilvl="0" w:tplc="005E7388">
      <w:start w:val="1"/>
      <w:numFmt w:val="decimal"/>
      <w:lvlText w:val="%1"/>
      <w:lvlJc w:val="left"/>
      <w:pPr>
        <w:ind w:left="640" w:hanging="180"/>
      </w:pPr>
      <w:rPr>
        <w:rFonts w:ascii="Times New Roman" w:eastAsia="Times New Roman" w:hAnsi="Times New Roman" w:cs="Times New Roman" w:hint="default"/>
        <w:b/>
        <w:bCs/>
        <w:i w:val="0"/>
        <w:iCs w:val="0"/>
        <w:spacing w:val="0"/>
        <w:w w:val="100"/>
        <w:sz w:val="24"/>
        <w:szCs w:val="24"/>
        <w:lang w:val="en-US" w:eastAsia="en-US" w:bidi="ar-SA"/>
      </w:rPr>
    </w:lvl>
    <w:lvl w:ilvl="1" w:tplc="B61CBCF2">
      <w:numFmt w:val="bullet"/>
      <w:lvlText w:val="•"/>
      <w:lvlJc w:val="left"/>
      <w:pPr>
        <w:ind w:left="1744" w:hanging="180"/>
      </w:pPr>
      <w:rPr>
        <w:rFonts w:hint="default"/>
        <w:lang w:val="en-US" w:eastAsia="en-US" w:bidi="ar-SA"/>
      </w:rPr>
    </w:lvl>
    <w:lvl w:ilvl="2" w:tplc="2DDCCB08">
      <w:numFmt w:val="bullet"/>
      <w:lvlText w:val="•"/>
      <w:lvlJc w:val="left"/>
      <w:pPr>
        <w:ind w:left="2848" w:hanging="180"/>
      </w:pPr>
      <w:rPr>
        <w:rFonts w:hint="default"/>
        <w:lang w:val="en-US" w:eastAsia="en-US" w:bidi="ar-SA"/>
      </w:rPr>
    </w:lvl>
    <w:lvl w:ilvl="3" w:tplc="93A6DF60">
      <w:numFmt w:val="bullet"/>
      <w:lvlText w:val="•"/>
      <w:lvlJc w:val="left"/>
      <w:pPr>
        <w:ind w:left="3952" w:hanging="180"/>
      </w:pPr>
      <w:rPr>
        <w:rFonts w:hint="default"/>
        <w:lang w:val="en-US" w:eastAsia="en-US" w:bidi="ar-SA"/>
      </w:rPr>
    </w:lvl>
    <w:lvl w:ilvl="4" w:tplc="1A36DFB2">
      <w:numFmt w:val="bullet"/>
      <w:lvlText w:val="•"/>
      <w:lvlJc w:val="left"/>
      <w:pPr>
        <w:ind w:left="5056" w:hanging="180"/>
      </w:pPr>
      <w:rPr>
        <w:rFonts w:hint="default"/>
        <w:lang w:val="en-US" w:eastAsia="en-US" w:bidi="ar-SA"/>
      </w:rPr>
    </w:lvl>
    <w:lvl w:ilvl="5" w:tplc="335CB5F8">
      <w:numFmt w:val="bullet"/>
      <w:lvlText w:val="•"/>
      <w:lvlJc w:val="left"/>
      <w:pPr>
        <w:ind w:left="6160" w:hanging="180"/>
      </w:pPr>
      <w:rPr>
        <w:rFonts w:hint="default"/>
        <w:lang w:val="en-US" w:eastAsia="en-US" w:bidi="ar-SA"/>
      </w:rPr>
    </w:lvl>
    <w:lvl w:ilvl="6" w:tplc="61406696">
      <w:numFmt w:val="bullet"/>
      <w:lvlText w:val="•"/>
      <w:lvlJc w:val="left"/>
      <w:pPr>
        <w:ind w:left="7264" w:hanging="180"/>
      </w:pPr>
      <w:rPr>
        <w:rFonts w:hint="default"/>
        <w:lang w:val="en-US" w:eastAsia="en-US" w:bidi="ar-SA"/>
      </w:rPr>
    </w:lvl>
    <w:lvl w:ilvl="7" w:tplc="F664DDAC">
      <w:numFmt w:val="bullet"/>
      <w:lvlText w:val="•"/>
      <w:lvlJc w:val="left"/>
      <w:pPr>
        <w:ind w:left="8368" w:hanging="180"/>
      </w:pPr>
      <w:rPr>
        <w:rFonts w:hint="default"/>
        <w:lang w:val="en-US" w:eastAsia="en-US" w:bidi="ar-SA"/>
      </w:rPr>
    </w:lvl>
    <w:lvl w:ilvl="8" w:tplc="A1000AA2">
      <w:numFmt w:val="bullet"/>
      <w:lvlText w:val="•"/>
      <w:lvlJc w:val="left"/>
      <w:pPr>
        <w:ind w:left="9472" w:hanging="180"/>
      </w:pPr>
      <w:rPr>
        <w:rFonts w:hint="default"/>
        <w:lang w:val="en-US" w:eastAsia="en-US" w:bidi="ar-SA"/>
      </w:rPr>
    </w:lvl>
  </w:abstractNum>
  <w:abstractNum w:abstractNumId="27" w15:restartNumberingAfterBreak="0">
    <w:nsid w:val="6ECE161C"/>
    <w:multiLevelType w:val="hybridMultilevel"/>
    <w:tmpl w:val="EC0C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5A6C6F"/>
    <w:multiLevelType w:val="hybridMultilevel"/>
    <w:tmpl w:val="21B20D46"/>
    <w:lvl w:ilvl="0" w:tplc="86D05A60">
      <w:start w:val="1"/>
      <w:numFmt w:val="upperLetter"/>
      <w:lvlText w:val="%1."/>
      <w:lvlJc w:val="left"/>
      <w:pPr>
        <w:ind w:left="820" w:hanging="360"/>
      </w:pPr>
      <w:rPr>
        <w:rFonts w:ascii="Verdana" w:eastAsia="Times New Roman" w:hAnsi="Verdana" w:cs="Times New Roman" w:hint="default"/>
        <w:b w:val="0"/>
        <w:bCs w:val="0"/>
        <w:i w:val="0"/>
        <w:iCs w:val="0"/>
        <w:spacing w:val="-1"/>
        <w:w w:val="100"/>
        <w:sz w:val="24"/>
        <w:szCs w:val="24"/>
        <w:lang w:val="en-US" w:eastAsia="en-US" w:bidi="ar-SA"/>
      </w:rPr>
    </w:lvl>
    <w:lvl w:ilvl="1" w:tplc="6108F59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F0DE0638">
      <w:numFmt w:val="bullet"/>
      <w:lvlText w:val=""/>
      <w:lvlJc w:val="left"/>
      <w:pPr>
        <w:ind w:left="1540" w:hanging="360"/>
      </w:pPr>
      <w:rPr>
        <w:rFonts w:ascii="Wingdings" w:eastAsia="Wingdings" w:hAnsi="Wingdings" w:cs="Wingdings" w:hint="default"/>
        <w:b w:val="0"/>
        <w:bCs w:val="0"/>
        <w:i w:val="0"/>
        <w:iCs w:val="0"/>
        <w:spacing w:val="0"/>
        <w:w w:val="100"/>
        <w:sz w:val="24"/>
        <w:szCs w:val="24"/>
        <w:lang w:val="en-US" w:eastAsia="en-US" w:bidi="ar-SA"/>
      </w:rPr>
    </w:lvl>
    <w:lvl w:ilvl="3" w:tplc="FC943B9A">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4" w:tplc="D350222A">
      <w:numFmt w:val="bullet"/>
      <w:lvlText w:val="•"/>
      <w:lvlJc w:val="left"/>
      <w:pPr>
        <w:ind w:left="4075" w:hanging="360"/>
      </w:pPr>
      <w:rPr>
        <w:rFonts w:hint="default"/>
        <w:lang w:val="en-US" w:eastAsia="en-US" w:bidi="ar-SA"/>
      </w:rPr>
    </w:lvl>
    <w:lvl w:ilvl="5" w:tplc="FDA2FB14">
      <w:numFmt w:val="bullet"/>
      <w:lvlText w:val="•"/>
      <w:lvlJc w:val="left"/>
      <w:pPr>
        <w:ind w:left="5342" w:hanging="360"/>
      </w:pPr>
      <w:rPr>
        <w:rFonts w:hint="default"/>
        <w:lang w:val="en-US" w:eastAsia="en-US" w:bidi="ar-SA"/>
      </w:rPr>
    </w:lvl>
    <w:lvl w:ilvl="6" w:tplc="C960F78A">
      <w:numFmt w:val="bullet"/>
      <w:lvlText w:val="•"/>
      <w:lvlJc w:val="left"/>
      <w:pPr>
        <w:ind w:left="6610" w:hanging="360"/>
      </w:pPr>
      <w:rPr>
        <w:rFonts w:hint="default"/>
        <w:lang w:val="en-US" w:eastAsia="en-US" w:bidi="ar-SA"/>
      </w:rPr>
    </w:lvl>
    <w:lvl w:ilvl="7" w:tplc="2206B848">
      <w:numFmt w:val="bullet"/>
      <w:lvlText w:val="•"/>
      <w:lvlJc w:val="left"/>
      <w:pPr>
        <w:ind w:left="7877" w:hanging="360"/>
      </w:pPr>
      <w:rPr>
        <w:rFonts w:hint="default"/>
        <w:lang w:val="en-US" w:eastAsia="en-US" w:bidi="ar-SA"/>
      </w:rPr>
    </w:lvl>
    <w:lvl w:ilvl="8" w:tplc="1AB4C0EA">
      <w:numFmt w:val="bullet"/>
      <w:lvlText w:val="•"/>
      <w:lvlJc w:val="left"/>
      <w:pPr>
        <w:ind w:left="9145" w:hanging="360"/>
      </w:pPr>
      <w:rPr>
        <w:rFonts w:hint="default"/>
        <w:lang w:val="en-US" w:eastAsia="en-US" w:bidi="ar-SA"/>
      </w:rPr>
    </w:lvl>
  </w:abstractNum>
  <w:abstractNum w:abstractNumId="29" w15:restartNumberingAfterBreak="0">
    <w:nsid w:val="71DC6242"/>
    <w:multiLevelType w:val="hybridMultilevel"/>
    <w:tmpl w:val="0C068404"/>
    <w:lvl w:ilvl="0" w:tplc="F2A8BEEA">
      <w:start w:val="1"/>
      <w:numFmt w:val="upperLetter"/>
      <w:lvlText w:val="%1."/>
      <w:lvlJc w:val="left"/>
      <w:pPr>
        <w:ind w:left="1900" w:hanging="360"/>
      </w:pPr>
      <w:rPr>
        <w:rFonts w:ascii="Verdana" w:eastAsia="Times New Roman" w:hAnsi="Verdana" w:cs="Times New Roman" w:hint="default"/>
        <w:b w:val="0"/>
        <w:bCs w:val="0"/>
        <w:i w:val="0"/>
        <w:iCs w:val="0"/>
        <w:spacing w:val="-1"/>
        <w:w w:val="100"/>
        <w:sz w:val="24"/>
        <w:szCs w:val="24"/>
        <w:lang w:val="en-US" w:eastAsia="en-US" w:bidi="ar-SA"/>
      </w:rPr>
    </w:lvl>
    <w:lvl w:ilvl="1" w:tplc="F87A0152">
      <w:numFmt w:val="bullet"/>
      <w:lvlText w:val="•"/>
      <w:lvlJc w:val="left"/>
      <w:pPr>
        <w:ind w:left="2878" w:hanging="360"/>
      </w:pPr>
      <w:rPr>
        <w:rFonts w:hint="default"/>
        <w:lang w:val="en-US" w:eastAsia="en-US" w:bidi="ar-SA"/>
      </w:rPr>
    </w:lvl>
    <w:lvl w:ilvl="2" w:tplc="07DA7DBE">
      <w:numFmt w:val="bullet"/>
      <w:lvlText w:val="•"/>
      <w:lvlJc w:val="left"/>
      <w:pPr>
        <w:ind w:left="3856" w:hanging="360"/>
      </w:pPr>
      <w:rPr>
        <w:rFonts w:hint="default"/>
        <w:lang w:val="en-US" w:eastAsia="en-US" w:bidi="ar-SA"/>
      </w:rPr>
    </w:lvl>
    <w:lvl w:ilvl="3" w:tplc="890E682C">
      <w:numFmt w:val="bullet"/>
      <w:lvlText w:val="•"/>
      <w:lvlJc w:val="left"/>
      <w:pPr>
        <w:ind w:left="4834" w:hanging="360"/>
      </w:pPr>
      <w:rPr>
        <w:rFonts w:hint="default"/>
        <w:lang w:val="en-US" w:eastAsia="en-US" w:bidi="ar-SA"/>
      </w:rPr>
    </w:lvl>
    <w:lvl w:ilvl="4" w:tplc="D6D6925A">
      <w:numFmt w:val="bullet"/>
      <w:lvlText w:val="•"/>
      <w:lvlJc w:val="left"/>
      <w:pPr>
        <w:ind w:left="5812" w:hanging="360"/>
      </w:pPr>
      <w:rPr>
        <w:rFonts w:hint="default"/>
        <w:lang w:val="en-US" w:eastAsia="en-US" w:bidi="ar-SA"/>
      </w:rPr>
    </w:lvl>
    <w:lvl w:ilvl="5" w:tplc="EEE0A3EE">
      <w:numFmt w:val="bullet"/>
      <w:lvlText w:val="•"/>
      <w:lvlJc w:val="left"/>
      <w:pPr>
        <w:ind w:left="6790" w:hanging="360"/>
      </w:pPr>
      <w:rPr>
        <w:rFonts w:hint="default"/>
        <w:lang w:val="en-US" w:eastAsia="en-US" w:bidi="ar-SA"/>
      </w:rPr>
    </w:lvl>
    <w:lvl w:ilvl="6" w:tplc="4B960BA4">
      <w:numFmt w:val="bullet"/>
      <w:lvlText w:val="•"/>
      <w:lvlJc w:val="left"/>
      <w:pPr>
        <w:ind w:left="7768" w:hanging="360"/>
      </w:pPr>
      <w:rPr>
        <w:rFonts w:hint="default"/>
        <w:lang w:val="en-US" w:eastAsia="en-US" w:bidi="ar-SA"/>
      </w:rPr>
    </w:lvl>
    <w:lvl w:ilvl="7" w:tplc="CEBEE72E">
      <w:numFmt w:val="bullet"/>
      <w:lvlText w:val="•"/>
      <w:lvlJc w:val="left"/>
      <w:pPr>
        <w:ind w:left="8746" w:hanging="360"/>
      </w:pPr>
      <w:rPr>
        <w:rFonts w:hint="default"/>
        <w:lang w:val="en-US" w:eastAsia="en-US" w:bidi="ar-SA"/>
      </w:rPr>
    </w:lvl>
    <w:lvl w:ilvl="8" w:tplc="685C2B8A">
      <w:numFmt w:val="bullet"/>
      <w:lvlText w:val="•"/>
      <w:lvlJc w:val="left"/>
      <w:pPr>
        <w:ind w:left="9724" w:hanging="360"/>
      </w:pPr>
      <w:rPr>
        <w:rFonts w:hint="default"/>
        <w:lang w:val="en-US" w:eastAsia="en-US" w:bidi="ar-SA"/>
      </w:rPr>
    </w:lvl>
  </w:abstractNum>
  <w:abstractNum w:abstractNumId="30" w15:restartNumberingAfterBreak="0">
    <w:nsid w:val="71F91DBD"/>
    <w:multiLevelType w:val="hybridMultilevel"/>
    <w:tmpl w:val="4202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CB7039"/>
    <w:multiLevelType w:val="hybridMultilevel"/>
    <w:tmpl w:val="B29A3A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AD2252B"/>
    <w:multiLevelType w:val="hybridMultilevel"/>
    <w:tmpl w:val="511CF2CE"/>
    <w:lvl w:ilvl="0" w:tplc="7960C54E">
      <w:start w:val="1"/>
      <w:numFmt w:val="decimal"/>
      <w:lvlText w:val="%1."/>
      <w:lvlJc w:val="left"/>
      <w:pPr>
        <w:ind w:left="4501" w:hanging="181"/>
        <w:jc w:val="right"/>
      </w:pPr>
      <w:rPr>
        <w:rFonts w:ascii="Verdana" w:eastAsia="Times New Roman" w:hAnsi="Verdana" w:cs="Times New Roman" w:hint="default"/>
        <w:b w:val="0"/>
        <w:bCs w:val="0"/>
        <w:i w:val="0"/>
        <w:iCs w:val="0"/>
        <w:spacing w:val="0"/>
        <w:w w:val="96"/>
        <w:sz w:val="24"/>
        <w:szCs w:val="24"/>
        <w:lang w:val="en-US" w:eastAsia="en-US" w:bidi="ar-SA"/>
      </w:rPr>
    </w:lvl>
    <w:lvl w:ilvl="1" w:tplc="A9A0D41C">
      <w:start w:val="1"/>
      <w:numFmt w:val="upperLetter"/>
      <w:lvlText w:val="%2."/>
      <w:lvlJc w:val="left"/>
      <w:pPr>
        <w:ind w:left="358" w:hanging="358"/>
      </w:pPr>
      <w:rPr>
        <w:rFonts w:hint="default"/>
        <w:spacing w:val="-1"/>
        <w:w w:val="100"/>
        <w:lang w:val="en-US" w:eastAsia="en-US" w:bidi="ar-SA"/>
      </w:rPr>
    </w:lvl>
    <w:lvl w:ilvl="2" w:tplc="B9101F56">
      <w:start w:val="1"/>
      <w:numFmt w:val="decimal"/>
      <w:lvlText w:val="%3."/>
      <w:lvlJc w:val="left"/>
      <w:pPr>
        <w:ind w:left="1540" w:hanging="360"/>
      </w:pPr>
      <w:rPr>
        <w:rFonts w:ascii="Verdana" w:eastAsia="Times New Roman" w:hAnsi="Verdana" w:cs="Times New Roman" w:hint="default"/>
        <w:b w:val="0"/>
        <w:bCs w:val="0"/>
        <w:i w:val="0"/>
        <w:iCs w:val="0"/>
        <w:spacing w:val="0"/>
        <w:w w:val="100"/>
        <w:sz w:val="24"/>
        <w:szCs w:val="24"/>
        <w:lang w:val="en-US" w:eastAsia="en-US" w:bidi="ar-SA"/>
      </w:rPr>
    </w:lvl>
    <w:lvl w:ilvl="3" w:tplc="CE96DD7C">
      <w:numFmt w:val="bullet"/>
      <w:lvlText w:val=""/>
      <w:lvlJc w:val="left"/>
      <w:pPr>
        <w:ind w:left="1900" w:hanging="269"/>
      </w:pPr>
      <w:rPr>
        <w:rFonts w:ascii="Symbol" w:eastAsia="Symbol" w:hAnsi="Symbol" w:cs="Symbol" w:hint="default"/>
        <w:b w:val="0"/>
        <w:bCs w:val="0"/>
        <w:i w:val="0"/>
        <w:iCs w:val="0"/>
        <w:spacing w:val="0"/>
        <w:w w:val="100"/>
        <w:sz w:val="24"/>
        <w:szCs w:val="24"/>
        <w:lang w:val="en-US" w:eastAsia="en-US" w:bidi="ar-SA"/>
      </w:rPr>
    </w:lvl>
    <w:lvl w:ilvl="4" w:tplc="8FE4AEC6">
      <w:numFmt w:val="bullet"/>
      <w:lvlText w:val="•"/>
      <w:lvlJc w:val="left"/>
      <w:pPr>
        <w:ind w:left="2448" w:hanging="269"/>
      </w:pPr>
      <w:rPr>
        <w:rFonts w:hint="default"/>
        <w:lang w:val="en-US" w:eastAsia="en-US" w:bidi="ar-SA"/>
      </w:rPr>
    </w:lvl>
    <w:lvl w:ilvl="5" w:tplc="8D624CB0">
      <w:numFmt w:val="bullet"/>
      <w:lvlText w:val="•"/>
      <w:lvlJc w:val="left"/>
      <w:pPr>
        <w:ind w:left="2997" w:hanging="269"/>
      </w:pPr>
      <w:rPr>
        <w:rFonts w:hint="default"/>
        <w:lang w:val="en-US" w:eastAsia="en-US" w:bidi="ar-SA"/>
      </w:rPr>
    </w:lvl>
    <w:lvl w:ilvl="6" w:tplc="5A8635D4">
      <w:numFmt w:val="bullet"/>
      <w:lvlText w:val="•"/>
      <w:lvlJc w:val="left"/>
      <w:pPr>
        <w:ind w:left="3545" w:hanging="269"/>
      </w:pPr>
      <w:rPr>
        <w:rFonts w:hint="default"/>
        <w:lang w:val="en-US" w:eastAsia="en-US" w:bidi="ar-SA"/>
      </w:rPr>
    </w:lvl>
    <w:lvl w:ilvl="7" w:tplc="9040909A">
      <w:numFmt w:val="bullet"/>
      <w:lvlText w:val="•"/>
      <w:lvlJc w:val="left"/>
      <w:pPr>
        <w:ind w:left="4094" w:hanging="269"/>
      </w:pPr>
      <w:rPr>
        <w:rFonts w:hint="default"/>
        <w:lang w:val="en-US" w:eastAsia="en-US" w:bidi="ar-SA"/>
      </w:rPr>
    </w:lvl>
    <w:lvl w:ilvl="8" w:tplc="0594398C">
      <w:numFmt w:val="bullet"/>
      <w:lvlText w:val="•"/>
      <w:lvlJc w:val="left"/>
      <w:pPr>
        <w:ind w:left="4642" w:hanging="269"/>
      </w:pPr>
      <w:rPr>
        <w:rFonts w:hint="default"/>
        <w:lang w:val="en-US" w:eastAsia="en-US" w:bidi="ar-SA"/>
      </w:rPr>
    </w:lvl>
  </w:abstractNum>
  <w:abstractNum w:abstractNumId="33" w15:restartNumberingAfterBreak="0">
    <w:nsid w:val="7B2D49C2"/>
    <w:multiLevelType w:val="hybridMultilevel"/>
    <w:tmpl w:val="C3A6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C6033"/>
    <w:multiLevelType w:val="hybridMultilevel"/>
    <w:tmpl w:val="9814A5E4"/>
    <w:lvl w:ilvl="0" w:tplc="C9CC3D9E">
      <w:numFmt w:val="bullet"/>
      <w:lvlText w:val=""/>
      <w:lvlJc w:val="left"/>
      <w:pPr>
        <w:ind w:left="640" w:hanging="360"/>
      </w:pPr>
      <w:rPr>
        <w:rFonts w:ascii="Symbol" w:eastAsia="Symbol" w:hAnsi="Symbol" w:cs="Symbol" w:hint="default"/>
        <w:spacing w:val="0"/>
        <w:w w:val="100"/>
        <w:lang w:val="en-US" w:eastAsia="en-US" w:bidi="ar-SA"/>
      </w:rPr>
    </w:lvl>
    <w:lvl w:ilvl="1" w:tplc="2A4604AE">
      <w:numFmt w:val="bullet"/>
      <w:lvlText w:val="•"/>
      <w:lvlJc w:val="left"/>
      <w:pPr>
        <w:ind w:left="1744" w:hanging="360"/>
      </w:pPr>
      <w:rPr>
        <w:rFonts w:hint="default"/>
        <w:lang w:val="en-US" w:eastAsia="en-US" w:bidi="ar-SA"/>
      </w:rPr>
    </w:lvl>
    <w:lvl w:ilvl="2" w:tplc="E3F60A14">
      <w:numFmt w:val="bullet"/>
      <w:lvlText w:val="•"/>
      <w:lvlJc w:val="left"/>
      <w:pPr>
        <w:ind w:left="2848" w:hanging="360"/>
      </w:pPr>
      <w:rPr>
        <w:rFonts w:hint="default"/>
        <w:lang w:val="en-US" w:eastAsia="en-US" w:bidi="ar-SA"/>
      </w:rPr>
    </w:lvl>
    <w:lvl w:ilvl="3" w:tplc="23921780">
      <w:numFmt w:val="bullet"/>
      <w:lvlText w:val="•"/>
      <w:lvlJc w:val="left"/>
      <w:pPr>
        <w:ind w:left="3952" w:hanging="360"/>
      </w:pPr>
      <w:rPr>
        <w:rFonts w:hint="default"/>
        <w:lang w:val="en-US" w:eastAsia="en-US" w:bidi="ar-SA"/>
      </w:rPr>
    </w:lvl>
    <w:lvl w:ilvl="4" w:tplc="EDF4340E">
      <w:numFmt w:val="bullet"/>
      <w:lvlText w:val="•"/>
      <w:lvlJc w:val="left"/>
      <w:pPr>
        <w:ind w:left="5056" w:hanging="360"/>
      </w:pPr>
      <w:rPr>
        <w:rFonts w:hint="default"/>
        <w:lang w:val="en-US" w:eastAsia="en-US" w:bidi="ar-SA"/>
      </w:rPr>
    </w:lvl>
    <w:lvl w:ilvl="5" w:tplc="8A5441F0">
      <w:numFmt w:val="bullet"/>
      <w:lvlText w:val="•"/>
      <w:lvlJc w:val="left"/>
      <w:pPr>
        <w:ind w:left="6160" w:hanging="360"/>
      </w:pPr>
      <w:rPr>
        <w:rFonts w:hint="default"/>
        <w:lang w:val="en-US" w:eastAsia="en-US" w:bidi="ar-SA"/>
      </w:rPr>
    </w:lvl>
    <w:lvl w:ilvl="6" w:tplc="EFA05C0C">
      <w:numFmt w:val="bullet"/>
      <w:lvlText w:val="•"/>
      <w:lvlJc w:val="left"/>
      <w:pPr>
        <w:ind w:left="7264" w:hanging="360"/>
      </w:pPr>
      <w:rPr>
        <w:rFonts w:hint="default"/>
        <w:lang w:val="en-US" w:eastAsia="en-US" w:bidi="ar-SA"/>
      </w:rPr>
    </w:lvl>
    <w:lvl w:ilvl="7" w:tplc="D4BA80F8">
      <w:numFmt w:val="bullet"/>
      <w:lvlText w:val="•"/>
      <w:lvlJc w:val="left"/>
      <w:pPr>
        <w:ind w:left="8368" w:hanging="360"/>
      </w:pPr>
      <w:rPr>
        <w:rFonts w:hint="default"/>
        <w:lang w:val="en-US" w:eastAsia="en-US" w:bidi="ar-SA"/>
      </w:rPr>
    </w:lvl>
    <w:lvl w:ilvl="8" w:tplc="2DB6F2AC">
      <w:numFmt w:val="bullet"/>
      <w:lvlText w:val="•"/>
      <w:lvlJc w:val="left"/>
      <w:pPr>
        <w:ind w:left="9472" w:hanging="360"/>
      </w:pPr>
      <w:rPr>
        <w:rFonts w:hint="default"/>
        <w:lang w:val="en-US" w:eastAsia="en-US" w:bidi="ar-SA"/>
      </w:rPr>
    </w:lvl>
  </w:abstractNum>
  <w:abstractNum w:abstractNumId="35" w15:restartNumberingAfterBreak="0">
    <w:nsid w:val="7FE24783"/>
    <w:multiLevelType w:val="hybridMultilevel"/>
    <w:tmpl w:val="40404416"/>
    <w:lvl w:ilvl="0" w:tplc="89EE07A8">
      <w:numFmt w:val="bullet"/>
      <w:lvlText w:val=""/>
      <w:lvlJc w:val="left"/>
      <w:pPr>
        <w:ind w:left="820" w:hanging="360"/>
      </w:pPr>
      <w:rPr>
        <w:rFonts w:ascii="Wingdings" w:eastAsia="Wingdings" w:hAnsi="Wingdings" w:cs="Wingdings" w:hint="default"/>
        <w:b w:val="0"/>
        <w:bCs w:val="0"/>
        <w:i w:val="0"/>
        <w:iCs w:val="0"/>
        <w:spacing w:val="0"/>
        <w:w w:val="100"/>
        <w:sz w:val="24"/>
        <w:szCs w:val="24"/>
        <w:lang w:val="en-US" w:eastAsia="en-US" w:bidi="ar-SA"/>
      </w:rPr>
    </w:lvl>
    <w:lvl w:ilvl="1" w:tplc="27B47500">
      <w:numFmt w:val="bullet"/>
      <w:lvlText w:val="•"/>
      <w:lvlJc w:val="left"/>
      <w:pPr>
        <w:ind w:left="1906" w:hanging="360"/>
      </w:pPr>
      <w:rPr>
        <w:rFonts w:hint="default"/>
        <w:lang w:val="en-US" w:eastAsia="en-US" w:bidi="ar-SA"/>
      </w:rPr>
    </w:lvl>
    <w:lvl w:ilvl="2" w:tplc="FCAE2B46">
      <w:numFmt w:val="bullet"/>
      <w:lvlText w:val="•"/>
      <w:lvlJc w:val="left"/>
      <w:pPr>
        <w:ind w:left="2992" w:hanging="360"/>
      </w:pPr>
      <w:rPr>
        <w:rFonts w:hint="default"/>
        <w:lang w:val="en-US" w:eastAsia="en-US" w:bidi="ar-SA"/>
      </w:rPr>
    </w:lvl>
    <w:lvl w:ilvl="3" w:tplc="763083AA">
      <w:numFmt w:val="bullet"/>
      <w:lvlText w:val="•"/>
      <w:lvlJc w:val="left"/>
      <w:pPr>
        <w:ind w:left="4078" w:hanging="360"/>
      </w:pPr>
      <w:rPr>
        <w:rFonts w:hint="default"/>
        <w:lang w:val="en-US" w:eastAsia="en-US" w:bidi="ar-SA"/>
      </w:rPr>
    </w:lvl>
    <w:lvl w:ilvl="4" w:tplc="8222C508">
      <w:numFmt w:val="bullet"/>
      <w:lvlText w:val="•"/>
      <w:lvlJc w:val="left"/>
      <w:pPr>
        <w:ind w:left="5164" w:hanging="360"/>
      </w:pPr>
      <w:rPr>
        <w:rFonts w:hint="default"/>
        <w:lang w:val="en-US" w:eastAsia="en-US" w:bidi="ar-SA"/>
      </w:rPr>
    </w:lvl>
    <w:lvl w:ilvl="5" w:tplc="3D069AA2">
      <w:numFmt w:val="bullet"/>
      <w:lvlText w:val="•"/>
      <w:lvlJc w:val="left"/>
      <w:pPr>
        <w:ind w:left="6250" w:hanging="360"/>
      </w:pPr>
      <w:rPr>
        <w:rFonts w:hint="default"/>
        <w:lang w:val="en-US" w:eastAsia="en-US" w:bidi="ar-SA"/>
      </w:rPr>
    </w:lvl>
    <w:lvl w:ilvl="6" w:tplc="9D5C6432">
      <w:numFmt w:val="bullet"/>
      <w:lvlText w:val="•"/>
      <w:lvlJc w:val="left"/>
      <w:pPr>
        <w:ind w:left="7336" w:hanging="360"/>
      </w:pPr>
      <w:rPr>
        <w:rFonts w:hint="default"/>
        <w:lang w:val="en-US" w:eastAsia="en-US" w:bidi="ar-SA"/>
      </w:rPr>
    </w:lvl>
    <w:lvl w:ilvl="7" w:tplc="72C6ACE8">
      <w:numFmt w:val="bullet"/>
      <w:lvlText w:val="•"/>
      <w:lvlJc w:val="left"/>
      <w:pPr>
        <w:ind w:left="8422" w:hanging="360"/>
      </w:pPr>
      <w:rPr>
        <w:rFonts w:hint="default"/>
        <w:lang w:val="en-US" w:eastAsia="en-US" w:bidi="ar-SA"/>
      </w:rPr>
    </w:lvl>
    <w:lvl w:ilvl="8" w:tplc="BE72B34E">
      <w:numFmt w:val="bullet"/>
      <w:lvlText w:val="•"/>
      <w:lvlJc w:val="left"/>
      <w:pPr>
        <w:ind w:left="9508" w:hanging="360"/>
      </w:pPr>
      <w:rPr>
        <w:rFonts w:hint="default"/>
        <w:lang w:val="en-US" w:eastAsia="en-US" w:bidi="ar-SA"/>
      </w:rPr>
    </w:lvl>
  </w:abstractNum>
  <w:num w:numId="1" w16cid:durableId="1226645800">
    <w:abstractNumId w:val="12"/>
  </w:num>
  <w:num w:numId="2" w16cid:durableId="741945858">
    <w:abstractNumId w:val="10"/>
  </w:num>
  <w:num w:numId="3" w16cid:durableId="1188251636">
    <w:abstractNumId w:val="4"/>
  </w:num>
  <w:num w:numId="4" w16cid:durableId="2106268435">
    <w:abstractNumId w:val="23"/>
  </w:num>
  <w:num w:numId="5" w16cid:durableId="137652257">
    <w:abstractNumId w:val="1"/>
  </w:num>
  <w:num w:numId="6" w16cid:durableId="113212553">
    <w:abstractNumId w:val="30"/>
  </w:num>
  <w:num w:numId="7" w16cid:durableId="1690791792">
    <w:abstractNumId w:val="19"/>
  </w:num>
  <w:num w:numId="8" w16cid:durableId="1864782359">
    <w:abstractNumId w:val="33"/>
  </w:num>
  <w:num w:numId="9" w16cid:durableId="1393891206">
    <w:abstractNumId w:val="11"/>
  </w:num>
  <w:num w:numId="10" w16cid:durableId="1604412068">
    <w:abstractNumId w:val="27"/>
  </w:num>
  <w:num w:numId="11" w16cid:durableId="1804496366">
    <w:abstractNumId w:val="7"/>
  </w:num>
  <w:num w:numId="12" w16cid:durableId="1768454425">
    <w:abstractNumId w:val="0"/>
  </w:num>
  <w:num w:numId="13" w16cid:durableId="881134714">
    <w:abstractNumId w:val="16"/>
  </w:num>
  <w:num w:numId="14" w16cid:durableId="1728259166">
    <w:abstractNumId w:val="18"/>
  </w:num>
  <w:num w:numId="15" w16cid:durableId="1024744229">
    <w:abstractNumId w:val="22"/>
  </w:num>
  <w:num w:numId="16" w16cid:durableId="1548297561">
    <w:abstractNumId w:val="31"/>
  </w:num>
  <w:num w:numId="17" w16cid:durableId="793134037">
    <w:abstractNumId w:val="26"/>
  </w:num>
  <w:num w:numId="18" w16cid:durableId="124197391">
    <w:abstractNumId w:val="21"/>
  </w:num>
  <w:num w:numId="19" w16cid:durableId="1580552167">
    <w:abstractNumId w:val="20"/>
  </w:num>
  <w:num w:numId="20" w16cid:durableId="287784909">
    <w:abstractNumId w:val="8"/>
  </w:num>
  <w:num w:numId="21" w16cid:durableId="1440832331">
    <w:abstractNumId w:val="15"/>
  </w:num>
  <w:num w:numId="22" w16cid:durableId="484007331">
    <w:abstractNumId w:val="35"/>
  </w:num>
  <w:num w:numId="23" w16cid:durableId="2019306164">
    <w:abstractNumId w:val="28"/>
  </w:num>
  <w:num w:numId="24" w16cid:durableId="1705522058">
    <w:abstractNumId w:val="29"/>
  </w:num>
  <w:num w:numId="25" w16cid:durableId="1654794124">
    <w:abstractNumId w:val="34"/>
  </w:num>
  <w:num w:numId="26" w16cid:durableId="1586648618">
    <w:abstractNumId w:val="32"/>
  </w:num>
  <w:num w:numId="27" w16cid:durableId="1598558734">
    <w:abstractNumId w:val="9"/>
  </w:num>
  <w:num w:numId="28" w16cid:durableId="965309390">
    <w:abstractNumId w:val="2"/>
  </w:num>
  <w:num w:numId="29" w16cid:durableId="482815165">
    <w:abstractNumId w:val="6"/>
  </w:num>
  <w:num w:numId="30" w16cid:durableId="394671269">
    <w:abstractNumId w:val="24"/>
  </w:num>
  <w:num w:numId="31" w16cid:durableId="1266383706">
    <w:abstractNumId w:val="3"/>
  </w:num>
  <w:num w:numId="32" w16cid:durableId="1713194408">
    <w:abstractNumId w:val="25"/>
  </w:num>
  <w:num w:numId="33" w16cid:durableId="76362866">
    <w:abstractNumId w:val="14"/>
  </w:num>
  <w:num w:numId="34" w16cid:durableId="1549488955">
    <w:abstractNumId w:val="5"/>
  </w:num>
  <w:num w:numId="35" w16cid:durableId="107431365">
    <w:abstractNumId w:val="17"/>
  </w:num>
  <w:num w:numId="36" w16cid:durableId="946355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AMbgT2i5FGaaPw4zRQDqGeeScs5xjkppgd+gMqKkzWE/HxqiNPovloHPDIOlURMx4sLOE3fzAvamho6gWEwwqQ==" w:salt="s4WjLC6trebSK3JetwdFi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89"/>
    <w:rsid w:val="00020221"/>
    <w:rsid w:val="000433EF"/>
    <w:rsid w:val="000B4B59"/>
    <w:rsid w:val="000C1EB2"/>
    <w:rsid w:val="000D3555"/>
    <w:rsid w:val="000D5D58"/>
    <w:rsid w:val="000D78E6"/>
    <w:rsid w:val="000F63D0"/>
    <w:rsid w:val="0011602B"/>
    <w:rsid w:val="001378EF"/>
    <w:rsid w:val="001430F1"/>
    <w:rsid w:val="001640A6"/>
    <w:rsid w:val="00171070"/>
    <w:rsid w:val="0018141A"/>
    <w:rsid w:val="00195B54"/>
    <w:rsid w:val="001C370A"/>
    <w:rsid w:val="001D70BA"/>
    <w:rsid w:val="001E32D8"/>
    <w:rsid w:val="001E6650"/>
    <w:rsid w:val="00214AA6"/>
    <w:rsid w:val="00261105"/>
    <w:rsid w:val="00265A2D"/>
    <w:rsid w:val="002849B8"/>
    <w:rsid w:val="002C1D37"/>
    <w:rsid w:val="002E1577"/>
    <w:rsid w:val="002E6D28"/>
    <w:rsid w:val="003057B6"/>
    <w:rsid w:val="00351A40"/>
    <w:rsid w:val="003539D2"/>
    <w:rsid w:val="00354E12"/>
    <w:rsid w:val="003873CB"/>
    <w:rsid w:val="003A09D4"/>
    <w:rsid w:val="003A17F3"/>
    <w:rsid w:val="003C06EC"/>
    <w:rsid w:val="003D62DD"/>
    <w:rsid w:val="003F3C4C"/>
    <w:rsid w:val="004026A8"/>
    <w:rsid w:val="00410C81"/>
    <w:rsid w:val="00417ECB"/>
    <w:rsid w:val="00435462"/>
    <w:rsid w:val="0044799C"/>
    <w:rsid w:val="004B0BCD"/>
    <w:rsid w:val="004B1BF0"/>
    <w:rsid w:val="004C3362"/>
    <w:rsid w:val="004C3A0F"/>
    <w:rsid w:val="004E00B4"/>
    <w:rsid w:val="005126A5"/>
    <w:rsid w:val="0053349C"/>
    <w:rsid w:val="00554414"/>
    <w:rsid w:val="00564781"/>
    <w:rsid w:val="005A5B39"/>
    <w:rsid w:val="005C6F83"/>
    <w:rsid w:val="00603F27"/>
    <w:rsid w:val="006044A1"/>
    <w:rsid w:val="00633F18"/>
    <w:rsid w:val="00635A57"/>
    <w:rsid w:val="00664250"/>
    <w:rsid w:val="006709A6"/>
    <w:rsid w:val="00684844"/>
    <w:rsid w:val="006D0254"/>
    <w:rsid w:val="006E0F91"/>
    <w:rsid w:val="006E3FA2"/>
    <w:rsid w:val="006E4E89"/>
    <w:rsid w:val="006F4F77"/>
    <w:rsid w:val="00702B0E"/>
    <w:rsid w:val="007077B4"/>
    <w:rsid w:val="00716BE7"/>
    <w:rsid w:val="0075573F"/>
    <w:rsid w:val="007618B4"/>
    <w:rsid w:val="00764A2B"/>
    <w:rsid w:val="00764F86"/>
    <w:rsid w:val="0078206C"/>
    <w:rsid w:val="00784223"/>
    <w:rsid w:val="007B3E1D"/>
    <w:rsid w:val="007C2FE1"/>
    <w:rsid w:val="007C7508"/>
    <w:rsid w:val="007D3A89"/>
    <w:rsid w:val="007F4828"/>
    <w:rsid w:val="00803CB2"/>
    <w:rsid w:val="00810E68"/>
    <w:rsid w:val="00830CD4"/>
    <w:rsid w:val="00857C10"/>
    <w:rsid w:val="00894518"/>
    <w:rsid w:val="008B5FD4"/>
    <w:rsid w:val="009029D1"/>
    <w:rsid w:val="009332BC"/>
    <w:rsid w:val="00943D7B"/>
    <w:rsid w:val="00954BA8"/>
    <w:rsid w:val="0099571E"/>
    <w:rsid w:val="009A4EB9"/>
    <w:rsid w:val="009C4068"/>
    <w:rsid w:val="009D2D90"/>
    <w:rsid w:val="009F7E28"/>
    <w:rsid w:val="00A061ED"/>
    <w:rsid w:val="00A22154"/>
    <w:rsid w:val="00A3612D"/>
    <w:rsid w:val="00A44E80"/>
    <w:rsid w:val="00A82711"/>
    <w:rsid w:val="00A847FD"/>
    <w:rsid w:val="00A850AC"/>
    <w:rsid w:val="00AC3C01"/>
    <w:rsid w:val="00AC5122"/>
    <w:rsid w:val="00AD329D"/>
    <w:rsid w:val="00AF0A8B"/>
    <w:rsid w:val="00B3792C"/>
    <w:rsid w:val="00B4536A"/>
    <w:rsid w:val="00B53745"/>
    <w:rsid w:val="00B54B71"/>
    <w:rsid w:val="00B63C48"/>
    <w:rsid w:val="00B97692"/>
    <w:rsid w:val="00BA0DFB"/>
    <w:rsid w:val="00BA485F"/>
    <w:rsid w:val="00BC73E7"/>
    <w:rsid w:val="00C501EA"/>
    <w:rsid w:val="00C81B99"/>
    <w:rsid w:val="00CC5ED8"/>
    <w:rsid w:val="00CE3638"/>
    <w:rsid w:val="00CF4A33"/>
    <w:rsid w:val="00D03B2C"/>
    <w:rsid w:val="00D0413D"/>
    <w:rsid w:val="00D31E3C"/>
    <w:rsid w:val="00D36C7F"/>
    <w:rsid w:val="00D50B1C"/>
    <w:rsid w:val="00D575CC"/>
    <w:rsid w:val="00D76202"/>
    <w:rsid w:val="00D803E9"/>
    <w:rsid w:val="00DC75DB"/>
    <w:rsid w:val="00DE1E74"/>
    <w:rsid w:val="00E11416"/>
    <w:rsid w:val="00E30CCC"/>
    <w:rsid w:val="00E420B1"/>
    <w:rsid w:val="00E601A0"/>
    <w:rsid w:val="00E87909"/>
    <w:rsid w:val="00EF6BD3"/>
    <w:rsid w:val="00EF73F9"/>
    <w:rsid w:val="00F24E17"/>
    <w:rsid w:val="00F45966"/>
    <w:rsid w:val="00F65731"/>
    <w:rsid w:val="00F75737"/>
    <w:rsid w:val="00F766C3"/>
    <w:rsid w:val="00FD3004"/>
    <w:rsid w:val="00FE67F8"/>
    <w:rsid w:val="00FF2CA6"/>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E6A86"/>
  <w15:docId w15:val="{3E467D43-70AE-455F-AAA2-5FA9583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400"/>
      <w:outlineLvl w:val="0"/>
    </w:pPr>
    <w:rPr>
      <w:b/>
      <w:bCs/>
      <w:sz w:val="24"/>
      <w:szCs w:val="24"/>
    </w:rPr>
  </w:style>
  <w:style w:type="paragraph" w:styleId="Heading2">
    <w:name w:val="heading 2"/>
    <w:basedOn w:val="Normal"/>
    <w:next w:val="Normal"/>
    <w:link w:val="Heading2Char"/>
    <w:uiPriority w:val="9"/>
    <w:unhideWhenUsed/>
    <w:qFormat/>
    <w:rsid w:val="008B5F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4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48" w:line="610" w:lineRule="exact"/>
      <w:ind w:left="3705" w:right="190" w:hanging="2173"/>
    </w:pPr>
    <w:rPr>
      <w:b/>
      <w:bCs/>
      <w:sz w:val="32"/>
      <w:szCs w:val="32"/>
    </w:rPr>
  </w:style>
  <w:style w:type="paragraph" w:styleId="ListParagraph">
    <w:name w:val="List Paragraph"/>
    <w:basedOn w:val="Normal"/>
    <w:uiPriority w:val="1"/>
    <w:qFormat/>
    <w:pPr>
      <w:ind w:left="1492" w:hanging="360"/>
    </w:pPr>
  </w:style>
  <w:style w:type="paragraph" w:customStyle="1" w:styleId="TableParagraph">
    <w:name w:val="Table Paragraph"/>
    <w:basedOn w:val="Normal"/>
    <w:uiPriority w:val="1"/>
    <w:qFormat/>
  </w:style>
  <w:style w:type="table" w:styleId="GridTable1Light">
    <w:name w:val="Grid Table 1 Light"/>
    <w:basedOn w:val="TableNormal"/>
    <w:uiPriority w:val="46"/>
    <w:rsid w:val="007C75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D70BA"/>
    <w:pPr>
      <w:tabs>
        <w:tab w:val="center" w:pos="4680"/>
        <w:tab w:val="right" w:pos="9360"/>
      </w:tabs>
    </w:pPr>
  </w:style>
  <w:style w:type="character" w:customStyle="1" w:styleId="HeaderChar">
    <w:name w:val="Header Char"/>
    <w:basedOn w:val="DefaultParagraphFont"/>
    <w:link w:val="Header"/>
    <w:uiPriority w:val="99"/>
    <w:rsid w:val="001D70BA"/>
    <w:rPr>
      <w:rFonts w:ascii="Times New Roman" w:eastAsia="Times New Roman" w:hAnsi="Times New Roman" w:cs="Times New Roman"/>
    </w:rPr>
  </w:style>
  <w:style w:type="paragraph" w:styleId="Footer">
    <w:name w:val="footer"/>
    <w:basedOn w:val="Normal"/>
    <w:link w:val="FooterChar"/>
    <w:uiPriority w:val="99"/>
    <w:unhideWhenUsed/>
    <w:rsid w:val="001D70BA"/>
    <w:pPr>
      <w:tabs>
        <w:tab w:val="center" w:pos="4680"/>
        <w:tab w:val="right" w:pos="9360"/>
      </w:tabs>
    </w:pPr>
  </w:style>
  <w:style w:type="character" w:customStyle="1" w:styleId="FooterChar">
    <w:name w:val="Footer Char"/>
    <w:basedOn w:val="DefaultParagraphFont"/>
    <w:link w:val="Footer"/>
    <w:uiPriority w:val="99"/>
    <w:rsid w:val="001D70BA"/>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F482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B5FD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B5FD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B5F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FD4"/>
    <w:rPr>
      <w:color w:val="0000FF" w:themeColor="hyperlink"/>
      <w:u w:val="single"/>
    </w:rPr>
  </w:style>
  <w:style w:type="character" w:styleId="UnresolvedMention">
    <w:name w:val="Unresolved Mention"/>
    <w:basedOn w:val="DefaultParagraphFont"/>
    <w:uiPriority w:val="99"/>
    <w:semiHidden/>
    <w:unhideWhenUsed/>
    <w:rsid w:val="008B5FD4"/>
    <w:rPr>
      <w:color w:val="605E5C"/>
      <w:shd w:val="clear" w:color="auto" w:fill="E1DFDD"/>
    </w:rPr>
  </w:style>
  <w:style w:type="character" w:styleId="FollowedHyperlink">
    <w:name w:val="FollowedHyperlink"/>
    <w:basedOn w:val="DefaultParagraphFont"/>
    <w:uiPriority w:val="99"/>
    <w:semiHidden/>
    <w:unhideWhenUsed/>
    <w:rsid w:val="00943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twc.state.tx.us/CSC/security/logon.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9DAF8-D9E7-4CCD-8056-386F3C872D2A}">
  <ds:schemaRefs>
    <ds:schemaRef ds:uri="http://purl.org/dc/terms/"/>
    <ds:schemaRef ds:uri="http://schemas.microsoft.com/office/2006/metadata/properties"/>
    <ds:schemaRef ds:uri="http://schemas.microsoft.com/office/infopath/2007/PartnerControls"/>
    <ds:schemaRef ds:uri="baf464a5-443c-4111-9af5-10917cd50cf0"/>
    <ds:schemaRef ds:uri="http://purl.org/dc/elements/1.1/"/>
    <ds:schemaRef ds:uri="http://schemas.microsoft.com/office/2006/documentManagement/types"/>
    <ds:schemaRef ds:uri="http://purl.org/dc/dcmitype/"/>
    <ds:schemaRef ds:uri="cc768bdc-b352-4d66-a8b4-4a09e7b11252"/>
    <ds:schemaRef ds:uri="http://schemas.openxmlformats.org/package/2006/metadata/core-properties"/>
    <ds:schemaRef ds:uri="35625ac7-1bfd-4a7f-9a7f-d13086bfa749"/>
    <ds:schemaRef ds:uri="eb289d15-4693-43aa-b0d1-74737fa6c039"/>
    <ds:schemaRef ds:uri="http://www.w3.org/XML/1998/namespace"/>
  </ds:schemaRefs>
</ds:datastoreItem>
</file>

<file path=customXml/itemProps2.xml><?xml version="1.0" encoding="utf-8"?>
<ds:datastoreItem xmlns:ds="http://schemas.openxmlformats.org/officeDocument/2006/customXml" ds:itemID="{FE2576DA-FF2B-4133-9246-EB59026D1649}">
  <ds:schemaRefs>
    <ds:schemaRef ds:uri="http://schemas.microsoft.com/sharepoint/v3/contenttype/forms"/>
  </ds:schemaRefs>
</ds:datastoreItem>
</file>

<file path=customXml/itemProps3.xml><?xml version="1.0" encoding="utf-8"?>
<ds:datastoreItem xmlns:ds="http://schemas.openxmlformats.org/officeDocument/2006/customXml" ds:itemID="{425A32B3-9C10-4A02-8D90-44981528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Career Schools &amp; Colleges Form CSC-002: Instructor Application</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instruction Guide</dc:title>
  <dc:subject>Instructor Application</dc:subject>
  <dc:creator>TWC</dc:creator>
  <cp:keywords>CSC-302COIg</cp:keywords>
  <dc:description>302COIg</dc:description>
  <cp:lastModifiedBy>Robinson,Bryce R</cp:lastModifiedBy>
  <cp:revision>2</cp:revision>
  <dcterms:created xsi:type="dcterms:W3CDTF">2023-10-17T16:48:00Z</dcterms:created>
  <dcterms:modified xsi:type="dcterms:W3CDTF">2023-10-17T16:48:00Z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Acrobat PDFMaker 15 for Word</vt:lpwstr>
  </property>
  <property fmtid="{D5CDD505-2E9C-101B-9397-08002B2CF9AE}" pid="4" name="LastSaved">
    <vt:filetime>2023-09-27T00:00:00Z</vt:filetime>
  </property>
  <property fmtid="{D5CDD505-2E9C-101B-9397-08002B2CF9AE}" pid="5" name="Producer">
    <vt:lpwstr>Adobe PDF Library 15.0</vt:lpwstr>
  </property>
  <property fmtid="{D5CDD505-2E9C-101B-9397-08002B2CF9AE}" pid="6" name="SourceModified">
    <vt:lpwstr>D:20180103203255</vt:lpwstr>
  </property>
  <property fmtid="{D5CDD505-2E9C-101B-9397-08002B2CF9AE}" pid="7" name="MediaServiceImageTags">
    <vt:lpwstr/>
  </property>
  <property fmtid="{D5CDD505-2E9C-101B-9397-08002B2CF9AE}" pid="8" name="ContentTypeId">
    <vt:lpwstr>0x010100D738444441CD0F4299C04045476A89A1</vt:lpwstr>
  </property>
  <property fmtid="{D5CDD505-2E9C-101B-9397-08002B2CF9AE}" pid="9" name="_docset_NoMedatataSyncRequired">
    <vt:lpwstr>False</vt:lpwstr>
  </property>
</Properties>
</file>